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3"/>
        <w:gridCol w:w="1345"/>
        <w:gridCol w:w="3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18-05-2020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TCS ION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Times New Roman" w:cs="Times New Roman" w:asciiTheme="minorAsci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hAnsi="Times New Roman" w:cs="Times New Roman" w:asciiTheme="minorAscii"/>
                <w:b/>
                <w:bCs/>
                <w:sz w:val="24"/>
                <w:szCs w:val="24"/>
                <w:lang w:val="en-IN"/>
              </w:rPr>
              <w:t>Communicate to impress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Times New Roman" w:cs="Times New Roman" w:asciiTheme="minorAsci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hAnsi="Times New Roman" w:cs="Times New Roman" w:asciiTheme="minorAscii"/>
                <w:b/>
                <w:bCs/>
                <w:sz w:val="24"/>
                <w:szCs w:val="24"/>
                <w:lang w:val="en-IN"/>
              </w:rPr>
              <w:t>Deliver presentations with impact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Times New Roman" w:cs="Times New Roman" w:asciiTheme="minorAsci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hAnsi="Times New Roman" w:cs="Times New Roman" w:asciiTheme="minorAscii"/>
                <w:b/>
                <w:bCs/>
                <w:sz w:val="24"/>
                <w:szCs w:val="24"/>
                <w:lang w:val="en-IN"/>
              </w:rPr>
              <w:t>Soft skills at work place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 xml:space="preserve">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Bhavith-Online-Cources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10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62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62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383020" cy="7141845"/>
                  <wp:effectExtent l="0" t="0" r="2540" b="5715"/>
                  <wp:docPr id="1" name="Picture 1" descr="PSX_20200519_124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SX_20200519_1245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3020" cy="714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2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Communicate to Impress: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Communication is nothing but the tranfermation of information from one person to another person.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Communication can be in many ways it can be in in vebal or through facial expresions.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Communication is very important in day to day life.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Communication plays major role in placements.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IN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IN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 w:val="0"/>
                <w:color w:val="auto"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bCs w:val="0"/>
                <w:color w:val="auto"/>
                <w:sz w:val="28"/>
                <w:szCs w:val="28"/>
                <w:u w:val="single"/>
                <w:lang w:val="en-IN"/>
              </w:rPr>
              <w:t>Deliver Presentaions with impact: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IN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Delivering presentations is very important to deliver our ideas to others.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The Quality of  presentations depends upon the  slides we have prepared and it also depends on our body language,tone and volumes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Don’t include very much of slides and explenations.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Try to cover the presentations using diagrams.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At the last ask for questions to clear the doubts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IN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color w:val="auto"/>
                <w:sz w:val="24"/>
                <w:szCs w:val="24"/>
                <w:u w:val="single"/>
                <w:lang w:val="en-IN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 w:val="0"/>
                <w:color w:val="auto"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bCs w:val="0"/>
                <w:color w:val="auto"/>
                <w:sz w:val="28"/>
                <w:szCs w:val="28"/>
                <w:u w:val="single"/>
                <w:lang w:val="en-IN"/>
              </w:rPr>
              <w:t>Soft Skills for the Workplace: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bCs w:val="0"/>
                <w:color w:val="auto"/>
                <w:sz w:val="28"/>
                <w:szCs w:val="28"/>
                <w:u w:val="single"/>
                <w:lang w:val="en-IN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bCs w:val="0"/>
                <w:color w:val="auto"/>
                <w:sz w:val="24"/>
                <w:szCs w:val="24"/>
                <w:u w:val="none"/>
                <w:lang w:val="en-IN"/>
              </w:rPr>
            </w:pPr>
            <w:r>
              <w:rPr>
                <w:rFonts w:hint="default"/>
                <w:b/>
                <w:bCs w:val="0"/>
                <w:color w:val="auto"/>
                <w:sz w:val="24"/>
                <w:szCs w:val="24"/>
                <w:u w:val="none"/>
                <w:lang w:val="en-IN"/>
              </w:rPr>
              <w:t>Soft skills are the skills that you need have improve your knowledge and ability to work with your respective teams.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bCs w:val="0"/>
                <w:color w:val="auto"/>
                <w:sz w:val="24"/>
                <w:szCs w:val="24"/>
                <w:u w:val="none"/>
                <w:lang w:val="en-IN"/>
              </w:rPr>
            </w:pPr>
            <w:r>
              <w:rPr>
                <w:rFonts w:hint="default"/>
                <w:b/>
                <w:bCs w:val="0"/>
                <w:color w:val="auto"/>
                <w:sz w:val="24"/>
                <w:szCs w:val="24"/>
                <w:u w:val="none"/>
                <w:lang w:val="en-IN"/>
              </w:rPr>
              <w:t>Soft skills help you to work efficiently it can help when you go to new work places.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18-05-2020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Python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Introducton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 xml:space="preserve">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5343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6330" cy="3263900"/>
                  <wp:effectExtent l="0" t="0" r="6350" b="12700"/>
                  <wp:docPr id="2" name="Picture 2" descr="Screenshot (7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76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330" cy="326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5766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The introduction about python cource tells about IDE and text editor.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The difference between text editor and IDE is that IDE is the intermediate between program and computer.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IDE helps us to get the required output.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In todays  introduction we had a overview about the 10 real world projects which we are going to build at the end of this course.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  <w:bookmarkStart w:id="0" w:name="_GoBack"/>
      <w:bookmarkEnd w:id="0"/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rif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DF351"/>
    <w:multiLevelType w:val="singleLevel"/>
    <w:tmpl w:val="31DDF3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4DC8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29</TotalTime>
  <ScaleCrop>false</ScaleCrop>
  <LinksUpToDate>false</LinksUpToDate>
  <CharactersWithSpaces>462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user</cp:lastModifiedBy>
  <dcterms:modified xsi:type="dcterms:W3CDTF">2020-05-19T08:51:12Z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