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87"/>
        <w:gridCol w:w="1344"/>
        <w:gridCol w:w="3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20-05-2020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TCS ION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Corporate Interviews,Corporate Etiquette,Write an effective Email.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97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0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4248785" cy="5335270"/>
                  <wp:effectExtent l="0" t="0" r="3175" b="13970"/>
                  <wp:docPr id="1" name="Picture 1" descr="PSX_20200520_1815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PSX_20200520_18153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85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7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Understand How to ACE Corporate Interviews: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IN"/>
              </w:rPr>
              <w:t>In this online courses on understand how to Ace Corporate Interviews you will learn the skill of attending an an interview for the dream job.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IN"/>
              </w:rPr>
              <w:t>This Course contains interview process before the interview.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IN"/>
              </w:rPr>
              <w:t>Interview process during the interview.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IN"/>
              </w:rPr>
              <w:t xml:space="preserve">Interview process after Interview.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u w:val="none"/>
                <w:lang w:val="en-IN"/>
              </w:rPr>
              <w:t>FAQ’s during interview.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/>
                <w:b/>
                <w:sz w:val="28"/>
                <w:szCs w:val="28"/>
                <w:u w:val="single"/>
                <w:lang w:val="en-IN"/>
              </w:rPr>
            </w:pPr>
            <w:r>
              <w:rPr>
                <w:rFonts w:hint="default"/>
                <w:b/>
                <w:sz w:val="28"/>
                <w:szCs w:val="28"/>
                <w:u w:val="single"/>
                <w:lang w:val="en-IN"/>
              </w:rPr>
              <w:t>Learn Corporate Etiquette: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Corporate Etiquette refers to set of rules an individual must follow while he is at work.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One must respect his organization and maintain the decorum of the place. 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color w:val="000000" w:themeColor="text1"/>
                <w:sz w:val="28"/>
                <w:szCs w:val="28"/>
                <w:u w:val="single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Corporate Etiquette refers to behaving sensibly and appropriately at the workplace to create an everlasting impression.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single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single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Write an Effective Email: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8"/>
                <w:szCs w:val="28"/>
                <w:u w:val="single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000000" w:themeColor="text1"/>
                <w:spacing w:val="0"/>
                <w:sz w:val="24"/>
                <w:szCs w:val="24"/>
                <w:u w:val="none"/>
                <w:shd w:val="clear" w:fill="FFFFFF"/>
                <w:lang w:val="en-IN"/>
                <w14:textFill>
                  <w14:solidFill>
                    <w14:schemeClr w14:val="tx1"/>
                  </w14:solidFill>
                </w14:textFill>
              </w:rPr>
              <w:t>This is the course we learn to write effective email it will help you understand structure of professional email.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  <w:lang w:val="en-IN"/>
              </w:rPr>
              <w:t>These are the some of the things we need to follow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Write a meaningful subject 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Keep the message focused.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Avoid attachments.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Identify yourself clearly.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Be kind. Don't flame.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asciiTheme="minorAscii"/>
                <w:b/>
                <w:bCs w:val="0"/>
                <w:color w:val="auto"/>
                <w:sz w:val="24"/>
                <w:szCs w:val="24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Proofread.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IN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Don't assume privacy.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420" w:leftChars="0" w:right="0" w:rightChars="0" w:firstLine="0" w:firstLineChars="0"/>
              <w:jc w:val="left"/>
              <w:rPr>
                <w:rFonts w:hint="default" w:hAnsi="Arial" w:eastAsia="SimSun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  <w:lang w:val="en-IN"/>
              </w:rPr>
            </w:pPr>
            <w:r>
              <w:rPr>
                <w:rFonts w:hint="default" w:hAnsi="Arial" w:cs="Arial" w:asciiTheme="minorAscii"/>
                <w:b/>
                <w:bCs w:val="0"/>
                <w:i w:val="0"/>
                <w:caps w:val="0"/>
                <w:color w:val="auto"/>
                <w:spacing w:val="0"/>
                <w:sz w:val="24"/>
                <w:szCs w:val="24"/>
                <w:bdr w:val="none" w:color="auto" w:sz="0" w:space="0"/>
                <w:shd w:val="clear" w:fill="FFFFFF"/>
              </w:rPr>
              <w:t>Distinguish between formal and informal situations.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00"/>
        <w:gridCol w:w="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20-05-2020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Python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Standard Python Modules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2" name="Picture 2" descr="Screenshot (8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 (83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6199505" cy="3487420"/>
                  <wp:effectExtent l="0" t="0" r="3175" b="2540"/>
                  <wp:docPr id="3" name="Picture 3" descr="Screenshot (84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84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9505" cy="348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This is code to speech recognition using different modules.The modules are imported and used with in the functions.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The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begin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instrText xml:space="preserve"> HYPERLINK "https://docs.python.org/3/library/datetime.html" \l "module-datetime" \o "datetime: Basic date and time types." </w:instrTex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separate"/>
            </w:r>
            <w:r>
              <w:rPr>
                <w:rStyle w:val="3"/>
                <w:rFonts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bdr w:val="none" w:color="auto" w:sz="0" w:space="0"/>
                <w:shd w:val="clear" w:fill="FFFFFF"/>
              </w:rPr>
              <w:t>datetime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u w:val="none"/>
                <w:shd w:val="clear" w:fill="FFFFFF"/>
              </w:rPr>
              <w:fldChar w:fldCharType="end"/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 module supplies classes for manipulating dates and times in both simple and complex ways</w:t>
            </w:r>
            <w:r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  <w:t>.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</w:pPr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 xml:space="preserve">Some Python users develop a deep interest in knowing the relative performance of different approaches to the same problem. </w:t>
            </w: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 w:hAnsi="Arial" w:eastAsia="Arial" w:cs="Arial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IN"/>
              </w:rPr>
            </w:pPr>
            <w:bookmarkStart w:id="0" w:name="_GoBack"/>
            <w:bookmarkEnd w:id="0"/>
            <w:r>
              <w:rPr>
                <w:rFonts w:hAnsi="Arial" w:eastAsia="Arial" w:cs="Arial" w:asciiTheme="minorAscii"/>
                <w:b/>
                <w:bCs/>
                <w:i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Python provides a measurement tool that answers those questions immediately.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7F10C"/>
    <w:multiLevelType w:val="singleLevel"/>
    <w:tmpl w:val="9307F1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3BAB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uiPriority w:val="99"/>
    <w:rPr>
      <w:color w:val="0000FF"/>
      <w:u w:val="single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29</TotalTime>
  <ScaleCrop>false</ScaleCrop>
  <LinksUpToDate>false</LinksUpToDate>
  <CharactersWithSpaces>462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2020-05-20T16:12:11Z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