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A33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3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3D31A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Introduction to machine learning.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A3304" w:rsidRPr="001A3304" w:rsidRDefault="001A3304" w:rsidP="001A330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304">
              <w:rPr>
                <w:rFonts w:ascii="Times New Roman" w:hAnsi="Times New Roman" w:cs="Times New Roman"/>
                <w:b/>
                <w:sz w:val="24"/>
                <w:szCs w:val="24"/>
              </w:rPr>
              <w:t>C Program to check if the given matrix is upper triangle or not.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7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4"/>
  </w:num>
  <w:num w:numId="5">
    <w:abstractNumId w:val="1"/>
  </w:num>
  <w:num w:numId="6">
    <w:abstractNumId w:val="5"/>
  </w:num>
  <w:num w:numId="7">
    <w:abstractNumId w:val="25"/>
  </w:num>
  <w:num w:numId="8">
    <w:abstractNumId w:val="13"/>
  </w:num>
  <w:num w:numId="9">
    <w:abstractNumId w:val="23"/>
  </w:num>
  <w:num w:numId="10">
    <w:abstractNumId w:val="10"/>
  </w:num>
  <w:num w:numId="11">
    <w:abstractNumId w:val="24"/>
  </w:num>
  <w:num w:numId="12">
    <w:abstractNumId w:val="2"/>
  </w:num>
  <w:num w:numId="13">
    <w:abstractNumId w:val="17"/>
  </w:num>
  <w:num w:numId="14">
    <w:abstractNumId w:val="19"/>
  </w:num>
  <w:num w:numId="15">
    <w:abstractNumId w:val="15"/>
  </w:num>
  <w:num w:numId="16">
    <w:abstractNumId w:val="7"/>
  </w:num>
  <w:num w:numId="17">
    <w:abstractNumId w:val="20"/>
  </w:num>
  <w:num w:numId="18">
    <w:abstractNumId w:val="12"/>
  </w:num>
  <w:num w:numId="19">
    <w:abstractNumId w:val="9"/>
  </w:num>
  <w:num w:numId="20">
    <w:abstractNumId w:val="22"/>
  </w:num>
  <w:num w:numId="21">
    <w:abstractNumId w:val="3"/>
  </w:num>
  <w:num w:numId="22">
    <w:abstractNumId w:val="8"/>
  </w:num>
  <w:num w:numId="23">
    <w:abstractNumId w:val="21"/>
  </w:num>
  <w:num w:numId="24">
    <w:abstractNumId w:val="4"/>
  </w:num>
  <w:num w:numId="25">
    <w:abstractNumId w:val="18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2020-06-27T14:01:00Z</dcterms:created>
  <dcterms:modified xsi:type="dcterms:W3CDTF">2020-06-27T14:01:00Z</dcterms:modified>
</cp:coreProperties>
</file>