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808" w:rsidRDefault="00603D95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8"/>
        <w:gridCol w:w="1335"/>
        <w:gridCol w:w="3505"/>
      </w:tblGrid>
      <w:tr w:rsidR="00CC5808">
        <w:tc>
          <w:tcPr>
            <w:tcW w:w="1362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8" w:type="dxa"/>
          </w:tcPr>
          <w:p w:rsidR="00CC5808" w:rsidRDefault="00820AC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23</w:t>
            </w:r>
            <w:r w:rsidR="00C061C1">
              <w:rPr>
                <w:b/>
                <w:sz w:val="24"/>
                <w:szCs w:val="24"/>
              </w:rPr>
              <w:t>-</w:t>
            </w:r>
            <w:r w:rsidR="00603D95">
              <w:rPr>
                <w:b/>
                <w:sz w:val="24"/>
                <w:szCs w:val="24"/>
              </w:rPr>
              <w:t>05-2020</w:t>
            </w:r>
          </w:p>
        </w:tc>
        <w:tc>
          <w:tcPr>
            <w:tcW w:w="133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0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Dhanya Shetty</w:t>
            </w:r>
          </w:p>
        </w:tc>
      </w:tr>
      <w:tr w:rsidR="00CC5808">
        <w:tc>
          <w:tcPr>
            <w:tcW w:w="1362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8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TCSion</w:t>
            </w:r>
          </w:p>
        </w:tc>
        <w:tc>
          <w:tcPr>
            <w:tcW w:w="133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0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4AL17EC026</w:t>
            </w:r>
          </w:p>
        </w:tc>
      </w:tr>
      <w:tr w:rsidR="00CC5808">
        <w:tc>
          <w:tcPr>
            <w:tcW w:w="1362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8" w:type="dxa"/>
          </w:tcPr>
          <w:p w:rsidR="00CC5808" w:rsidRDefault="00E30E3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 Corporate Interviews</w:t>
            </w:r>
          </w:p>
        </w:tc>
        <w:tc>
          <w:tcPr>
            <w:tcW w:w="133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0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CC5808">
        <w:tc>
          <w:tcPr>
            <w:tcW w:w="1362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868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Dhanya Shetty_026</w:t>
            </w:r>
          </w:p>
        </w:tc>
        <w:tc>
          <w:tcPr>
            <w:tcW w:w="1335" w:type="dxa"/>
          </w:tcPr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  <w:tc>
          <w:tcPr>
            <w:tcW w:w="3505" w:type="dxa"/>
          </w:tcPr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</w:tbl>
    <w:p w:rsidR="00CC5808" w:rsidRDefault="00CC5808">
      <w:pPr>
        <w:rPr>
          <w:b/>
          <w:sz w:val="24"/>
          <w:szCs w:val="24"/>
        </w:rPr>
      </w:pPr>
    </w:p>
    <w:tbl>
      <w:tblPr>
        <w:tblStyle w:val="a0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76"/>
      </w:tblGrid>
      <w:tr w:rsidR="00CC5808" w:rsidTr="00F71F2F">
        <w:trPr>
          <w:trHeight w:val="52"/>
        </w:trPr>
        <w:tc>
          <w:tcPr>
            <w:tcW w:w="9776" w:type="dxa"/>
          </w:tcPr>
          <w:p w:rsidR="00CC5808" w:rsidRDefault="00603D9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CC5808" w:rsidTr="00F71F2F">
        <w:trPr>
          <w:trHeight w:val="52"/>
        </w:trPr>
        <w:tc>
          <w:tcPr>
            <w:tcW w:w="9776" w:type="dxa"/>
          </w:tcPr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DE239D">
            <w:pPr>
              <w:rPr>
                <w:b/>
                <w:sz w:val="24"/>
                <w:szCs w:val="24"/>
              </w:rPr>
            </w:pPr>
            <w:r w:rsidRPr="00DE239D">
              <w:rPr>
                <w:noProof/>
                <w:lang w:val="en-IN"/>
              </w:rPr>
              <w:drawing>
                <wp:inline distT="0" distB="0" distL="0" distR="0">
                  <wp:extent cx="6125624" cy="3222172"/>
                  <wp:effectExtent l="0" t="0" r="8890" b="0"/>
                  <wp:docPr id="1" name="Picture 1" descr="C:\Users\Hp\Pictures\23m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Pictures\23m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6981" cy="3243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CC5808" w:rsidTr="00F71F2F">
        <w:trPr>
          <w:trHeight w:val="106"/>
        </w:trPr>
        <w:tc>
          <w:tcPr>
            <w:tcW w:w="9776" w:type="dxa"/>
          </w:tcPr>
          <w:p w:rsidR="00CC5808" w:rsidRPr="00297EA6" w:rsidRDefault="00CC5808" w:rsidP="00297EA6">
            <w:pPr>
              <w:rPr>
                <w:rFonts w:ascii="Bookman Old Style" w:hAnsi="Bookman Old Style"/>
                <w:sz w:val="24"/>
                <w:szCs w:val="24"/>
              </w:rPr>
            </w:pPr>
          </w:p>
          <w:p w:rsidR="00CC5808" w:rsidRPr="000563EC" w:rsidRDefault="00374D0D" w:rsidP="001C398E">
            <w:pPr>
              <w:pStyle w:val="ListParagraph"/>
              <w:rPr>
                <w:b/>
                <w:sz w:val="24"/>
                <w:szCs w:val="24"/>
              </w:rPr>
            </w:pPr>
            <w:r w:rsidRPr="00374D0D">
              <w:rPr>
                <w:rFonts w:ascii="Bookman Old Style" w:eastAsia="Bookman Old Style" w:hAnsi="Bookman Old Style" w:cs="Bookman Old Style"/>
                <w:noProof/>
                <w:color w:val="000000"/>
              </w:rPr>
              <w:lastRenderedPageBreak/>
              <w:drawing>
                <wp:inline distT="0" distB="0" distL="0" distR="0">
                  <wp:extent cx="9046944" cy="5223242"/>
                  <wp:effectExtent l="6985" t="0" r="8890" b="8890"/>
                  <wp:docPr id="10" name="Picture 10" descr="C:\Users\Hp\Downloads\6th sem assignments\20200523_163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Hp\Downloads\6th sem assignments\20200523_163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081161" cy="524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1"/>
              <w:tblpPr w:leftFromText="180" w:rightFromText="180" w:vertAnchor="text" w:horzAnchor="margin" w:tblpXSpec="center" w:tblpY="-346"/>
              <w:tblOverlap w:val="never"/>
              <w:tblW w:w="794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836"/>
              <w:gridCol w:w="2110"/>
            </w:tblGrid>
            <w:tr w:rsidR="00F71F2F" w:rsidTr="00F71F2F">
              <w:trPr>
                <w:trHeight w:val="832"/>
              </w:trPr>
              <w:tc>
                <w:tcPr>
                  <w:tcW w:w="7946" w:type="dxa"/>
                  <w:gridSpan w:val="2"/>
                </w:tcPr>
                <w:p w:rsidR="00F71F2F" w:rsidRDefault="00F71F2F" w:rsidP="00F71F2F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F71F2F" w:rsidTr="00F71F2F">
              <w:trPr>
                <w:gridAfter w:val="1"/>
                <w:wAfter w:w="2110" w:type="dxa"/>
                <w:trHeight w:val="682"/>
              </w:trPr>
              <w:tc>
                <w:tcPr>
                  <w:tcW w:w="5836" w:type="dxa"/>
                </w:tcPr>
                <w:p w:rsidR="00F71F2F" w:rsidRDefault="00F71F2F" w:rsidP="00F71F2F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F71F2F" w:rsidTr="00F71F2F">
              <w:trPr>
                <w:trHeight w:val="11092"/>
              </w:trPr>
              <w:tc>
                <w:tcPr>
                  <w:tcW w:w="7946" w:type="dxa"/>
                  <w:gridSpan w:val="2"/>
                </w:tcPr>
                <w:p w:rsidR="00F71F2F" w:rsidRDefault="00530EA6" w:rsidP="00F71F2F">
                  <w:pPr>
                    <w:rPr>
                      <w:b/>
                      <w:sz w:val="24"/>
                      <w:szCs w:val="24"/>
                    </w:rPr>
                  </w:pPr>
                  <w:r w:rsidRPr="00530EA6">
                    <w:rPr>
                      <w:b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>
                        <wp:extent cx="6882130" cy="4815800"/>
                        <wp:effectExtent l="4762" t="0" r="0" b="0"/>
                        <wp:docPr id="11" name="Picture 11" descr="C:\Users\Hp\Downloads\6th sem assignments\20200523_1637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C:\Users\Hp\Downloads\6th sem assignments\20200523_1637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6930852" cy="48498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  <w:tr w:rsidR="00BF00CA" w:rsidTr="00580170">
        <w:trPr>
          <w:trHeight w:val="1688"/>
        </w:trPr>
        <w:tc>
          <w:tcPr>
            <w:tcW w:w="9776" w:type="dxa"/>
          </w:tcPr>
          <w:p w:rsidR="00297EA6" w:rsidRDefault="00297EA6">
            <w:pPr>
              <w:rPr>
                <w:b/>
                <w:sz w:val="24"/>
                <w:szCs w:val="24"/>
              </w:rPr>
            </w:pPr>
          </w:p>
          <w:p w:rsidR="00297EA6" w:rsidRDefault="00297EA6">
            <w:pPr>
              <w:rPr>
                <w:b/>
                <w:sz w:val="24"/>
                <w:szCs w:val="24"/>
              </w:rPr>
            </w:pPr>
          </w:p>
          <w:tbl>
            <w:tblPr>
              <w:tblStyle w:val="a1"/>
              <w:tblW w:w="100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79"/>
              <w:gridCol w:w="4267"/>
              <w:gridCol w:w="3134"/>
            </w:tblGrid>
            <w:tr w:rsidR="00CA30B4" w:rsidTr="00EF0939">
              <w:trPr>
                <w:trHeight w:val="389"/>
              </w:trPr>
              <w:tc>
                <w:tcPr>
                  <w:tcW w:w="1914" w:type="dxa"/>
                </w:tcPr>
                <w:p w:rsidR="00CA30B4" w:rsidRDefault="00F44844" w:rsidP="00CA30B4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  <w:r w:rsidR="00580170">
                    <w:rPr>
                      <w:b/>
                      <w:sz w:val="24"/>
                      <w:szCs w:val="24"/>
                    </w:rPr>
                    <w:t xml:space="preserve"> </w:t>
                  </w:r>
                  <w:r w:rsidR="00FE4BD2">
                    <w:rPr>
                      <w:b/>
                      <w:sz w:val="24"/>
                      <w:szCs w:val="24"/>
                    </w:rPr>
                    <w:t>23</w:t>
                  </w:r>
                  <w:r w:rsidR="0017474F">
                    <w:rPr>
                      <w:b/>
                      <w:sz w:val="24"/>
                      <w:szCs w:val="24"/>
                    </w:rPr>
                    <w:t>-05-</w:t>
                  </w:r>
                  <w:r w:rsidR="00CA30B4">
                    <w:rPr>
                      <w:b/>
                      <w:sz w:val="24"/>
                      <w:szCs w:val="24"/>
                    </w:rPr>
                    <w:t>2020</w:t>
                  </w:r>
                </w:p>
              </w:tc>
              <w:tc>
                <w:tcPr>
                  <w:tcW w:w="3048" w:type="dxa"/>
                </w:tcPr>
                <w:p w:rsidR="00CA30B4" w:rsidRDefault="00CA30B4" w:rsidP="00CA30B4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39" w:type="dxa"/>
                </w:tcPr>
                <w:p w:rsidR="00CA30B4" w:rsidRDefault="00CA30B4" w:rsidP="00CA30B4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Dhanya Shetty</w:t>
                  </w:r>
                </w:p>
              </w:tc>
            </w:tr>
            <w:tr w:rsidR="00CA30B4" w:rsidTr="0030269A">
              <w:tc>
                <w:tcPr>
                  <w:tcW w:w="1914" w:type="dxa"/>
                </w:tcPr>
                <w:p w:rsidR="00CA30B4" w:rsidRDefault="00ED4003" w:rsidP="00CA30B4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 P</w:t>
                  </w:r>
                  <w:r w:rsidR="00CA30B4">
                    <w:rPr>
                      <w:b/>
                      <w:sz w:val="24"/>
                      <w:szCs w:val="24"/>
                    </w:rPr>
                    <w:t>ython</w:t>
                  </w:r>
                </w:p>
              </w:tc>
              <w:tc>
                <w:tcPr>
                  <w:tcW w:w="3048" w:type="dxa"/>
                </w:tcPr>
                <w:p w:rsidR="00CA30B4" w:rsidRDefault="00CA30B4" w:rsidP="00CA30B4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39" w:type="dxa"/>
                </w:tcPr>
                <w:p w:rsidR="00CA30B4" w:rsidRDefault="00CA30B4" w:rsidP="00CA30B4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USN:4AL17EC026</w:t>
                  </w:r>
                </w:p>
              </w:tc>
            </w:tr>
            <w:tr w:rsidR="00CA30B4" w:rsidTr="0030269A">
              <w:tc>
                <w:tcPr>
                  <w:tcW w:w="1914" w:type="dxa"/>
                </w:tcPr>
                <w:p w:rsidR="00CA30B4" w:rsidRDefault="00EF0939" w:rsidP="00A26505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A26505">
                    <w:rPr>
                      <w:b/>
                      <w:sz w:val="24"/>
                      <w:szCs w:val="24"/>
                    </w:rPr>
                    <w:t>T</w:t>
                  </w:r>
                  <w:r w:rsidR="009424DC">
                    <w:rPr>
                      <w:b/>
                      <w:sz w:val="24"/>
                      <w:szCs w:val="24"/>
                    </w:rPr>
                    <w:t>he Basics: Loops</w:t>
                  </w:r>
                </w:p>
              </w:tc>
              <w:tc>
                <w:tcPr>
                  <w:tcW w:w="3048" w:type="dxa"/>
                </w:tcPr>
                <w:p w:rsidR="00CA30B4" w:rsidRDefault="00CA30B4" w:rsidP="00CA30B4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39" w:type="dxa"/>
                </w:tcPr>
                <w:p w:rsidR="00CA30B4" w:rsidRDefault="00CA30B4" w:rsidP="00CA30B4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Section:6</w:t>
                  </w:r>
                  <w:r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</w:tbl>
          <w:p w:rsidR="00297EA6" w:rsidRDefault="00297EA6">
            <w:pPr>
              <w:rPr>
                <w:b/>
                <w:sz w:val="24"/>
                <w:szCs w:val="24"/>
              </w:rPr>
            </w:pPr>
          </w:p>
        </w:tc>
      </w:tr>
    </w:tbl>
    <w:p w:rsidR="00CC5808" w:rsidRDefault="00CC5808">
      <w:pPr>
        <w:rPr>
          <w:b/>
          <w:sz w:val="24"/>
          <w:szCs w:val="24"/>
        </w:rPr>
      </w:pPr>
    </w:p>
    <w:tbl>
      <w:tblPr>
        <w:tblStyle w:val="a1"/>
        <w:tblW w:w="992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79"/>
        <w:gridCol w:w="7044"/>
      </w:tblGrid>
      <w:tr w:rsidR="00FF065D" w:rsidTr="00FF065D">
        <w:trPr>
          <w:gridAfter w:val="1"/>
          <w:wAfter w:w="7044" w:type="dxa"/>
        </w:trPr>
        <w:tc>
          <w:tcPr>
            <w:tcW w:w="2879" w:type="dxa"/>
          </w:tcPr>
          <w:p w:rsidR="00FF065D" w:rsidRDefault="00FF065D">
            <w:pPr>
              <w:rPr>
                <w:b/>
                <w:sz w:val="24"/>
                <w:szCs w:val="24"/>
              </w:rPr>
            </w:pPr>
          </w:p>
        </w:tc>
      </w:tr>
      <w:tr w:rsidR="00FF065D" w:rsidTr="00FF065D">
        <w:trPr>
          <w:gridAfter w:val="1"/>
          <w:wAfter w:w="7044" w:type="dxa"/>
        </w:trPr>
        <w:tc>
          <w:tcPr>
            <w:tcW w:w="2879" w:type="dxa"/>
          </w:tcPr>
          <w:p w:rsidR="00FF065D" w:rsidRDefault="00FF065D">
            <w:pPr>
              <w:rPr>
                <w:b/>
                <w:sz w:val="24"/>
                <w:szCs w:val="24"/>
              </w:rPr>
            </w:pPr>
          </w:p>
        </w:tc>
      </w:tr>
      <w:tr w:rsidR="00FF065D" w:rsidTr="00FF065D">
        <w:trPr>
          <w:gridAfter w:val="1"/>
          <w:wAfter w:w="7044" w:type="dxa"/>
        </w:trPr>
        <w:tc>
          <w:tcPr>
            <w:tcW w:w="2879" w:type="dxa"/>
          </w:tcPr>
          <w:p w:rsidR="00FF065D" w:rsidRDefault="00FF065D">
            <w:pPr>
              <w:rPr>
                <w:b/>
                <w:sz w:val="24"/>
                <w:szCs w:val="24"/>
              </w:rPr>
            </w:pPr>
          </w:p>
        </w:tc>
      </w:tr>
      <w:tr w:rsidR="00CC5808" w:rsidTr="00FF065D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808" w:rsidRDefault="00603D9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CC5808" w:rsidTr="00FF065D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808" w:rsidRPr="00FB4C27" w:rsidRDefault="00603D95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DF1D29">
              <w:rPr>
                <w:b/>
                <w:sz w:val="24"/>
                <w:szCs w:val="24"/>
              </w:rPr>
              <w:t>s</w:t>
            </w:r>
          </w:p>
          <w:p w:rsidR="00CC5808" w:rsidRDefault="00A72D87">
            <w:pPr>
              <w:rPr>
                <w:b/>
                <w:sz w:val="24"/>
                <w:szCs w:val="24"/>
              </w:rPr>
            </w:pPr>
            <w:r w:rsidRPr="00A72D87">
              <w:rPr>
                <w:b/>
                <w:noProof/>
                <w:sz w:val="24"/>
                <w:szCs w:val="24"/>
                <w:lang w:val="en-IN"/>
              </w:rPr>
              <w:drawing>
                <wp:inline distT="0" distB="0" distL="0" distR="0">
                  <wp:extent cx="8713584" cy="4615543"/>
                  <wp:effectExtent l="0" t="0" r="0" b="0"/>
                  <wp:docPr id="2" name="Picture 2" descr="C:\Users\Hp\Pictures\23py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Pictures\23py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8295" cy="4633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  <w:tr w:rsidR="00CC5808" w:rsidTr="00FF065D">
        <w:trPr>
          <w:trHeight w:val="9160"/>
        </w:trPr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808" w:rsidRDefault="007812DE">
            <w:pP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 w:rsidRPr="007812DE">
              <w:rPr>
                <w:rFonts w:ascii="Bookman Old Style" w:eastAsia="Bookman Old Style" w:hAnsi="Bookman Old Style" w:cs="Bookman Old Style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>
                  <wp:extent cx="8164195" cy="4462181"/>
                  <wp:effectExtent l="0" t="0" r="8255" b="0"/>
                  <wp:docPr id="3" name="Picture 3" descr="C:\Users\Hp\Pictures\23py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Pictures\23py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0458" cy="447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808" w:rsidRDefault="00603D95">
            <w:pPr>
              <w:rPr>
                <w:rFonts w:ascii="Bookman Old Style" w:eastAsia="Bookman Old Style" w:hAnsi="Bookman Old Style" w:cs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000000"/>
                <w:sz w:val="24"/>
                <w:szCs w:val="24"/>
              </w:rPr>
              <w:tab/>
            </w:r>
            <w:r>
              <w:rPr>
                <w:rFonts w:ascii="Bookman Old Style" w:eastAsia="Bookman Old Style" w:hAnsi="Bookman Old Style" w:cs="Bookman Old Style"/>
                <w:b/>
                <w:color w:val="000000"/>
                <w:sz w:val="24"/>
                <w:szCs w:val="24"/>
              </w:rPr>
              <w:tab/>
              <w:t xml:space="preserve">      </w:t>
            </w: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 w:rsidRPr="00142D6C">
              <w:rPr>
                <w:rFonts w:ascii="Bookman Old Style" w:hAnsi="Bookman Old Style" w:cs="Arial"/>
                <w:noProof/>
                <w:color w:val="222222"/>
                <w:sz w:val="24"/>
                <w:szCs w:val="24"/>
                <w:shd w:val="clear" w:color="auto" w:fill="FFFFFF"/>
                <w:lang w:val="en-IN"/>
              </w:rPr>
              <w:lastRenderedPageBreak/>
              <w:drawing>
                <wp:inline distT="0" distB="0" distL="0" distR="0">
                  <wp:extent cx="8640852" cy="5105400"/>
                  <wp:effectExtent l="0" t="0" r="8255" b="0"/>
                  <wp:docPr id="7" name="Picture 7" descr="C:\Users\Hp\Pictures\23py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Pictures\23py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0508" cy="5117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142D6C" w:rsidRDefault="00142D6C" w:rsidP="008D0765">
            <w:pPr>
              <w:shd w:val="clear" w:color="auto" w:fill="FFFFFF"/>
              <w:jc w:val="both"/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374D0D" w:rsidRDefault="00374D0D" w:rsidP="00374D0D">
            <w:pPr>
              <w:shd w:val="clear" w:color="auto" w:fill="FFFFFF"/>
              <w:spacing w:before="150" w:after="150"/>
              <w:jc w:val="both"/>
              <w:outlineLvl w:val="1"/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</w:pPr>
          </w:p>
          <w:p w:rsidR="00374D0D" w:rsidRPr="00374D0D" w:rsidRDefault="00374D0D" w:rsidP="00374D0D">
            <w:pPr>
              <w:shd w:val="clear" w:color="auto" w:fill="FFFFFF"/>
              <w:spacing w:before="150" w:after="150"/>
              <w:jc w:val="both"/>
              <w:outlineLvl w:val="1"/>
              <w:rPr>
                <w:rFonts w:ascii="Bookman Old Style" w:eastAsia="Times New Roman" w:hAnsi="Bookman Old Style" w:cs="Segoe UI"/>
                <w:b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Segoe UI"/>
                <w:b/>
                <w:sz w:val="24"/>
                <w:szCs w:val="24"/>
                <w:lang w:val="en-IN"/>
              </w:rPr>
              <w:lastRenderedPageBreak/>
              <w:t>Python For Loops</w:t>
            </w:r>
            <w:r>
              <w:rPr>
                <w:rFonts w:ascii="Bookman Old Style" w:eastAsia="Times New Roman" w:hAnsi="Bookman Old Style" w:cs="Segoe UI"/>
                <w:b/>
                <w:sz w:val="24"/>
                <w:szCs w:val="24"/>
                <w:lang w:val="en-IN"/>
              </w:rPr>
              <w:t xml:space="preserve"> :</w:t>
            </w:r>
          </w:p>
          <w:p w:rsidR="00374D0D" w:rsidRPr="00374D0D" w:rsidRDefault="00374D0D" w:rsidP="00374D0D">
            <w:pPr>
              <w:shd w:val="clear" w:color="auto" w:fill="FFFFFF"/>
              <w:spacing w:before="288" w:after="288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A 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shd w:val="clear" w:color="auto" w:fill="F1F1F1"/>
                <w:lang w:val="en-IN"/>
              </w:rPr>
              <w:t>for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 loop is used for iterating over a sequence (that is either a list, a tuple, a dictionary, a set, or a string).</w:t>
            </w:r>
          </w:p>
          <w:p w:rsidR="00374D0D" w:rsidRPr="00374D0D" w:rsidRDefault="00374D0D" w:rsidP="00374D0D">
            <w:pPr>
              <w:shd w:val="clear" w:color="auto" w:fill="FFFFFF"/>
              <w:spacing w:before="288" w:after="288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 xml:space="preserve">This is less like </w:t>
            </w:r>
            <w:proofErr w:type="gramStart"/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the 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shd w:val="clear" w:color="auto" w:fill="F1F1F1"/>
                <w:lang w:val="en-IN"/>
              </w:rPr>
              <w:t>for</w:t>
            </w:r>
            <w:proofErr w:type="gramEnd"/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 keyword in other programming languages, and works more like an iterator method as found in other object-orientated programming languages.</w:t>
            </w:r>
          </w:p>
          <w:p w:rsidR="00374D0D" w:rsidRPr="00374D0D" w:rsidRDefault="00374D0D" w:rsidP="00374D0D">
            <w:pPr>
              <w:shd w:val="clear" w:color="auto" w:fill="FFFFFF"/>
              <w:spacing w:before="288" w:after="288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 xml:space="preserve">With </w:t>
            </w:r>
            <w:proofErr w:type="gramStart"/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the 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shd w:val="clear" w:color="auto" w:fill="F1F1F1"/>
                <w:lang w:val="en-IN"/>
              </w:rPr>
              <w:t>for</w:t>
            </w:r>
            <w:proofErr w:type="gramEnd"/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 loop we can execute a set of statements, once for each item in a list, tuple, set etc.</w:t>
            </w:r>
          </w:p>
          <w:p w:rsidR="00374D0D" w:rsidRPr="00374D0D" w:rsidRDefault="00374D0D" w:rsidP="00374D0D">
            <w:pPr>
              <w:shd w:val="clear" w:color="auto" w:fill="F1F1F1"/>
              <w:spacing w:after="150"/>
              <w:jc w:val="both"/>
              <w:outlineLvl w:val="2"/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  <w:t>Example</w:t>
            </w:r>
          </w:p>
          <w:p w:rsidR="00374D0D" w:rsidRPr="00374D0D" w:rsidRDefault="00374D0D" w:rsidP="00374D0D">
            <w:pPr>
              <w:shd w:val="clear" w:color="auto" w:fill="F1F1F1"/>
              <w:spacing w:before="240" w:after="240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Print each fruit in a fruit list:</w:t>
            </w:r>
          </w:p>
          <w:p w:rsidR="00374D0D" w:rsidRPr="00374D0D" w:rsidRDefault="00374D0D" w:rsidP="00374D0D">
            <w:pPr>
              <w:shd w:val="clear" w:color="auto" w:fill="FFFFFF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fruits = ["apple", "banana", "cherry"]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for x in fruits: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  print(x)</w:t>
            </w:r>
          </w:p>
          <w:p w:rsidR="00374D0D" w:rsidRPr="00374D0D" w:rsidRDefault="00374D0D" w:rsidP="00374D0D">
            <w:pPr>
              <w:shd w:val="clear" w:color="auto" w:fill="FFFFFF"/>
              <w:spacing w:before="288" w:after="288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proofErr w:type="gramStart"/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The 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shd w:val="clear" w:color="auto" w:fill="F1F1F1"/>
                <w:lang w:val="en-IN"/>
              </w:rPr>
              <w:t>for</w:t>
            </w:r>
            <w:proofErr w:type="gramEnd"/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 loop does not require an indexing variable to set beforehand.</w:t>
            </w:r>
          </w:p>
          <w:p w:rsidR="00374D0D" w:rsidRPr="00374D0D" w:rsidRDefault="005701EC" w:rsidP="00374D0D">
            <w:pPr>
              <w:spacing w:before="300" w:after="300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pict>
                <v:rect id="_x0000_i1025" style="width:0;height:0" o:hralign="center" o:hrstd="t" o:hrnoshade="t" o:hr="t" fillcolor="black" stroked="f"/>
              </w:pict>
            </w:r>
          </w:p>
          <w:p w:rsidR="00374D0D" w:rsidRPr="00374D0D" w:rsidRDefault="00374D0D" w:rsidP="00374D0D">
            <w:pPr>
              <w:shd w:val="clear" w:color="auto" w:fill="FFFFFF"/>
              <w:spacing w:before="150" w:after="150"/>
              <w:jc w:val="both"/>
              <w:outlineLvl w:val="1"/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  <w:t>Looping Through a String</w:t>
            </w:r>
          </w:p>
          <w:p w:rsidR="00374D0D" w:rsidRPr="00374D0D" w:rsidRDefault="00374D0D" w:rsidP="00374D0D">
            <w:pPr>
              <w:shd w:val="clear" w:color="auto" w:fill="FFFFFF"/>
              <w:spacing w:before="288" w:after="288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 xml:space="preserve">Even strings are </w:t>
            </w:r>
            <w:proofErr w:type="spellStart"/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iterable</w:t>
            </w:r>
            <w:proofErr w:type="spellEnd"/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 xml:space="preserve"> objects, they contain a sequence of characters:</w:t>
            </w:r>
          </w:p>
          <w:p w:rsidR="00374D0D" w:rsidRPr="00374D0D" w:rsidRDefault="00374D0D" w:rsidP="00374D0D">
            <w:pPr>
              <w:shd w:val="clear" w:color="auto" w:fill="F1F1F1"/>
              <w:spacing w:after="150"/>
              <w:jc w:val="both"/>
              <w:outlineLvl w:val="2"/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  <w:t>Example</w:t>
            </w:r>
          </w:p>
          <w:p w:rsidR="00374D0D" w:rsidRPr="00374D0D" w:rsidRDefault="00374D0D" w:rsidP="00374D0D">
            <w:pPr>
              <w:shd w:val="clear" w:color="auto" w:fill="F1F1F1"/>
              <w:spacing w:before="240" w:after="240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Loop through the letters in the word "banana":</w:t>
            </w:r>
          </w:p>
          <w:p w:rsidR="00374D0D" w:rsidRPr="00374D0D" w:rsidRDefault="00374D0D" w:rsidP="00374D0D">
            <w:pPr>
              <w:shd w:val="clear" w:color="auto" w:fill="FFFFFF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for x in "banana":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  print(x)</w:t>
            </w:r>
          </w:p>
          <w:p w:rsidR="00374D0D" w:rsidRPr="00374D0D" w:rsidRDefault="005701EC" w:rsidP="00374D0D">
            <w:pPr>
              <w:spacing w:before="300" w:after="300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pict>
                <v:rect id="_x0000_i1026" style="width:0;height:0" o:hralign="center" o:hrstd="t" o:hrnoshade="t" o:hr="t" fillcolor="black" stroked="f"/>
              </w:pict>
            </w:r>
          </w:p>
          <w:p w:rsidR="00374D0D" w:rsidRPr="00374D0D" w:rsidRDefault="00374D0D" w:rsidP="00374D0D">
            <w:pPr>
              <w:shd w:val="clear" w:color="auto" w:fill="FFFFFF"/>
              <w:spacing w:before="150" w:after="150"/>
              <w:jc w:val="both"/>
              <w:outlineLvl w:val="1"/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  <w:t>The break Statement</w:t>
            </w:r>
          </w:p>
          <w:p w:rsidR="00374D0D" w:rsidRPr="00374D0D" w:rsidRDefault="00374D0D" w:rsidP="00374D0D">
            <w:pPr>
              <w:shd w:val="clear" w:color="auto" w:fill="FFFFFF"/>
              <w:spacing w:before="288" w:after="288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With the 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shd w:val="clear" w:color="auto" w:fill="F1F1F1"/>
                <w:lang w:val="en-IN"/>
              </w:rPr>
              <w:t>break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 statement we can stop the loop before it has looped through all the items:</w:t>
            </w:r>
          </w:p>
          <w:p w:rsidR="00374D0D" w:rsidRPr="00374D0D" w:rsidRDefault="00374D0D" w:rsidP="00374D0D">
            <w:pPr>
              <w:shd w:val="clear" w:color="auto" w:fill="F1F1F1"/>
              <w:spacing w:after="150"/>
              <w:jc w:val="both"/>
              <w:outlineLvl w:val="2"/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  <w:t>Example</w:t>
            </w:r>
          </w:p>
          <w:p w:rsidR="00374D0D" w:rsidRPr="00374D0D" w:rsidRDefault="00374D0D" w:rsidP="00374D0D">
            <w:pPr>
              <w:shd w:val="clear" w:color="auto" w:fill="F1F1F1"/>
              <w:spacing w:before="240" w:after="240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Exit the loop when </w:t>
            </w:r>
            <w:r w:rsidRPr="00374D0D">
              <w:rPr>
                <w:rFonts w:ascii="Bookman Old Style" w:eastAsia="Times New Roman" w:hAnsi="Bookman Old Style" w:cs="Courier New"/>
                <w:sz w:val="24"/>
                <w:szCs w:val="24"/>
                <w:shd w:val="clear" w:color="auto" w:fill="F1F1F1"/>
                <w:lang w:val="en-IN"/>
              </w:rPr>
              <w:t>x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 is "banana":</w:t>
            </w:r>
          </w:p>
          <w:p w:rsidR="00374D0D" w:rsidRPr="00374D0D" w:rsidRDefault="00374D0D" w:rsidP="00374D0D">
            <w:pPr>
              <w:shd w:val="clear" w:color="auto" w:fill="FFFFFF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fruits = ["apple", "banana", "cherry"]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for x in fruits: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  print(x)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lastRenderedPageBreak/>
              <w:t>  if x == "banana":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    break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</w:r>
          </w:p>
          <w:p w:rsidR="00374D0D" w:rsidRPr="00374D0D" w:rsidRDefault="00374D0D" w:rsidP="00374D0D">
            <w:pPr>
              <w:shd w:val="clear" w:color="auto" w:fill="F1F1F1"/>
              <w:spacing w:after="150"/>
              <w:jc w:val="both"/>
              <w:outlineLvl w:val="2"/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Segoe UI"/>
                <w:sz w:val="24"/>
                <w:szCs w:val="24"/>
                <w:lang w:val="en-IN"/>
              </w:rPr>
              <w:t>Example</w:t>
            </w:r>
          </w:p>
          <w:p w:rsidR="00374D0D" w:rsidRPr="00374D0D" w:rsidRDefault="00374D0D" w:rsidP="00374D0D">
            <w:pPr>
              <w:shd w:val="clear" w:color="auto" w:fill="F1F1F1"/>
              <w:spacing w:before="240" w:after="240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Exit the loop when </w:t>
            </w:r>
            <w:r w:rsidRPr="00374D0D">
              <w:rPr>
                <w:rFonts w:ascii="Bookman Old Style" w:eastAsia="Times New Roman" w:hAnsi="Bookman Old Style" w:cs="Courier New"/>
                <w:sz w:val="24"/>
                <w:szCs w:val="24"/>
                <w:shd w:val="clear" w:color="auto" w:fill="F1F1F1"/>
                <w:lang w:val="en-IN"/>
              </w:rPr>
              <w:t>x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 is "banana", but this time the break comes before the print:</w:t>
            </w:r>
          </w:p>
          <w:p w:rsidR="00374D0D" w:rsidRPr="00374D0D" w:rsidRDefault="00374D0D" w:rsidP="00374D0D">
            <w:pPr>
              <w:shd w:val="clear" w:color="auto" w:fill="FFFFFF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t>fruits = ["apple", "banana", "cherry"]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for x in fruits: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  if x == "banana":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    break</w:t>
            </w:r>
            <w:r w:rsidRPr="00374D0D"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br/>
              <w:t>  print(x)</w:t>
            </w:r>
          </w:p>
          <w:p w:rsidR="00374D0D" w:rsidRPr="00374D0D" w:rsidRDefault="005701EC" w:rsidP="00374D0D">
            <w:pPr>
              <w:spacing w:before="300" w:after="300"/>
              <w:jc w:val="both"/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</w:pPr>
            <w:r>
              <w:rPr>
                <w:rFonts w:ascii="Bookman Old Style" w:eastAsia="Times New Roman" w:hAnsi="Bookman Old Style" w:cs="Times New Roman"/>
                <w:sz w:val="24"/>
                <w:szCs w:val="24"/>
                <w:lang w:val="en-IN"/>
              </w:rPr>
              <w:pict>
                <v:rect id="_x0000_i1027" style="width:0;height:0" o:hralign="center" o:hrstd="t" o:hrnoshade="t" o:hr="t" fillcolor="black" stroked="f"/>
              </w:pict>
            </w:r>
          </w:p>
          <w:p w:rsidR="006164E2" w:rsidRDefault="006164E2" w:rsidP="006164E2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Bookman Old Style" w:eastAsia="Times New Roman" w:hAnsi="Bookman Old Style" w:cs="Courier New"/>
                <w:sz w:val="24"/>
                <w:szCs w:val="24"/>
                <w:lang w:val="en-IN"/>
              </w:rPr>
            </w:pPr>
            <w:r w:rsidRPr="006164E2">
              <w:rPr>
                <w:rFonts w:ascii="Bookman Old Style" w:eastAsia="Times New Roman" w:hAnsi="Bookman Old Style" w:cs="Courier New"/>
                <w:sz w:val="24"/>
                <w:szCs w:val="24"/>
                <w:lang w:val="en-IN"/>
              </w:rPr>
              <w:t>8000  Google</w:t>
            </w:r>
          </w:p>
          <w:p w:rsidR="0027327F" w:rsidRDefault="0027327F" w:rsidP="0027327F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A11B73">
              <w:rPr>
                <w:rFonts w:ascii="Bookman Old Style" w:hAnsi="Bookman Old Style"/>
                <w:b/>
                <w:sz w:val="24"/>
                <w:szCs w:val="24"/>
              </w:rPr>
              <w:t>Summary:</w:t>
            </w:r>
          </w:p>
          <w:p w:rsidR="00374D0D" w:rsidRDefault="00374D0D" w:rsidP="0027327F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374D0D" w:rsidRPr="00374D0D" w:rsidRDefault="00374D0D" w:rsidP="0027327F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374D0D">
              <w:rPr>
                <w:rFonts w:ascii="Bookman Old Style" w:hAnsi="Bookman Old Style"/>
                <w:b/>
                <w:sz w:val="24"/>
                <w:szCs w:val="24"/>
              </w:rPr>
              <w:t>What are python Loops?</w:t>
            </w:r>
          </w:p>
          <w:p w:rsidR="0027327F" w:rsidRPr="00374D0D" w:rsidRDefault="00374D0D" w:rsidP="0027327F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374D0D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</w:t>
            </w:r>
            <w:proofErr w:type="gramStart"/>
            <w:r w:rsidRPr="00374D0D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loops</w:t>
            </w:r>
            <w:proofErr w:type="gramEnd"/>
            <w:r w:rsidRPr="00374D0D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are traditionally used when you have a block of code which you want to repeat a fixed number of times. The </w:t>
            </w:r>
            <w:r w:rsidRPr="00374D0D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Python</w:t>
            </w:r>
            <w:r w:rsidRPr="00374D0D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for </w:t>
            </w:r>
            <w:r w:rsidRPr="00374D0D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statement</w:t>
            </w:r>
            <w:r w:rsidRPr="00374D0D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iterates over the members of a sequence in order, executing the block each time.</w:t>
            </w:r>
          </w:p>
          <w:p w:rsidR="00915147" w:rsidRPr="00374D0D" w:rsidRDefault="00915147" w:rsidP="0091514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Bookman Old Style" w:hAnsi="Bookman Old Style" w:cs="Arial"/>
              </w:rPr>
            </w:pPr>
            <w:r w:rsidRPr="00374D0D">
              <w:rPr>
                <w:rFonts w:ascii="Bookman Old Style" w:hAnsi="Bookman Old Style" w:cs="Arial"/>
                <w:b/>
                <w:bCs/>
              </w:rPr>
              <w:t>Python</w:t>
            </w:r>
            <w:r w:rsidRPr="00374D0D">
              <w:rPr>
                <w:rFonts w:ascii="Bookman Old Style" w:hAnsi="Bookman Old Style" w:cs="Arial"/>
              </w:rPr>
              <w:t> is an </w:t>
            </w:r>
            <w:hyperlink r:id="rId12" w:tooltip="Interpreted language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interpreted</w:t>
              </w:r>
            </w:hyperlink>
            <w:r w:rsidRPr="00374D0D">
              <w:rPr>
                <w:rFonts w:ascii="Bookman Old Style" w:hAnsi="Bookman Old Style" w:cs="Arial"/>
              </w:rPr>
              <w:t>, </w:t>
            </w:r>
            <w:hyperlink r:id="rId13" w:tooltip="High-level programming language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high-level</w:t>
              </w:r>
            </w:hyperlink>
            <w:r w:rsidRPr="00374D0D">
              <w:rPr>
                <w:rFonts w:ascii="Bookman Old Style" w:hAnsi="Bookman Old Style" w:cs="Arial"/>
              </w:rPr>
              <w:t>, </w:t>
            </w:r>
            <w:hyperlink r:id="rId14" w:tooltip="General-purpose programming language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general-purpose</w:t>
              </w:r>
            </w:hyperlink>
            <w:r w:rsidRPr="00374D0D">
              <w:rPr>
                <w:rFonts w:ascii="Bookman Old Style" w:hAnsi="Bookman Old Style" w:cs="Arial"/>
              </w:rPr>
              <w:t> </w:t>
            </w:r>
            <w:hyperlink r:id="rId15" w:tooltip="Programming language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programming language</w:t>
              </w:r>
            </w:hyperlink>
            <w:r w:rsidRPr="00374D0D">
              <w:rPr>
                <w:rFonts w:ascii="Bookman Old Style" w:hAnsi="Bookman Old Style" w:cs="Arial"/>
              </w:rPr>
              <w:t>. Created by </w:t>
            </w:r>
            <w:hyperlink r:id="rId16" w:tooltip="Guido van Rossum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Guido van Rossum</w:t>
              </w:r>
            </w:hyperlink>
            <w:r w:rsidRPr="00374D0D">
              <w:rPr>
                <w:rFonts w:ascii="Bookman Old Style" w:hAnsi="Bookman Old Style" w:cs="Arial"/>
              </w:rPr>
              <w:t> and first released in 1991, Python's design philosophy emphasizes </w:t>
            </w:r>
            <w:hyperlink r:id="rId17" w:tooltip="Code readability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code readability</w:t>
              </w:r>
            </w:hyperlink>
            <w:r w:rsidRPr="00374D0D">
              <w:rPr>
                <w:rFonts w:ascii="Bookman Old Style" w:hAnsi="Bookman Old Style" w:cs="Arial"/>
              </w:rPr>
              <w:t> with its notable use of </w:t>
            </w:r>
            <w:hyperlink r:id="rId18" w:tooltip="Off-side rule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significant whitespace</w:t>
              </w:r>
            </w:hyperlink>
            <w:r w:rsidRPr="00374D0D">
              <w:rPr>
                <w:rFonts w:ascii="Bookman Old Style" w:hAnsi="Bookman Old Style" w:cs="Arial"/>
              </w:rPr>
              <w:t>. Its </w:t>
            </w:r>
            <w:hyperlink r:id="rId19" w:tooltip="Language construct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language constructs</w:t>
              </w:r>
            </w:hyperlink>
            <w:r w:rsidRPr="00374D0D">
              <w:rPr>
                <w:rFonts w:ascii="Bookman Old Style" w:hAnsi="Bookman Old Style" w:cs="Arial"/>
              </w:rPr>
              <w:t> and </w:t>
            </w:r>
            <w:hyperlink r:id="rId20" w:tooltip="Object-oriented programming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object-oriented</w:t>
              </w:r>
            </w:hyperlink>
            <w:r w:rsidRPr="00374D0D">
              <w:rPr>
                <w:rFonts w:ascii="Bookman Old Style" w:hAnsi="Bookman Old Style" w:cs="Arial"/>
              </w:rPr>
              <w:t> approach aim to help programmers write clear, logical code for small and large-scale projects.</w:t>
            </w:r>
            <w:hyperlink r:id="rId21" w:anchor="cite_note-AutoNT-7-28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  <w:vertAlign w:val="superscript"/>
                </w:rPr>
                <w:t>[28]</w:t>
              </w:r>
            </w:hyperlink>
          </w:p>
          <w:p w:rsidR="00915147" w:rsidRPr="00374D0D" w:rsidRDefault="00915147" w:rsidP="0091514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Bookman Old Style" w:hAnsi="Bookman Old Style" w:cs="Arial"/>
              </w:rPr>
            </w:pPr>
            <w:r w:rsidRPr="00374D0D">
              <w:rPr>
                <w:rFonts w:ascii="Bookman Old Style" w:hAnsi="Bookman Old Style" w:cs="Arial"/>
              </w:rPr>
              <w:t>Python is </w:t>
            </w:r>
            <w:hyperlink r:id="rId22" w:tooltip="Dynamic programming language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dynamically typed</w:t>
              </w:r>
            </w:hyperlink>
            <w:r w:rsidRPr="00374D0D">
              <w:rPr>
                <w:rFonts w:ascii="Bookman Old Style" w:hAnsi="Bookman Old Style" w:cs="Arial"/>
              </w:rPr>
              <w:t> and </w:t>
            </w:r>
            <w:hyperlink r:id="rId23" w:tooltip="Garbage collection (computer science)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garbage-collected</w:t>
              </w:r>
            </w:hyperlink>
            <w:r w:rsidRPr="00374D0D">
              <w:rPr>
                <w:rFonts w:ascii="Bookman Old Style" w:hAnsi="Bookman Old Style" w:cs="Arial"/>
              </w:rPr>
              <w:t>. It supports multiple </w:t>
            </w:r>
            <w:hyperlink r:id="rId24" w:tooltip="Programming paradigms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programming paradigms</w:t>
              </w:r>
            </w:hyperlink>
            <w:r w:rsidRPr="00374D0D">
              <w:rPr>
                <w:rFonts w:ascii="Bookman Old Style" w:hAnsi="Bookman Old Style" w:cs="Arial"/>
              </w:rPr>
              <w:t>, including </w:t>
            </w:r>
            <w:hyperlink r:id="rId25" w:tooltip="Structured programming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structured</w:t>
              </w:r>
            </w:hyperlink>
            <w:r w:rsidRPr="00374D0D">
              <w:rPr>
                <w:rFonts w:ascii="Bookman Old Style" w:hAnsi="Bookman Old Style" w:cs="Arial"/>
              </w:rPr>
              <w:t> (particularly, </w:t>
            </w:r>
            <w:hyperlink r:id="rId26" w:tooltip="Procedural programming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procedural</w:t>
              </w:r>
            </w:hyperlink>
            <w:r w:rsidRPr="00374D0D">
              <w:rPr>
                <w:rFonts w:ascii="Bookman Old Style" w:hAnsi="Bookman Old Style" w:cs="Arial"/>
              </w:rPr>
              <w:t>), object-oriented, and </w:t>
            </w:r>
            <w:hyperlink r:id="rId27" w:tooltip="Functional programming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functional programming</w:t>
              </w:r>
            </w:hyperlink>
            <w:r w:rsidRPr="00374D0D">
              <w:rPr>
                <w:rFonts w:ascii="Bookman Old Style" w:hAnsi="Bookman Old Style" w:cs="Arial"/>
              </w:rPr>
              <w:t>. Python is often described as a "batteries included" language due to its comprehensive </w:t>
            </w:r>
            <w:hyperlink r:id="rId28" w:tooltip="Standard library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standard library</w:t>
              </w:r>
            </w:hyperlink>
            <w:r w:rsidRPr="00374D0D">
              <w:rPr>
                <w:rFonts w:ascii="Bookman Old Style" w:hAnsi="Bookman Old Style" w:cs="Arial"/>
              </w:rPr>
              <w:t>.</w:t>
            </w:r>
            <w:hyperlink r:id="rId29" w:anchor="cite_note-About-29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  <w:vertAlign w:val="superscript"/>
                </w:rPr>
                <w:t>[29]</w:t>
              </w:r>
            </w:hyperlink>
          </w:p>
          <w:p w:rsidR="00915147" w:rsidRPr="00374D0D" w:rsidRDefault="00915147" w:rsidP="0091514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Bookman Old Style" w:hAnsi="Bookman Old Style" w:cs="Arial"/>
              </w:rPr>
            </w:pPr>
            <w:r w:rsidRPr="00374D0D">
              <w:rPr>
                <w:rFonts w:ascii="Bookman Old Style" w:hAnsi="Bookman Old Style" w:cs="Arial"/>
              </w:rPr>
              <w:t>Python was conceived in the late 1980s as a successor to the </w:t>
            </w:r>
            <w:hyperlink r:id="rId30" w:tooltip="ABC (programming language)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ABC language</w:t>
              </w:r>
            </w:hyperlink>
            <w:r w:rsidRPr="00374D0D">
              <w:rPr>
                <w:rFonts w:ascii="Bookman Old Style" w:hAnsi="Bookman Old Style" w:cs="Arial"/>
              </w:rPr>
              <w:t>. Python 2.0, released in 2000, introduced features like </w:t>
            </w:r>
            <w:hyperlink r:id="rId31" w:tooltip="List comprehension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list comprehensions</w:t>
              </w:r>
            </w:hyperlink>
            <w:r w:rsidRPr="00374D0D">
              <w:rPr>
                <w:rFonts w:ascii="Bookman Old Style" w:hAnsi="Bookman Old Style" w:cs="Arial"/>
              </w:rPr>
              <w:t> and a garbage collection system capable of collecting </w:t>
            </w:r>
            <w:hyperlink r:id="rId32" w:tooltip="Reference cycle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reference cycles</w:t>
              </w:r>
            </w:hyperlink>
            <w:r w:rsidRPr="00374D0D">
              <w:rPr>
                <w:rFonts w:ascii="Bookman Old Style" w:hAnsi="Bookman Old Style" w:cs="Arial"/>
              </w:rPr>
              <w:t>. Python 3.0, released in 2008, was a major revision of the language that is not completely </w:t>
            </w:r>
            <w:hyperlink r:id="rId33" w:tooltip="Backward compatibility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backward-compatible</w:t>
              </w:r>
            </w:hyperlink>
            <w:r w:rsidRPr="00374D0D">
              <w:rPr>
                <w:rFonts w:ascii="Bookman Old Style" w:hAnsi="Bookman Old Style" w:cs="Arial"/>
              </w:rPr>
              <w:t>, and much Python 2 code does not run unmodified on Python 3.</w:t>
            </w:r>
          </w:p>
          <w:p w:rsidR="00915147" w:rsidRPr="00374D0D" w:rsidRDefault="00915147" w:rsidP="0091514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Bookman Old Style" w:hAnsi="Bookman Old Style" w:cs="Arial"/>
              </w:rPr>
            </w:pPr>
            <w:r w:rsidRPr="00374D0D">
              <w:rPr>
                <w:rFonts w:ascii="Bookman Old Style" w:hAnsi="Bookman Old Style" w:cs="Arial"/>
              </w:rPr>
              <w:t>The Python 2 language was officially discontinued in 2020 (first planned for 2015), and "Python 2.7.18 is the last Python 2.7 release and therefore the last Python 2 release."</w:t>
            </w:r>
            <w:hyperlink r:id="rId34" w:anchor="cite_note-30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  <w:vertAlign w:val="superscript"/>
                </w:rPr>
                <w:t>[30]</w:t>
              </w:r>
            </w:hyperlink>
            <w:r w:rsidRPr="00374D0D">
              <w:rPr>
                <w:rFonts w:ascii="Bookman Old Style" w:hAnsi="Bookman Old Style" w:cs="Arial"/>
              </w:rPr>
              <w:t> No more security patches or other improvements will be released for it.</w:t>
            </w:r>
            <w:hyperlink r:id="rId35" w:anchor="cite_note-31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  <w:vertAlign w:val="superscript"/>
                </w:rPr>
                <w:t>[31</w:t>
              </w:r>
              <w:proofErr w:type="gramStart"/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  <w:vertAlign w:val="superscript"/>
                </w:rPr>
                <w:t>]</w:t>
              </w:r>
              <w:proofErr w:type="gramEnd"/>
            </w:hyperlink>
            <w:hyperlink r:id="rId36" w:anchor="cite_note-32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  <w:vertAlign w:val="superscript"/>
                </w:rPr>
                <w:t>[32]</w:t>
              </w:r>
            </w:hyperlink>
            <w:r w:rsidRPr="00374D0D">
              <w:rPr>
                <w:rFonts w:ascii="Bookman Old Style" w:hAnsi="Bookman Old Style" w:cs="Arial"/>
              </w:rPr>
              <w:t> With Python 2's </w:t>
            </w:r>
            <w:hyperlink r:id="rId37" w:tooltip="End-of-life (product)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end-of-life</w:t>
              </w:r>
            </w:hyperlink>
            <w:r w:rsidRPr="00374D0D">
              <w:rPr>
                <w:rFonts w:ascii="Bookman Old Style" w:hAnsi="Bookman Old Style" w:cs="Arial"/>
              </w:rPr>
              <w:t>, only Python 3.5.x</w:t>
            </w:r>
            <w:hyperlink r:id="rId38" w:anchor="cite_note-33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  <w:vertAlign w:val="superscript"/>
                </w:rPr>
                <w:t>[33]</w:t>
              </w:r>
            </w:hyperlink>
            <w:r w:rsidRPr="00374D0D">
              <w:rPr>
                <w:rFonts w:ascii="Bookman Old Style" w:hAnsi="Bookman Old Style" w:cs="Arial"/>
              </w:rPr>
              <w:t> and later are supported.</w:t>
            </w:r>
          </w:p>
          <w:p w:rsidR="00915147" w:rsidRPr="00374D0D" w:rsidRDefault="00915147" w:rsidP="0091514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Bookman Old Style" w:hAnsi="Bookman Old Style" w:cs="Arial"/>
              </w:rPr>
            </w:pPr>
            <w:r w:rsidRPr="00374D0D">
              <w:rPr>
                <w:rFonts w:ascii="Bookman Old Style" w:hAnsi="Bookman Old Style" w:cs="Arial"/>
              </w:rPr>
              <w:t>Python </w:t>
            </w:r>
            <w:hyperlink r:id="rId39" w:tooltip="Interpreter (computing)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interpreters</w:t>
              </w:r>
            </w:hyperlink>
            <w:r w:rsidRPr="00374D0D">
              <w:rPr>
                <w:rFonts w:ascii="Bookman Old Style" w:hAnsi="Bookman Old Style" w:cs="Arial"/>
              </w:rPr>
              <w:t> are available for many </w:t>
            </w:r>
            <w:hyperlink r:id="rId40" w:tooltip="Operating system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operating systems</w:t>
              </w:r>
            </w:hyperlink>
            <w:r w:rsidRPr="00374D0D">
              <w:rPr>
                <w:rFonts w:ascii="Bookman Old Style" w:hAnsi="Bookman Old Style" w:cs="Arial"/>
              </w:rPr>
              <w:t>. A global community of programmers develops and maintains </w:t>
            </w:r>
            <w:hyperlink r:id="rId41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C</w:t>
              </w:r>
              <w:r w:rsidR="0032635E"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 xml:space="preserve"> </w:t>
              </w:r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Python</w:t>
              </w:r>
            </w:hyperlink>
            <w:r w:rsidRPr="00374D0D">
              <w:rPr>
                <w:rFonts w:ascii="Bookman Old Style" w:hAnsi="Bookman Old Style" w:cs="Arial"/>
              </w:rPr>
              <w:t>, an </w:t>
            </w:r>
            <w:hyperlink r:id="rId42" w:tooltip="Open-source software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 xml:space="preserve">open </w:t>
              </w:r>
              <w:proofErr w:type="gramStart"/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source</w:t>
              </w:r>
              <w:proofErr w:type="gramEnd"/>
            </w:hyperlink>
            <w:hyperlink r:id="rId43" w:anchor="cite_note-34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  <w:vertAlign w:val="superscript"/>
                </w:rPr>
                <w:t>[34]</w:t>
              </w:r>
            </w:hyperlink>
            <w:r w:rsidRPr="00374D0D">
              <w:rPr>
                <w:rFonts w:ascii="Bookman Old Style" w:hAnsi="Bookman Old Style" w:cs="Arial"/>
              </w:rPr>
              <w:t> </w:t>
            </w:r>
            <w:hyperlink r:id="rId44" w:tooltip="Reference implementation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 xml:space="preserve">reference </w:t>
              </w:r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lastRenderedPageBreak/>
                <w:t>implementation</w:t>
              </w:r>
            </w:hyperlink>
            <w:r w:rsidRPr="00374D0D">
              <w:rPr>
                <w:rFonts w:ascii="Bookman Old Style" w:hAnsi="Bookman Old Style" w:cs="Arial"/>
              </w:rPr>
              <w:t>. A </w:t>
            </w:r>
            <w:hyperlink r:id="rId45" w:tooltip="Nonprofit organization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non-profit organization</w:t>
              </w:r>
            </w:hyperlink>
            <w:r w:rsidRPr="00374D0D">
              <w:rPr>
                <w:rFonts w:ascii="Bookman Old Style" w:hAnsi="Bookman Old Style" w:cs="Arial"/>
              </w:rPr>
              <w:t>, the </w:t>
            </w:r>
            <w:hyperlink r:id="rId46" w:tooltip="Python Software Foundation" w:history="1">
              <w:r w:rsidRPr="00374D0D">
                <w:rPr>
                  <w:rStyle w:val="Hyperlink"/>
                  <w:rFonts w:ascii="Bookman Old Style" w:hAnsi="Bookman Old Style" w:cs="Arial"/>
                  <w:color w:val="auto"/>
                  <w:u w:val="none"/>
                </w:rPr>
                <w:t>Python Software Foundation</w:t>
              </w:r>
            </w:hyperlink>
            <w:r w:rsidRPr="00374D0D">
              <w:rPr>
                <w:rFonts w:ascii="Bookman Old Style" w:hAnsi="Bookman Old Style" w:cs="Arial"/>
              </w:rPr>
              <w:t>, manages and directs resources for Python and C</w:t>
            </w:r>
            <w:r w:rsidR="0032635E" w:rsidRPr="00374D0D">
              <w:rPr>
                <w:rFonts w:ascii="Bookman Old Style" w:hAnsi="Bookman Old Style" w:cs="Arial"/>
              </w:rPr>
              <w:t xml:space="preserve"> </w:t>
            </w:r>
            <w:r w:rsidRPr="00374D0D">
              <w:rPr>
                <w:rFonts w:ascii="Bookman Old Style" w:hAnsi="Bookman Old Style" w:cs="Arial"/>
              </w:rPr>
              <w:t>Python development.</w:t>
            </w:r>
          </w:p>
          <w:p w:rsidR="00674FB0" w:rsidRPr="00374D0D" w:rsidRDefault="00674FB0" w:rsidP="00915147">
            <w:pPr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374D0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A11B73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7B2C8E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7B2C8E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7B2C8E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7B2C8E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807A8D" w:rsidRDefault="00CC5808" w:rsidP="00915147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</w:tbl>
    <w:p w:rsidR="00CC5808" w:rsidRDefault="00CC5808">
      <w:pPr>
        <w:rPr>
          <w:b/>
          <w:sz w:val="24"/>
          <w:szCs w:val="24"/>
        </w:rPr>
      </w:pPr>
    </w:p>
    <w:sectPr w:rsidR="00CC5808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66A0"/>
    <w:multiLevelType w:val="multilevel"/>
    <w:tmpl w:val="B19C592E"/>
    <w:lvl w:ilvl="0">
      <w:start w:val="1"/>
      <w:numFmt w:val="bullet"/>
      <w:lvlText w:val="●"/>
      <w:lvlJc w:val="left"/>
      <w:pPr>
        <w:ind w:left="56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FF6213"/>
    <w:multiLevelType w:val="multilevel"/>
    <w:tmpl w:val="9812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9C57F9"/>
    <w:multiLevelType w:val="multilevel"/>
    <w:tmpl w:val="4DBEC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0921AB"/>
    <w:multiLevelType w:val="multilevel"/>
    <w:tmpl w:val="BE62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B2387E"/>
    <w:multiLevelType w:val="multilevel"/>
    <w:tmpl w:val="D5F26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8566B"/>
    <w:multiLevelType w:val="hybridMultilevel"/>
    <w:tmpl w:val="22E2B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A3DEC"/>
    <w:multiLevelType w:val="hybridMultilevel"/>
    <w:tmpl w:val="87040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27A52"/>
    <w:multiLevelType w:val="multilevel"/>
    <w:tmpl w:val="EAEA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221000"/>
    <w:multiLevelType w:val="multilevel"/>
    <w:tmpl w:val="1AB84D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1D774B8"/>
    <w:multiLevelType w:val="multilevel"/>
    <w:tmpl w:val="EEC6A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D954B0"/>
    <w:multiLevelType w:val="multilevel"/>
    <w:tmpl w:val="3EC20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A00FF5"/>
    <w:multiLevelType w:val="multilevel"/>
    <w:tmpl w:val="93C218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AFF2383"/>
    <w:multiLevelType w:val="multilevel"/>
    <w:tmpl w:val="03DC55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D210C83"/>
    <w:multiLevelType w:val="multilevel"/>
    <w:tmpl w:val="75F23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2B2816"/>
    <w:multiLevelType w:val="multilevel"/>
    <w:tmpl w:val="2C38C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4F48E5"/>
    <w:multiLevelType w:val="multilevel"/>
    <w:tmpl w:val="7652A1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5E6700E"/>
    <w:multiLevelType w:val="multilevel"/>
    <w:tmpl w:val="40F09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E34EAA"/>
    <w:multiLevelType w:val="multilevel"/>
    <w:tmpl w:val="124C3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0E70E26"/>
    <w:multiLevelType w:val="multilevel"/>
    <w:tmpl w:val="F9DC0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11172D5"/>
    <w:multiLevelType w:val="hybridMultilevel"/>
    <w:tmpl w:val="4C10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E2D6C"/>
    <w:multiLevelType w:val="hybridMultilevel"/>
    <w:tmpl w:val="7FB6F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A76642"/>
    <w:multiLevelType w:val="multilevel"/>
    <w:tmpl w:val="7DE8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D6670D"/>
    <w:multiLevelType w:val="hybridMultilevel"/>
    <w:tmpl w:val="5910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1376B9"/>
    <w:multiLevelType w:val="multilevel"/>
    <w:tmpl w:val="CEAC2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A61339B"/>
    <w:multiLevelType w:val="multilevel"/>
    <w:tmpl w:val="E578A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6C5064"/>
    <w:multiLevelType w:val="multilevel"/>
    <w:tmpl w:val="B89E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6D1DDC"/>
    <w:multiLevelType w:val="multilevel"/>
    <w:tmpl w:val="6896B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AB4591"/>
    <w:multiLevelType w:val="multilevel"/>
    <w:tmpl w:val="2604F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6F20C4"/>
    <w:multiLevelType w:val="multilevel"/>
    <w:tmpl w:val="66F2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CF340A"/>
    <w:multiLevelType w:val="multilevel"/>
    <w:tmpl w:val="25C8E7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7DD02C9"/>
    <w:multiLevelType w:val="multilevel"/>
    <w:tmpl w:val="F190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FFE65BB"/>
    <w:multiLevelType w:val="multilevel"/>
    <w:tmpl w:val="E19CC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FD7EB3"/>
    <w:multiLevelType w:val="multilevel"/>
    <w:tmpl w:val="C1DC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E3D5D34"/>
    <w:multiLevelType w:val="hybridMultilevel"/>
    <w:tmpl w:val="B89A9426"/>
    <w:lvl w:ilvl="0" w:tplc="40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34" w15:restartNumberingAfterBreak="0">
    <w:nsid w:val="768817C0"/>
    <w:multiLevelType w:val="multilevel"/>
    <w:tmpl w:val="CEEA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151FE3"/>
    <w:multiLevelType w:val="multilevel"/>
    <w:tmpl w:val="04047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615FED"/>
    <w:multiLevelType w:val="multilevel"/>
    <w:tmpl w:val="96CA2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B73BD3"/>
    <w:multiLevelType w:val="multilevel"/>
    <w:tmpl w:val="7E0C2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8"/>
  </w:num>
  <w:num w:numId="3">
    <w:abstractNumId w:val="15"/>
  </w:num>
  <w:num w:numId="4">
    <w:abstractNumId w:val="11"/>
  </w:num>
  <w:num w:numId="5">
    <w:abstractNumId w:val="29"/>
  </w:num>
  <w:num w:numId="6">
    <w:abstractNumId w:val="23"/>
  </w:num>
  <w:num w:numId="7">
    <w:abstractNumId w:val="12"/>
  </w:num>
  <w:num w:numId="8">
    <w:abstractNumId w:val="0"/>
  </w:num>
  <w:num w:numId="9">
    <w:abstractNumId w:val="5"/>
  </w:num>
  <w:num w:numId="10">
    <w:abstractNumId w:val="19"/>
  </w:num>
  <w:num w:numId="11">
    <w:abstractNumId w:val="33"/>
  </w:num>
  <w:num w:numId="12">
    <w:abstractNumId w:val="6"/>
  </w:num>
  <w:num w:numId="13">
    <w:abstractNumId w:val="22"/>
  </w:num>
  <w:num w:numId="14">
    <w:abstractNumId w:val="20"/>
  </w:num>
  <w:num w:numId="15">
    <w:abstractNumId w:val="9"/>
  </w:num>
  <w:num w:numId="16">
    <w:abstractNumId w:val="36"/>
  </w:num>
  <w:num w:numId="17">
    <w:abstractNumId w:val="7"/>
  </w:num>
  <w:num w:numId="18">
    <w:abstractNumId w:val="34"/>
  </w:num>
  <w:num w:numId="19">
    <w:abstractNumId w:val="13"/>
  </w:num>
  <w:num w:numId="20">
    <w:abstractNumId w:val="14"/>
  </w:num>
  <w:num w:numId="21">
    <w:abstractNumId w:val="28"/>
  </w:num>
  <w:num w:numId="22">
    <w:abstractNumId w:val="24"/>
  </w:num>
  <w:num w:numId="23">
    <w:abstractNumId w:val="21"/>
  </w:num>
  <w:num w:numId="24">
    <w:abstractNumId w:val="25"/>
  </w:num>
  <w:num w:numId="25">
    <w:abstractNumId w:val="3"/>
  </w:num>
  <w:num w:numId="26">
    <w:abstractNumId w:val="26"/>
  </w:num>
  <w:num w:numId="27">
    <w:abstractNumId w:val="1"/>
  </w:num>
  <w:num w:numId="28">
    <w:abstractNumId w:val="35"/>
  </w:num>
  <w:num w:numId="29">
    <w:abstractNumId w:val="32"/>
  </w:num>
  <w:num w:numId="30">
    <w:abstractNumId w:val="10"/>
  </w:num>
  <w:num w:numId="31">
    <w:abstractNumId w:val="30"/>
  </w:num>
  <w:num w:numId="32">
    <w:abstractNumId w:val="16"/>
  </w:num>
  <w:num w:numId="33">
    <w:abstractNumId w:val="2"/>
  </w:num>
  <w:num w:numId="34">
    <w:abstractNumId w:val="37"/>
  </w:num>
  <w:num w:numId="35">
    <w:abstractNumId w:val="31"/>
  </w:num>
  <w:num w:numId="36">
    <w:abstractNumId w:val="27"/>
  </w:num>
  <w:num w:numId="37">
    <w:abstractNumId w:val="4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808"/>
    <w:rsid w:val="00030780"/>
    <w:rsid w:val="0004563D"/>
    <w:rsid w:val="000563EC"/>
    <w:rsid w:val="00057357"/>
    <w:rsid w:val="0006125E"/>
    <w:rsid w:val="000B06C5"/>
    <w:rsid w:val="000B2651"/>
    <w:rsid w:val="000B76F8"/>
    <w:rsid w:val="001035FC"/>
    <w:rsid w:val="00142D6C"/>
    <w:rsid w:val="0016633B"/>
    <w:rsid w:val="00166DFA"/>
    <w:rsid w:val="00174541"/>
    <w:rsid w:val="0017474F"/>
    <w:rsid w:val="001C398E"/>
    <w:rsid w:val="001E65FC"/>
    <w:rsid w:val="00242DB7"/>
    <w:rsid w:val="002623FE"/>
    <w:rsid w:val="0027327F"/>
    <w:rsid w:val="00297EA6"/>
    <w:rsid w:val="002E03A9"/>
    <w:rsid w:val="003238E9"/>
    <w:rsid w:val="0032635E"/>
    <w:rsid w:val="003343D6"/>
    <w:rsid w:val="00374D0D"/>
    <w:rsid w:val="00376AE4"/>
    <w:rsid w:val="003E0F6D"/>
    <w:rsid w:val="003E284F"/>
    <w:rsid w:val="00466C9D"/>
    <w:rsid w:val="0047481C"/>
    <w:rsid w:val="004A1C70"/>
    <w:rsid w:val="004A5319"/>
    <w:rsid w:val="004B7440"/>
    <w:rsid w:val="004D67AF"/>
    <w:rsid w:val="004E06FE"/>
    <w:rsid w:val="00530EA6"/>
    <w:rsid w:val="00563A68"/>
    <w:rsid w:val="005701EC"/>
    <w:rsid w:val="00580170"/>
    <w:rsid w:val="00583890"/>
    <w:rsid w:val="005A6983"/>
    <w:rsid w:val="005C57E2"/>
    <w:rsid w:val="005D17D2"/>
    <w:rsid w:val="00603D95"/>
    <w:rsid w:val="006164E2"/>
    <w:rsid w:val="006165F4"/>
    <w:rsid w:val="0062446B"/>
    <w:rsid w:val="00674FB0"/>
    <w:rsid w:val="006B73B2"/>
    <w:rsid w:val="007812DE"/>
    <w:rsid w:val="0079577C"/>
    <w:rsid w:val="007A15F3"/>
    <w:rsid w:val="007B2C8E"/>
    <w:rsid w:val="007C04D9"/>
    <w:rsid w:val="007F03D8"/>
    <w:rsid w:val="00807A8D"/>
    <w:rsid w:val="00820ACB"/>
    <w:rsid w:val="008916DD"/>
    <w:rsid w:val="008C77CC"/>
    <w:rsid w:val="008D0765"/>
    <w:rsid w:val="00903A11"/>
    <w:rsid w:val="00915147"/>
    <w:rsid w:val="00921AB6"/>
    <w:rsid w:val="00940D8F"/>
    <w:rsid w:val="009424DC"/>
    <w:rsid w:val="009563AB"/>
    <w:rsid w:val="00982945"/>
    <w:rsid w:val="00992094"/>
    <w:rsid w:val="009C233F"/>
    <w:rsid w:val="009F2515"/>
    <w:rsid w:val="00A05312"/>
    <w:rsid w:val="00A11B73"/>
    <w:rsid w:val="00A2275F"/>
    <w:rsid w:val="00A26505"/>
    <w:rsid w:val="00A54E7C"/>
    <w:rsid w:val="00A63050"/>
    <w:rsid w:val="00A72D87"/>
    <w:rsid w:val="00A77542"/>
    <w:rsid w:val="00AE6666"/>
    <w:rsid w:val="00AF3869"/>
    <w:rsid w:val="00B1223F"/>
    <w:rsid w:val="00BE2EC7"/>
    <w:rsid w:val="00BF00CA"/>
    <w:rsid w:val="00C02706"/>
    <w:rsid w:val="00C061C1"/>
    <w:rsid w:val="00C162E8"/>
    <w:rsid w:val="00C8483F"/>
    <w:rsid w:val="00CA30B4"/>
    <w:rsid w:val="00CC0A32"/>
    <w:rsid w:val="00CC5808"/>
    <w:rsid w:val="00CC61AF"/>
    <w:rsid w:val="00CF18D0"/>
    <w:rsid w:val="00CF2B22"/>
    <w:rsid w:val="00D6643E"/>
    <w:rsid w:val="00D76AFD"/>
    <w:rsid w:val="00DC3EF5"/>
    <w:rsid w:val="00DE239D"/>
    <w:rsid w:val="00DF1D29"/>
    <w:rsid w:val="00DF4E24"/>
    <w:rsid w:val="00DF5333"/>
    <w:rsid w:val="00DF6F39"/>
    <w:rsid w:val="00E00FD7"/>
    <w:rsid w:val="00E30E3F"/>
    <w:rsid w:val="00E71A2C"/>
    <w:rsid w:val="00EB554D"/>
    <w:rsid w:val="00ED4003"/>
    <w:rsid w:val="00EF0939"/>
    <w:rsid w:val="00F0129E"/>
    <w:rsid w:val="00F17113"/>
    <w:rsid w:val="00F44844"/>
    <w:rsid w:val="00F71F2F"/>
    <w:rsid w:val="00F80F0D"/>
    <w:rsid w:val="00FB4C27"/>
    <w:rsid w:val="00FC1EA2"/>
    <w:rsid w:val="00FE4BD2"/>
    <w:rsid w:val="00F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8B2C59C-ECBF-4300-BCCC-14719376A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e24kjd">
    <w:name w:val="e24kjd"/>
    <w:basedOn w:val="DefaultParagraphFont"/>
    <w:rsid w:val="00DC3EF5"/>
  </w:style>
  <w:style w:type="paragraph" w:styleId="NormalWeb">
    <w:name w:val="Normal (Web)"/>
    <w:basedOn w:val="Normal"/>
    <w:uiPriority w:val="99"/>
    <w:unhideWhenUsed/>
    <w:rsid w:val="00D66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D6643E"/>
    <w:rPr>
      <w:b/>
      <w:bCs/>
    </w:rPr>
  </w:style>
  <w:style w:type="character" w:customStyle="1" w:styleId="number">
    <w:name w:val="number"/>
    <w:basedOn w:val="DefaultParagraphFont"/>
    <w:rsid w:val="00FC1EA2"/>
  </w:style>
  <w:style w:type="character" w:customStyle="1" w:styleId="comment">
    <w:name w:val="comment"/>
    <w:basedOn w:val="DefaultParagraphFont"/>
    <w:rsid w:val="00FC1EA2"/>
  </w:style>
  <w:style w:type="character" w:styleId="Hyperlink">
    <w:name w:val="Hyperlink"/>
    <w:basedOn w:val="DefaultParagraphFont"/>
    <w:uiPriority w:val="99"/>
    <w:semiHidden/>
    <w:unhideWhenUsed/>
    <w:rsid w:val="009151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27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58946074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96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703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5116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65815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97880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30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36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5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1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8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37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0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91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1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61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0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44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921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455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408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225144612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0504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990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739124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3600730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150320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38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6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964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92040528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762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970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80998348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8507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68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High-level_programming_language" TargetMode="External"/><Relationship Id="rId18" Type="http://schemas.openxmlformats.org/officeDocument/2006/relationships/hyperlink" Target="https://en.wikipedia.org/wiki/Off-side_rule" TargetMode="External"/><Relationship Id="rId26" Type="http://schemas.openxmlformats.org/officeDocument/2006/relationships/hyperlink" Target="https://en.wikipedia.org/wiki/Procedural_programming" TargetMode="External"/><Relationship Id="rId39" Type="http://schemas.openxmlformats.org/officeDocument/2006/relationships/hyperlink" Target="https://en.wikipedia.org/wiki/Interpreter_(computing)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Python_(programming_language)" TargetMode="External"/><Relationship Id="rId34" Type="http://schemas.openxmlformats.org/officeDocument/2006/relationships/hyperlink" Target="https://en.wikipedia.org/wiki/Python_(programming_language)" TargetMode="External"/><Relationship Id="rId42" Type="http://schemas.openxmlformats.org/officeDocument/2006/relationships/hyperlink" Target="https://en.wikipedia.org/wiki/Open-source_software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en.wikipedia.org/wiki/Interpreted_language" TargetMode="External"/><Relationship Id="rId17" Type="http://schemas.openxmlformats.org/officeDocument/2006/relationships/hyperlink" Target="https://en.wikipedia.org/wiki/Code_readability" TargetMode="External"/><Relationship Id="rId25" Type="http://schemas.openxmlformats.org/officeDocument/2006/relationships/hyperlink" Target="https://en.wikipedia.org/wiki/Structured_programming" TargetMode="External"/><Relationship Id="rId33" Type="http://schemas.openxmlformats.org/officeDocument/2006/relationships/hyperlink" Target="https://en.wikipedia.org/wiki/Backward_compatibility" TargetMode="External"/><Relationship Id="rId38" Type="http://schemas.openxmlformats.org/officeDocument/2006/relationships/hyperlink" Target="https://en.wikipedia.org/wiki/Python_(programming_language)" TargetMode="External"/><Relationship Id="rId46" Type="http://schemas.openxmlformats.org/officeDocument/2006/relationships/hyperlink" Target="https://en.wikipedia.org/wiki/Python_Software_Found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Guido_van_Rossum" TargetMode="External"/><Relationship Id="rId20" Type="http://schemas.openxmlformats.org/officeDocument/2006/relationships/hyperlink" Target="https://en.wikipedia.org/wiki/Object-oriented_programming" TargetMode="External"/><Relationship Id="rId29" Type="http://schemas.openxmlformats.org/officeDocument/2006/relationships/hyperlink" Target="https://en.wikipedia.org/wiki/Python_(programming_language)" TargetMode="External"/><Relationship Id="rId41" Type="http://schemas.openxmlformats.org/officeDocument/2006/relationships/hyperlink" Target="https://en.wikipedia.org/wiki/CPyth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Programming_paradigms" TargetMode="External"/><Relationship Id="rId32" Type="http://schemas.openxmlformats.org/officeDocument/2006/relationships/hyperlink" Target="https://en.wikipedia.org/wiki/Reference_cycle" TargetMode="External"/><Relationship Id="rId37" Type="http://schemas.openxmlformats.org/officeDocument/2006/relationships/hyperlink" Target="https://en.wikipedia.org/wiki/End-of-life_(product)" TargetMode="External"/><Relationship Id="rId40" Type="http://schemas.openxmlformats.org/officeDocument/2006/relationships/hyperlink" Target="https://en.wikipedia.org/wiki/Operating_system" TargetMode="External"/><Relationship Id="rId45" Type="http://schemas.openxmlformats.org/officeDocument/2006/relationships/hyperlink" Target="https://en.wikipedia.org/wiki/Nonprofit_organiza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Programming_language" TargetMode="External"/><Relationship Id="rId23" Type="http://schemas.openxmlformats.org/officeDocument/2006/relationships/hyperlink" Target="https://en.wikipedia.org/wiki/Garbage_collection_(computer_science)" TargetMode="External"/><Relationship Id="rId28" Type="http://schemas.openxmlformats.org/officeDocument/2006/relationships/hyperlink" Target="https://en.wikipedia.org/wiki/Standard_library" TargetMode="External"/><Relationship Id="rId36" Type="http://schemas.openxmlformats.org/officeDocument/2006/relationships/hyperlink" Target="https://en.wikipedia.org/wiki/Python_(programming_language)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en.wikipedia.org/wiki/Language_construct" TargetMode="External"/><Relationship Id="rId31" Type="http://schemas.openxmlformats.org/officeDocument/2006/relationships/hyperlink" Target="https://en.wikipedia.org/wiki/List_comprehension" TargetMode="External"/><Relationship Id="rId44" Type="http://schemas.openxmlformats.org/officeDocument/2006/relationships/hyperlink" Target="https://en.wikipedia.org/wiki/Reference_imple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General-purpose_programming_language" TargetMode="External"/><Relationship Id="rId22" Type="http://schemas.openxmlformats.org/officeDocument/2006/relationships/hyperlink" Target="https://en.wikipedia.org/wiki/Dynamic_programming_language" TargetMode="External"/><Relationship Id="rId27" Type="http://schemas.openxmlformats.org/officeDocument/2006/relationships/hyperlink" Target="https://en.wikipedia.org/wiki/Functional_programming" TargetMode="External"/><Relationship Id="rId30" Type="http://schemas.openxmlformats.org/officeDocument/2006/relationships/hyperlink" Target="https://en.wikipedia.org/wiki/ABC_(programming_language)" TargetMode="External"/><Relationship Id="rId35" Type="http://schemas.openxmlformats.org/officeDocument/2006/relationships/hyperlink" Target="https://en.wikipedia.org/wiki/Python_(programming_language)" TargetMode="External"/><Relationship Id="rId43" Type="http://schemas.openxmlformats.org/officeDocument/2006/relationships/hyperlink" Target="https://en.wikipedia.org/wiki/Python_(programming_language)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E2BB2-B7C8-4A58-9715-725AA71F1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1046</Words>
  <Characters>5968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Parveez Shariff</dc:creator>
  <cp:lastModifiedBy>Hp</cp:lastModifiedBy>
  <cp:revision>2</cp:revision>
  <dcterms:created xsi:type="dcterms:W3CDTF">2020-05-23T11:16:00Z</dcterms:created>
  <dcterms:modified xsi:type="dcterms:W3CDTF">2020-05-23T11:16:00Z</dcterms:modified>
</cp:coreProperties>
</file>