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416F9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  <w:r w:rsidRPr="00812499">
        <w:rPr>
          <w:b/>
          <w:color w:val="000000" w:themeColor="text1"/>
          <w:sz w:val="24"/>
          <w:szCs w:val="24"/>
          <w:u w:val="single"/>
        </w:rPr>
        <w:t xml:space="preserve">DAILY ASSESSMENT </w:t>
      </w:r>
    </w:p>
    <w:p w14:paraId="1B523FAD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339"/>
        <w:gridCol w:w="1292"/>
        <w:gridCol w:w="3023"/>
      </w:tblGrid>
      <w:tr w:rsidR="00BE1DCE" w:rsidRPr="00812499" w14:paraId="70ED758A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9502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3A4D" w14:textId="7156325F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23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>/06/2020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8E3D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9413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BE1DCE" w:rsidRPr="00812499" w14:paraId="3FBEDCCE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2AC3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6FF4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C++ Programming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B9CF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0FB1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BE1DCE" w:rsidRPr="00812499" w14:paraId="26139444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AD12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440A" w14:textId="2885732B" w:rsidR="00BE1DCE" w:rsidRPr="003222C4" w:rsidRDefault="00BE1DCE" w:rsidP="00BE1DC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22C4"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3</w:t>
            </w:r>
            <w:r w:rsidRPr="003222C4">
              <w:rPr>
                <w:b/>
                <w:bCs/>
              </w:rPr>
              <w:t>:</w:t>
            </w:r>
            <w:r w:rsidR="00DE7DBF">
              <w:rPr>
                <w:b/>
                <w:bCs/>
              </w:rPr>
              <w:t xml:space="preserve"> Data types, Arrays and pointers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E577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B1B1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812499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BE1DCE" w:rsidRPr="00812499" w14:paraId="7E92EA64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BAAF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BE71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B9FD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696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36FD7B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09A73AF8" w14:textId="77777777" w:rsidR="00BE1DCE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6F8DE30E" w14:textId="77777777" w:rsidR="00BE1DCE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314C7B4F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BE1DCE" w:rsidRPr="00812499" w14:paraId="0DAD8777" w14:textId="77777777" w:rsidTr="00AB21D7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5CD7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SESSION DETAILS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E1DCE" w:rsidRPr="00812499" w14:paraId="49AF5721" w14:textId="77777777" w:rsidTr="00AB21D7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8E29" w14:textId="77777777" w:rsidR="00BE1DCE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F84A200" w14:textId="4ED2C9D8" w:rsidR="00BE1DCE" w:rsidRDefault="00D64074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E446D0" wp14:editId="727D5FD8">
                  <wp:extent cx="5731510" cy="2810510"/>
                  <wp:effectExtent l="0" t="0" r="254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63E5C" w14:textId="464B88FB" w:rsidR="00D64074" w:rsidRDefault="00D64074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AD2EC5C" w14:textId="5A16F73A" w:rsidR="00D64074" w:rsidRDefault="00D64074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175964" wp14:editId="20CD2BB2">
                  <wp:extent cx="5731510" cy="2753995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78B13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1F05587" w14:textId="1C0DEBB2" w:rsidR="00FC4AAD" w:rsidRDefault="00FC4AAD" w:rsidP="00BE1DCE"/>
    <w:p w14:paraId="5D17C25C" w14:textId="77777777" w:rsidR="00FC4AAD" w:rsidRDefault="00FC4AAD" w:rsidP="00BE1DCE"/>
    <w:tbl>
      <w:tblPr>
        <w:tblStyle w:val="TableGrid"/>
        <w:tblW w:w="10236" w:type="dxa"/>
        <w:tblInd w:w="0" w:type="dxa"/>
        <w:tblLook w:val="04A0" w:firstRow="1" w:lastRow="0" w:firstColumn="1" w:lastColumn="0" w:noHBand="0" w:noVBand="1"/>
      </w:tblPr>
      <w:tblGrid>
        <w:gridCol w:w="10236"/>
      </w:tblGrid>
      <w:tr w:rsidR="00BE1DCE" w:rsidRPr="00812499" w14:paraId="149A4885" w14:textId="77777777" w:rsidTr="00AB21D7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EFD2" w14:textId="77777777" w:rsidR="00BE1DCE" w:rsidRDefault="00BE1DCE" w:rsidP="00AB21D7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Repor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t </w:t>
            </w:r>
          </w:p>
          <w:p w14:paraId="2D07486F" w14:textId="0E33C5B8" w:rsidR="00BE1DCE" w:rsidRPr="00395242" w:rsidRDefault="00BE1DCE" w:rsidP="00BE1DC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33"/>
                <w:szCs w:val="33"/>
              </w:rPr>
            </w:pPr>
          </w:p>
          <w:p w14:paraId="45D492EB" w14:textId="77777777" w:rsidR="00BE1DCE" w:rsidRDefault="00C2299E" w:rsidP="00C2299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FC4AAD">
              <w:rPr>
                <w:rFonts w:ascii="roboto" w:hAnsi="roboto"/>
                <w:color w:val="000000"/>
                <w:sz w:val="28"/>
                <w:szCs w:val="28"/>
              </w:rPr>
              <w:t>Data Types</w:t>
            </w:r>
            <w:r>
              <w:rPr>
                <w:rFonts w:ascii="roboto" w:hAnsi="roboto"/>
                <w:color w:val="000000"/>
              </w:rPr>
              <w:br/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The operating system allocates memory and selects what will be stored in the reserved memory based on the variable's data type.</w:t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</w:rPr>
              <w:br/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The data type defines the proper use of an identifier, what kind of data can be stored, and which types of operations can be performed.</w:t>
            </w:r>
          </w:p>
          <w:p w14:paraId="7F1800BF" w14:textId="77777777" w:rsidR="00C2299E" w:rsidRDefault="00C2299E" w:rsidP="00C2299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33"/>
                <w:szCs w:val="33"/>
              </w:rPr>
            </w:pPr>
          </w:p>
          <w:p w14:paraId="5A992FC3" w14:textId="77777777" w:rsidR="00C2299E" w:rsidRDefault="00C2299E" w:rsidP="00C2299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FC4AAD">
              <w:rPr>
                <w:rFonts w:ascii="roboto" w:hAnsi="roboto"/>
                <w:color w:val="000000"/>
                <w:sz w:val="28"/>
                <w:szCs w:val="28"/>
              </w:rPr>
              <w:t>Numeric Data Types</w:t>
            </w:r>
            <w:r>
              <w:rPr>
                <w:rFonts w:ascii="roboto" w:hAnsi="roboto"/>
                <w:color w:val="000000"/>
              </w:rPr>
              <w:br/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Numeric data types include:</w:t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</w:rPr>
              <w:br/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Integers (whole numbers), such as -7, 42.</w:t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</w:rPr>
              <w:br/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Floating point numbers, such as 3.14, -42.67.</w:t>
            </w:r>
          </w:p>
          <w:p w14:paraId="02BB39E5" w14:textId="77777777" w:rsidR="00C2299E" w:rsidRPr="00FC4AAD" w:rsidRDefault="00C2299E" w:rsidP="00C2299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32"/>
                <w:szCs w:val="32"/>
                <w:shd w:val="clear" w:color="auto" w:fill="FFFFFF"/>
              </w:rPr>
            </w:pPr>
          </w:p>
          <w:p w14:paraId="20080206" w14:textId="77777777" w:rsidR="00C2299E" w:rsidRDefault="00C2299E" w:rsidP="00C2299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FC4AAD">
              <w:rPr>
                <w:rFonts w:ascii="roboto" w:hAnsi="roboto"/>
                <w:color w:val="000000"/>
                <w:sz w:val="32"/>
                <w:szCs w:val="32"/>
              </w:rPr>
              <w:t>Strings &amp; Characters</w:t>
            </w:r>
            <w:r>
              <w:rPr>
                <w:rFonts w:ascii="roboto" w:hAnsi="roboto"/>
                <w:color w:val="000000"/>
              </w:rPr>
              <w:br/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string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is composed of numbers, characters, or symbols. String literals are placed in double quotation </w:t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marks; some examples are "Hello", "My name is David", and similar.</w:t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</w:rPr>
              <w:br/>
            </w:r>
            <w:r w:rsidRPr="00C2299E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Characters are single letters or symbols, and must be enclosed between single quotes, like 'a', 'b', etc.</w:t>
            </w:r>
          </w:p>
          <w:p w14:paraId="016DA742" w14:textId="77777777" w:rsidR="00FC4AAD" w:rsidRDefault="00FC4AAD" w:rsidP="00C2299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33"/>
                <w:szCs w:val="33"/>
                <w:shd w:val="clear" w:color="auto" w:fill="FFFFFF"/>
              </w:rPr>
            </w:pPr>
          </w:p>
          <w:p w14:paraId="1B7EAB18" w14:textId="77777777" w:rsidR="00FC4AAD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FC4AAD">
              <w:rPr>
                <w:rFonts w:ascii="roboto" w:hAnsi="roboto"/>
                <w:color w:val="000000"/>
                <w:sz w:val="28"/>
                <w:szCs w:val="28"/>
              </w:rPr>
              <w:t>Booleans</w:t>
            </w:r>
            <w:r>
              <w:rPr>
                <w:rFonts w:ascii="roboto" w:hAnsi="roboto"/>
                <w:color w:val="000000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Boolean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data type returns just two possible values: true (1) and false (0).</w:t>
            </w:r>
          </w:p>
          <w:p w14:paraId="0FA9D8E9" w14:textId="77777777" w:rsidR="00FC4AAD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  <w:p w14:paraId="41AFF843" w14:textId="77777777" w:rsidR="00A832C1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FC4AAD">
              <w:rPr>
                <w:rFonts w:ascii="roboto" w:hAnsi="roboto"/>
                <w:color w:val="000000"/>
                <w:sz w:val="28"/>
                <w:szCs w:val="28"/>
              </w:rPr>
              <w:t>Arrays</w:t>
            </w:r>
            <w:r>
              <w:rPr>
                <w:rFonts w:ascii="roboto" w:hAnsi="roboto"/>
                <w:color w:val="000000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An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is used to store a collection of data, but it may be useful to think of an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as a collection of variables that are all of the same type.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Instead of declaring multiple variables and storing individual values, you can declare a single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to store all the values.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When declaring an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, specify its element types, as well as the number of elements it will hold.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For example:</w:t>
            </w:r>
          </w:p>
          <w:p w14:paraId="5E2D9A7E" w14:textId="77777777" w:rsidR="00A832C1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C4AAD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a[5];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In the example above, variable a was declared as an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of five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integer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values [specified in square brackets].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You can initialize 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by specifying the values it holds:</w:t>
            </w:r>
          </w:p>
          <w:p w14:paraId="4273C269" w14:textId="16D400C1" w:rsidR="00FC4AAD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C4AAD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b[5] = {11, 45, 62, 70, 88};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The values are provided in a comma separated list, enclosed in {curly braces}.</w:t>
            </w:r>
          </w:p>
          <w:p w14:paraId="155416C3" w14:textId="77777777" w:rsidR="00FC4AAD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</w:p>
          <w:p w14:paraId="306E34DE" w14:textId="77777777" w:rsidR="00A832C1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FC4AAD">
              <w:rPr>
                <w:rFonts w:ascii="roboto" w:hAnsi="roboto"/>
                <w:color w:val="000000"/>
                <w:sz w:val="24"/>
                <w:szCs w:val="24"/>
              </w:rPr>
              <w:t>Initializing Arrays</w:t>
            </w:r>
            <w:r>
              <w:rPr>
                <w:rFonts w:ascii="roboto" w:hAnsi="roboto"/>
                <w:color w:val="000000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If you omit the size of 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, an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just big enough to hold the initialization is created.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For example:</w:t>
            </w:r>
          </w:p>
          <w:p w14:paraId="2F32C806" w14:textId="168CBE53" w:rsidR="00FC4AAD" w:rsidRPr="00FC4AAD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</w:rPr>
            </w:pP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C4AAD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b[] = {11, 45, 62, 70, 88};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This creates an identical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to the one created in the previous example.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Each element, or member, of 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has an index, which pinpoints the element's specific position.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's first member has the index of 0, the second has the index of 1.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So, for 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b that we declared above:</w:t>
            </w:r>
            <w:r w:rsidRPr="00FC4AAD">
              <w:rPr>
                <w:rFonts w:ascii="roboto" w:hAnsi="roboto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lastRenderedPageBreak/>
              <w:drawing>
                <wp:inline distT="0" distB="0" distL="0" distR="0" wp14:anchorId="2717F777" wp14:editId="2500509C">
                  <wp:extent cx="3916393" cy="585333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576" cy="597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To access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elements, index 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name by placing the element's index in square brackets following the </w:t>
            </w:r>
            <w:r w:rsidRPr="00FC4AAD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array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name.</w:t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FC4AAD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For example:</w:t>
            </w:r>
          </w:p>
          <w:p w14:paraId="4A305489" w14:textId="4E430BA2" w:rsidR="00FC4AAD" w:rsidRPr="00FC4AAD" w:rsidRDefault="00FC4AAD" w:rsidP="00FC4AAD">
            <w:pPr>
              <w:shd w:val="clear" w:color="auto" w:fill="FFFFFF"/>
              <w:rPr>
                <w:rFonts w:ascii="roboto" w:hAnsi="roboto"/>
                <w:sz w:val="24"/>
                <w:szCs w:val="24"/>
              </w:rPr>
            </w:pPr>
            <w:r w:rsidRPr="00FC4AAD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C4AAD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b[] = {11, 45, 62, 70, 88};</w:t>
            </w:r>
            <w:r w:rsidRPr="00FC4AAD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C4AAD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FC4AAD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 b[0] &lt;&lt; </w:t>
            </w:r>
            <w:proofErr w:type="spellStart"/>
            <w:r w:rsidRPr="00FC4AAD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FC4AAD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FC4AAD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C4AAD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// Outputs 11</w:t>
            </w:r>
            <w:r w:rsidRPr="00FC4AAD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C4AAD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FC4AAD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&lt;&lt; b[3] &lt;&lt; </w:t>
            </w:r>
            <w:proofErr w:type="spellStart"/>
            <w:r w:rsidRPr="00FC4AAD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FC4AAD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FC4AAD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C4AAD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// Outputs 70</w:t>
            </w:r>
          </w:p>
          <w:p w14:paraId="20DE2BA9" w14:textId="77777777" w:rsidR="00FC4AAD" w:rsidRDefault="00FC4AAD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33"/>
                <w:szCs w:val="33"/>
              </w:rPr>
            </w:pPr>
          </w:p>
          <w:p w14:paraId="15FE3DD6" w14:textId="0EEF03C4" w:rsidR="00AB21D7" w:rsidRPr="00AB21D7" w:rsidRDefault="00AB21D7" w:rsidP="00AB21D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</w:rPr>
            </w:pPr>
            <w:r w:rsidRPr="00AB21D7">
              <w:rPr>
                <w:rFonts w:ascii="roboto" w:hAnsi="roboto"/>
                <w:color w:val="000000"/>
                <w:sz w:val="28"/>
                <w:szCs w:val="28"/>
              </w:rPr>
              <w:t>Pointers</w:t>
            </w:r>
            <w:r>
              <w:rPr>
                <w:rFonts w:ascii="roboto" w:hAnsi="roboto"/>
                <w:color w:val="000000"/>
              </w:rPr>
              <w:br/>
            </w:r>
            <w:r w:rsidRPr="00AB21D7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Every variable is a memory location, which has its address defined.</w:t>
            </w:r>
            <w:r w:rsidRPr="00AB21D7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AB21D7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That address can be accessed using the ampersand (&amp;) operator (also called the address-of operator), which denotes an address in memory.</w:t>
            </w:r>
            <w:r w:rsidRPr="00AB21D7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AB21D7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For example:</w:t>
            </w:r>
          </w:p>
          <w:p w14:paraId="5596ED8B" w14:textId="027024E3" w:rsidR="00AB21D7" w:rsidRPr="00AB21D7" w:rsidRDefault="00AB21D7" w:rsidP="00AB21D7">
            <w:pPr>
              <w:shd w:val="clear" w:color="auto" w:fill="FFFFFF"/>
              <w:rPr>
                <w:rFonts w:ascii="roboto" w:hAnsi="roboto"/>
                <w:sz w:val="24"/>
                <w:szCs w:val="24"/>
              </w:rPr>
            </w:pPr>
            <w:r w:rsidRPr="00AB21D7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score = 5;</w:t>
            </w:r>
            <w:r w:rsidRPr="00AB21D7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21D7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 &amp;score &lt;&lt; </w:t>
            </w:r>
            <w:proofErr w:type="spellStart"/>
            <w:r w:rsidRPr="00AB21D7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AB21D7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//Outputs "0x29fee8"</w:t>
            </w:r>
          </w:p>
          <w:p w14:paraId="38A4DF0F" w14:textId="77777777" w:rsidR="00AB21D7" w:rsidRDefault="00AB21D7" w:rsidP="00FC4AA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33"/>
                <w:szCs w:val="33"/>
              </w:rPr>
            </w:pPr>
          </w:p>
          <w:p w14:paraId="3733EF89" w14:textId="77777777" w:rsidR="00AB21D7" w:rsidRDefault="00AB21D7" w:rsidP="00AB21D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AB21D7">
              <w:rPr>
                <w:rFonts w:ascii="roboto" w:hAnsi="roboto"/>
                <w:color w:val="000000"/>
                <w:sz w:val="28"/>
                <w:szCs w:val="28"/>
              </w:rPr>
              <w:t>Pointers</w:t>
            </w:r>
            <w:r>
              <w:rPr>
                <w:rFonts w:ascii="roboto" w:hAnsi="roboto"/>
                <w:color w:val="000000"/>
              </w:rPr>
              <w:br/>
            </w:r>
            <w:r w:rsidRPr="00AB21D7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 </w:t>
            </w:r>
            <w:r w:rsidRPr="00AB21D7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pointer</w:t>
            </w:r>
            <w:r w:rsidRPr="00AB21D7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 is a variable, with the address of another variable as its value.</w:t>
            </w:r>
            <w:r w:rsidRPr="00AB21D7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B21D7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In C++, pointers help make certain tasks easier to perform. Other tasks, such as dynamic memory allocation, cannot be performed without using pointers.</w:t>
            </w:r>
            <w:r w:rsidRPr="00AB21D7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B21D7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All pointers share the same data type - a long hexadecimal number that represents a memory address.</w:t>
            </w:r>
          </w:p>
          <w:p w14:paraId="66E4C462" w14:textId="77777777" w:rsidR="00AB21D7" w:rsidRPr="00AB21D7" w:rsidRDefault="00AB21D7" w:rsidP="00AB21D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</w:p>
          <w:p w14:paraId="7470B91E" w14:textId="331EC62C" w:rsidR="00AB21D7" w:rsidRPr="00AB21D7" w:rsidRDefault="00AB21D7" w:rsidP="00AB21D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33"/>
                <w:szCs w:val="33"/>
              </w:rPr>
            </w:pPr>
            <w:r w:rsidRPr="00AB21D7">
              <w:rPr>
                <w:rFonts w:ascii="roboto" w:hAnsi="roboto"/>
                <w:color w:val="000000"/>
                <w:sz w:val="28"/>
                <w:szCs w:val="28"/>
              </w:rPr>
              <w:t>Using Pointers</w:t>
            </w:r>
            <w:r w:rsidRPr="00AB21D7">
              <w:rPr>
                <w:rFonts w:ascii="roboto" w:hAnsi="roboto"/>
                <w:b w:val="0"/>
                <w:bCs w:val="0"/>
                <w:color w:val="000000"/>
              </w:rPr>
              <w:br/>
            </w:r>
            <w:r w:rsidRPr="00AB21D7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Here, we assign the address of a variable to the </w:t>
            </w:r>
            <w:r w:rsidRPr="00AB21D7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pointer</w:t>
            </w:r>
            <w:r w:rsidRPr="00AB21D7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.</w:t>
            </w:r>
          </w:p>
          <w:p w14:paraId="237AB2E7" w14:textId="7398DFF3" w:rsidR="00AB21D7" w:rsidRPr="00AB21D7" w:rsidRDefault="00AB21D7" w:rsidP="00AB21D7">
            <w:pPr>
              <w:shd w:val="clear" w:color="auto" w:fill="FFFFFF"/>
              <w:rPr>
                <w:rFonts w:ascii="roboto" w:hAnsi="roboto"/>
                <w:sz w:val="24"/>
                <w:szCs w:val="24"/>
              </w:rPr>
            </w:pPr>
            <w:r w:rsidRPr="00AB21D7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score = 5;</w:t>
            </w:r>
            <w:r w:rsidRPr="00AB21D7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21D7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*</w:t>
            </w:r>
            <w:proofErr w:type="spellStart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scorePtr</w:t>
            </w:r>
            <w:proofErr w:type="spellEnd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AB21D7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scorePtr</w:t>
            </w:r>
            <w:proofErr w:type="spellEnd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= &amp;score;</w:t>
            </w:r>
            <w:r w:rsidRPr="00AB21D7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21D7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 </w:t>
            </w:r>
            <w:proofErr w:type="spellStart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scorePtr</w:t>
            </w:r>
            <w:proofErr w:type="spellEnd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 </w:t>
            </w:r>
            <w:proofErr w:type="spellStart"/>
            <w:r w:rsidRPr="00AB21D7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AB21D7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21D7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//Outputs "0x29fee8"</w:t>
            </w:r>
          </w:p>
          <w:p w14:paraId="50CC8CC6" w14:textId="77777777" w:rsidR="00AB21D7" w:rsidRDefault="00AB21D7" w:rsidP="00AB21D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28"/>
                <w:szCs w:val="28"/>
              </w:rPr>
            </w:pPr>
          </w:p>
          <w:p w14:paraId="2AF1AD83" w14:textId="4AD46251" w:rsidR="00AB21D7" w:rsidRPr="00AB21D7" w:rsidRDefault="00AB21D7" w:rsidP="00AB21D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28"/>
                <w:szCs w:val="28"/>
              </w:rPr>
            </w:pPr>
          </w:p>
        </w:tc>
      </w:tr>
    </w:tbl>
    <w:p w14:paraId="0751D1A6" w14:textId="422B998D" w:rsidR="00CC17C5" w:rsidRDefault="00CC17C5"/>
    <w:p w14:paraId="1DAE9250" w14:textId="4D2FC39B" w:rsidR="00BE1DCE" w:rsidRDefault="00BE1DCE"/>
    <w:p w14:paraId="3C6FE228" w14:textId="2B43F1FF" w:rsidR="00BE1DCE" w:rsidRDefault="00BE1DCE"/>
    <w:p w14:paraId="68A798D4" w14:textId="009EEB04" w:rsidR="00BE1DCE" w:rsidRDefault="00BE1DCE"/>
    <w:p w14:paraId="06A319DD" w14:textId="3A23E962" w:rsidR="00BE1DCE" w:rsidRDefault="00BE1DCE"/>
    <w:p w14:paraId="0EBD33FD" w14:textId="0B802D28" w:rsidR="00BE1DCE" w:rsidRDefault="00BE1DCE"/>
    <w:p w14:paraId="631841E0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  <w:r w:rsidRPr="00812499">
        <w:rPr>
          <w:b/>
          <w:color w:val="000000" w:themeColor="text1"/>
          <w:sz w:val="24"/>
          <w:szCs w:val="24"/>
          <w:u w:val="single"/>
        </w:rPr>
        <w:lastRenderedPageBreak/>
        <w:t xml:space="preserve">DAILY ASSESSMENT </w:t>
      </w:r>
    </w:p>
    <w:p w14:paraId="34A40EBC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354"/>
        <w:gridCol w:w="1291"/>
        <w:gridCol w:w="3009"/>
      </w:tblGrid>
      <w:tr w:rsidR="00BE1DCE" w:rsidRPr="00812499" w14:paraId="366590BB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0C67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978B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23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>/06/2020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9E50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55C8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BE1DCE" w:rsidRPr="00812499" w14:paraId="5D938AE1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1CD0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5153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C++ Programming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9712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770B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BE1DCE" w:rsidRPr="00812499" w14:paraId="5249B82B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830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82DF" w14:textId="4BB2CC9E" w:rsidR="00BE1DCE" w:rsidRPr="003222C4" w:rsidRDefault="00BE1DCE" w:rsidP="00AB21D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22C4"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4</w:t>
            </w:r>
            <w:r w:rsidRPr="003222C4">
              <w:rPr>
                <w:b/>
                <w:bCs/>
              </w:rPr>
              <w:t xml:space="preserve">: </w:t>
            </w:r>
            <w:r w:rsidR="00DE7DBF">
              <w:rPr>
                <w:b/>
                <w:bCs/>
              </w:rPr>
              <w:t>Functions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9002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93A3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812499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BE1DCE" w:rsidRPr="00812499" w14:paraId="30D5A856" w14:textId="77777777" w:rsidTr="00AB21D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2F4C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631C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DD3F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9CF2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FA7BC78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30F5F72D" w14:textId="77777777" w:rsidR="00BE1DCE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671839EF" w14:textId="77777777" w:rsidR="00BE1DCE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277375B2" w14:textId="77777777" w:rsidR="00BE1DCE" w:rsidRPr="00812499" w:rsidRDefault="00BE1DCE" w:rsidP="00BE1DC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BE1DCE" w:rsidRPr="00812499" w14:paraId="53BEC734" w14:textId="77777777" w:rsidTr="00AB21D7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E869" w14:textId="77777777" w:rsidR="00BE1DCE" w:rsidRPr="00812499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SESSION DETAILS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E1DCE" w:rsidRPr="00812499" w14:paraId="48F82D42" w14:textId="77777777" w:rsidTr="00AB21D7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0588" w14:textId="77777777" w:rsidR="00BE1DCE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7FA24F9" w14:textId="77777777" w:rsidR="00BE1DCE" w:rsidRDefault="00BE1DCE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6934914" w14:textId="77777777" w:rsidR="00BE1DCE" w:rsidRDefault="00D64074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8BF153" wp14:editId="170865AF">
                  <wp:extent cx="5792876" cy="277770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324" cy="27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2C9B4" w14:textId="77777777" w:rsidR="00D64074" w:rsidRDefault="00D64074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26933E1" w14:textId="726BCBD2" w:rsidR="00D64074" w:rsidRPr="00812499" w:rsidRDefault="00D64074" w:rsidP="00AB21D7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77291B" wp14:editId="7270C759">
                  <wp:extent cx="5731510" cy="286575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4CC1C" w14:textId="77777777" w:rsidR="00A84DB1" w:rsidRDefault="00A84DB1" w:rsidP="00BE1DCE"/>
    <w:p w14:paraId="2AF0F78F" w14:textId="77777777" w:rsidR="00BE1DCE" w:rsidRDefault="00BE1DCE" w:rsidP="00BE1DCE"/>
    <w:tbl>
      <w:tblPr>
        <w:tblStyle w:val="TableGrid"/>
        <w:tblW w:w="10236" w:type="dxa"/>
        <w:tblInd w:w="0" w:type="dxa"/>
        <w:tblLook w:val="04A0" w:firstRow="1" w:lastRow="0" w:firstColumn="1" w:lastColumn="0" w:noHBand="0" w:noVBand="1"/>
      </w:tblPr>
      <w:tblGrid>
        <w:gridCol w:w="10236"/>
      </w:tblGrid>
      <w:tr w:rsidR="00BE1DCE" w:rsidRPr="00812499" w14:paraId="4605E784" w14:textId="77777777" w:rsidTr="00AB21D7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ECE8" w14:textId="77777777" w:rsidR="00BE1DCE" w:rsidRDefault="00BE1DCE" w:rsidP="00AB21D7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Repor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t </w:t>
            </w:r>
          </w:p>
          <w:p w14:paraId="706E76D1" w14:textId="77777777" w:rsidR="00BE1DCE" w:rsidRDefault="00BE1DCE" w:rsidP="00AB21D7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2CEFD5B" w14:textId="77777777" w:rsidR="00BE1DCE" w:rsidRDefault="00BE1DCE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A306F9">
              <w:rPr>
                <w:rFonts w:ascii="roboto" w:hAnsi="roboto"/>
                <w:color w:val="000000"/>
                <w:sz w:val="33"/>
                <w:szCs w:val="33"/>
              </w:rPr>
              <w:t xml:space="preserve"> </w:t>
            </w:r>
            <w:r w:rsidR="00A832C1">
              <w:rPr>
                <w:rFonts w:ascii="roboto" w:hAnsi="roboto"/>
                <w:color w:val="000000"/>
                <w:sz w:val="33"/>
                <w:szCs w:val="33"/>
              </w:rPr>
              <w:t>Functions</w:t>
            </w:r>
            <w:r w:rsidR="00A832C1">
              <w:rPr>
                <w:rFonts w:ascii="roboto" w:hAnsi="roboto"/>
                <w:color w:val="000000"/>
              </w:rPr>
              <w:br/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 function is a group of statements that perform a particular task.</w:t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You may define your own functions in C++.</w:t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Using functions can have many advantages, including the following:</w:t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- You can reuse the code within a function.</w:t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- You can easily test individual functions.</w:t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- If it's necessary to make any code modifications, you can make modifications within a single function, without altering the program structure.</w:t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="00A832C1"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- You can use the same function for different inputs.</w:t>
            </w:r>
          </w:p>
          <w:p w14:paraId="2040D84B" w14:textId="77777777" w:rsid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33"/>
                <w:szCs w:val="33"/>
              </w:rPr>
            </w:pPr>
          </w:p>
          <w:p w14:paraId="511A6AE7" w14:textId="4B7314C0" w:rsidR="00A832C1" w:rsidRP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24"/>
                <w:szCs w:val="24"/>
              </w:rPr>
            </w:pPr>
            <w:r w:rsidRPr="00A832C1">
              <w:rPr>
                <w:rFonts w:ascii="roboto" w:hAnsi="roboto"/>
                <w:color w:val="000000"/>
                <w:sz w:val="24"/>
                <w:szCs w:val="24"/>
              </w:rPr>
              <w:t>The Return Type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The main function takes the following general form:</w:t>
            </w:r>
          </w:p>
          <w:p w14:paraId="47E95348" w14:textId="77777777" w:rsid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A832C1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main()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{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// some code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return 0;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 function's return type is declared before its name. In the example above, the return type is </w:t>
            </w:r>
            <w:r w:rsidRPr="00A832C1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int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, which indicates that the function returns an </w:t>
            </w:r>
            <w:r w:rsidRPr="00A832C1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integer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value.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Occasionally, a function will perform the desired operations without returning a value. Such functions are defined with the keyword </w:t>
            </w:r>
            <w:r w:rsidRPr="00A832C1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void</w:t>
            </w:r>
            <w:r w:rsidRPr="00A832C1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.</w:t>
            </w:r>
          </w:p>
          <w:p w14:paraId="1D65886D" w14:textId="77777777" w:rsid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</w:p>
          <w:p w14:paraId="4AEB7FB4" w14:textId="77777777" w:rsid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</w:p>
          <w:p w14:paraId="534C53F8" w14:textId="77777777" w:rsidR="00A84DB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33"/>
                <w:szCs w:val="33"/>
              </w:rPr>
              <w:t>Defining a Function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Define a C++ function using the following syntax:</w:t>
            </w:r>
          </w:p>
          <w:p w14:paraId="55E1A091" w14:textId="50C93D95" w:rsidR="00A832C1" w:rsidRP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33"/>
                <w:szCs w:val="33"/>
              </w:rPr>
            </w:pPr>
            <w:proofErr w:type="spellStart"/>
            <w:r w:rsidRPr="00A832C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return_type</w:t>
            </w:r>
            <w:proofErr w:type="spellEnd"/>
            <w:r w:rsidRPr="00A832C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A832C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function_name</w:t>
            </w:r>
            <w:proofErr w:type="spellEnd"/>
            <w:r w:rsidRPr="00A832C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 parameter list )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body of the function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32C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return-type: Data type of the value returned by the function.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function name: Name of the function.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parameters: When a function is invoked, you pass a value to the parameter. This value is referred to as actual parameter or </w:t>
            </w:r>
            <w:r w:rsidRPr="00A832C1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argument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. The parameter list refers to the type, order, and number of the parameters of a function.</w:t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832C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body of the function: A collection of statements defining what the function does.</w:t>
            </w:r>
          </w:p>
          <w:p w14:paraId="79CC7F2C" w14:textId="77777777" w:rsid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</w:p>
          <w:p w14:paraId="6C3C649A" w14:textId="49FDFF91" w:rsidR="00A84DB1" w:rsidRPr="00A84DB1" w:rsidRDefault="00A84DB1" w:rsidP="00A84DB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8"/>
                <w:szCs w:val="28"/>
              </w:rPr>
            </w:pPr>
            <w:r>
              <w:rPr>
                <w:rFonts w:ascii="roboto" w:hAnsi="roboto"/>
                <w:color w:val="000000"/>
                <w:sz w:val="33"/>
                <w:szCs w:val="33"/>
              </w:rPr>
              <w:t>Defining a Function</w:t>
            </w:r>
            <w:r>
              <w:rPr>
                <w:rFonts w:ascii="roboto" w:hAnsi="roboto"/>
                <w:color w:val="000000"/>
              </w:rPr>
              <w:br/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 xml:space="preserve">As an example, let's define a function that does not return a value, and just prints a line of text to the </w:t>
            </w:r>
            <w:proofErr w:type="spellStart"/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screen.</w:t>
            </w:r>
            <w:r w:rsidRPr="00A84DB1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r w:rsidRPr="00A84DB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A84DB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A84DB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() </w:t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4DB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84DB1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A84DB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"Hi there!";</w:t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4DB1">
              <w:rPr>
                <w:rStyle w:val="code"/>
                <w:rFonts w:ascii="roboto" w:hAnsi="roboto"/>
                <w:b w:val="0"/>
                <w:bCs w:val="0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}</w:t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Our function, entitled </w:t>
            </w:r>
            <w:proofErr w:type="spellStart"/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printSomething</w:t>
            </w:r>
            <w:proofErr w:type="spellEnd"/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, returns </w:t>
            </w:r>
            <w:r w:rsidRPr="00A84DB1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void</w:t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, and has no parameters.</w:t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A84DB1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Now, we can use our function in main().</w:t>
            </w:r>
          </w:p>
          <w:p w14:paraId="63EC5CAF" w14:textId="3A066FD2" w:rsidR="00A84DB1" w:rsidRPr="00A84DB1" w:rsidRDefault="00A84DB1" w:rsidP="00A84DB1">
            <w:pPr>
              <w:shd w:val="clear" w:color="auto" w:fill="FFFFFF"/>
              <w:rPr>
                <w:rFonts w:ascii="roboto" w:hAnsi="roboto"/>
                <w:sz w:val="28"/>
                <w:szCs w:val="28"/>
              </w:rPr>
            </w:pPr>
            <w:r w:rsidRPr="00A84DB1">
              <w:rPr>
                <w:rStyle w:val="tooltip"/>
                <w:rFonts w:ascii="roboto" w:hAnsi="roboto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A84DB1">
              <w:rPr>
                <w:rStyle w:val="code"/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</w:t>
            </w:r>
            <w:r w:rsidRPr="00A84DB1">
              <w:rPr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4DB1">
              <w:rPr>
                <w:rStyle w:val="code"/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A84DB1">
              <w:rPr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84DB1">
              <w:rPr>
                <w:rStyle w:val="code"/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A84DB1">
              <w:rPr>
                <w:rStyle w:val="code"/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();</w:t>
            </w:r>
            <w:r w:rsidRPr="00A84DB1">
              <w:rPr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4DB1">
              <w:rPr>
                <w:rStyle w:val="code"/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A84DB1">
              <w:rPr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A84DB1">
              <w:rPr>
                <w:rStyle w:val="code"/>
                <w:rFonts w:ascii="roboto" w:hAnsi="roboto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A84DB1">
              <w:rPr>
                <w:rFonts w:ascii="roboto" w:hAnsi="roboto"/>
                <w:sz w:val="28"/>
                <w:szCs w:val="28"/>
              </w:rPr>
              <w:t xml:space="preserve"> </w:t>
            </w:r>
          </w:p>
          <w:p w14:paraId="3384B999" w14:textId="77777777" w:rsidR="00A832C1" w:rsidRDefault="00A832C1" w:rsidP="00A832C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</w:rPr>
            </w:pPr>
          </w:p>
          <w:p w14:paraId="5BD6A24A" w14:textId="77777777" w:rsidR="00D64074" w:rsidRDefault="00D64074" w:rsidP="00D640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33"/>
                <w:szCs w:val="33"/>
              </w:rPr>
              <w:t>Function Arguments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There are two ways to pass arguments to a function as the function is being called.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By value: This method copies the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's actual value into the function's formal parameter. Here, we can make changes to the parameter within the function without having any effect on the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.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By reference: This method copies the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's reference into the formal parameter. Within the function, the reference is used to access the actual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 used in the call. This means that any change made to the parameter affects the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  <w:t>.</w:t>
            </w:r>
          </w:p>
          <w:p w14:paraId="70C7BF4C" w14:textId="77777777" w:rsidR="00D64074" w:rsidRDefault="00D64074" w:rsidP="00D640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8"/>
                <w:szCs w:val="28"/>
                <w:shd w:val="clear" w:color="auto" w:fill="FFFFFF"/>
              </w:rPr>
            </w:pPr>
          </w:p>
          <w:p w14:paraId="32187F8B" w14:textId="0572EDD6" w:rsidR="00D64074" w:rsidRPr="00D64074" w:rsidRDefault="00D64074" w:rsidP="00D640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</w:rPr>
            </w:pPr>
            <w:r w:rsidRPr="00D64074">
              <w:rPr>
                <w:rFonts w:ascii="roboto" w:hAnsi="roboto"/>
                <w:color w:val="000000"/>
                <w:sz w:val="28"/>
                <w:szCs w:val="28"/>
              </w:rPr>
              <w:t>Passing by Value</w:t>
            </w:r>
            <w:r>
              <w:rPr>
                <w:rFonts w:ascii="roboto" w:hAnsi="roboto"/>
                <w:color w:val="000000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By default, arguments in C++ are passed by value.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When passed by value, a copy of the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is passed to the function.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Example:</w:t>
            </w:r>
          </w:p>
          <w:p w14:paraId="70E1CC63" w14:textId="251AD860" w:rsidR="00D64074" w:rsidRPr="00D64074" w:rsidRDefault="00D64074" w:rsidP="00D64074">
            <w:pPr>
              <w:shd w:val="clear" w:color="auto" w:fill="FFFFFF"/>
              <w:rPr>
                <w:rFonts w:ascii="roboto" w:hAnsi="roboto"/>
                <w:sz w:val="24"/>
                <w:szCs w:val="24"/>
              </w:rPr>
            </w:pPr>
            <w:r w:rsidRPr="00D64074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myFunc</w:t>
            </w:r>
            <w:proofErr w:type="spellEnd"/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(</w:t>
            </w:r>
            <w:r w:rsidRPr="00D64074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x = 100;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D64074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D64074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var = 20;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myFunc</w:t>
            </w:r>
            <w:proofErr w:type="spellEnd"/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(var);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D64074">
              <w:rPr>
                <w:rStyle w:val="tooltip"/>
                <w:rFonts w:ascii="roboto" w:hAnsi="roboto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 var;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D64074">
              <w:rPr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D64074">
              <w:rPr>
                <w:rStyle w:val="code"/>
                <w:rFonts w:ascii="roboto" w:hAnsi="roboto"/>
                <w:sz w:val="24"/>
                <w:szCs w:val="24"/>
                <w:bdr w:val="single" w:sz="6" w:space="0" w:color="DDDDDD" w:frame="1"/>
                <w:shd w:val="clear" w:color="auto" w:fill="ECF0F1"/>
              </w:rPr>
              <w:t>// Outputs 20</w:t>
            </w:r>
          </w:p>
          <w:p w14:paraId="32C5AFAB" w14:textId="77777777" w:rsidR="00D64074" w:rsidRDefault="00D64074" w:rsidP="00D640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8"/>
                <w:szCs w:val="28"/>
              </w:rPr>
            </w:pPr>
          </w:p>
          <w:p w14:paraId="62408E82" w14:textId="77777777" w:rsidR="00D64074" w:rsidRDefault="00D64074" w:rsidP="00D640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Passing by value: This method copies the actual value of an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into the formal parameter of the function. In this case, changes made to the parameter inside the function have no effect on the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.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</w:rPr>
              <w:br/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Passing by reference: This method copies the reference of an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into the formal parameter. Inside the function, the reference is used to access the actual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 used in the call. So, changes made to the parameter also affect the </w:t>
            </w:r>
            <w:r w:rsidRPr="00D64074">
              <w:rPr>
                <w:rStyle w:val="tooltip"/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argument</w:t>
            </w:r>
            <w:r w:rsidRPr="00D64074">
              <w:rPr>
                <w:rFonts w:ascii="roboto" w:hAnsi="roboto"/>
                <w:b w:val="0"/>
                <w:bCs w:val="0"/>
                <w:sz w:val="24"/>
                <w:szCs w:val="24"/>
                <w:shd w:val="clear" w:color="auto" w:fill="FFFFFF"/>
              </w:rPr>
              <w:t>.</w:t>
            </w:r>
          </w:p>
          <w:p w14:paraId="07302075" w14:textId="77777777" w:rsidR="00D64074" w:rsidRDefault="00D64074" w:rsidP="00D640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sz w:val="24"/>
                <w:szCs w:val="24"/>
              </w:rPr>
            </w:pPr>
          </w:p>
          <w:p w14:paraId="68815E27" w14:textId="46F4C61B" w:rsidR="00D64074" w:rsidRPr="00D64074" w:rsidRDefault="00D64074" w:rsidP="00D64074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b w:val="0"/>
                <w:bCs w:val="0"/>
                <w:sz w:val="24"/>
                <w:szCs w:val="24"/>
              </w:rPr>
            </w:pPr>
          </w:p>
        </w:tc>
      </w:tr>
    </w:tbl>
    <w:p w14:paraId="12BFCC96" w14:textId="77777777" w:rsidR="00BE1DCE" w:rsidRDefault="00BE1DCE"/>
    <w:sectPr w:rsidR="00BE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E79CE"/>
    <w:multiLevelType w:val="hybridMultilevel"/>
    <w:tmpl w:val="3740F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B"/>
    <w:rsid w:val="00A832C1"/>
    <w:rsid w:val="00A84DB1"/>
    <w:rsid w:val="00AB21D7"/>
    <w:rsid w:val="00BE1DCE"/>
    <w:rsid w:val="00C2299E"/>
    <w:rsid w:val="00CC17C5"/>
    <w:rsid w:val="00D64074"/>
    <w:rsid w:val="00DE7DBF"/>
    <w:rsid w:val="00E3215B"/>
    <w:rsid w:val="00F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5146"/>
  <w15:chartTrackingRefBased/>
  <w15:docId w15:val="{7D012FC2-D55B-4285-B04B-CFE7078F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CE"/>
  </w:style>
  <w:style w:type="paragraph" w:styleId="Heading1">
    <w:name w:val="heading 1"/>
    <w:basedOn w:val="Normal"/>
    <w:link w:val="Heading1Char"/>
    <w:uiPriority w:val="9"/>
    <w:qFormat/>
    <w:rsid w:val="00BE1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BE1DC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DCE"/>
    <w:pPr>
      <w:ind w:left="720"/>
      <w:contextualSpacing/>
    </w:pPr>
  </w:style>
  <w:style w:type="character" w:customStyle="1" w:styleId="tooltip">
    <w:name w:val="tooltip"/>
    <w:basedOn w:val="DefaultParagraphFont"/>
    <w:rsid w:val="00C2299E"/>
  </w:style>
  <w:style w:type="character" w:customStyle="1" w:styleId="code">
    <w:name w:val="code"/>
    <w:basedOn w:val="DefaultParagraphFont"/>
    <w:rsid w:val="00FC4AAD"/>
  </w:style>
  <w:style w:type="character" w:styleId="Hyperlink">
    <w:name w:val="Hyperlink"/>
    <w:basedOn w:val="DefaultParagraphFont"/>
    <w:uiPriority w:val="99"/>
    <w:semiHidden/>
    <w:unhideWhenUsed/>
    <w:rsid w:val="00A84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1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4</cp:revision>
  <dcterms:created xsi:type="dcterms:W3CDTF">2020-06-23T04:00:00Z</dcterms:created>
  <dcterms:modified xsi:type="dcterms:W3CDTF">2020-06-23T09:08:00Z</dcterms:modified>
</cp:coreProperties>
</file>