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5"/>
        <w:gridCol w:w="3903"/>
        <w:gridCol w:w="1332"/>
        <w:gridCol w:w="354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17ec031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>
          <w:trHeight w:val="224" w:hRule="atLeast"/>
        </w:trPr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DETAILS 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1374672</wp:posOffset>
                  </wp:positionH>
                  <wp:positionV relativeFrom="margin">
                    <wp:posOffset>206424</wp:posOffset>
                  </wp:positionV>
                  <wp:extent cx="3505147" cy="2704166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05147" cy="270416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  <w:lang w:val="en-IN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 statistical power:</w:t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</w:rPr>
              <w:t xml:space="preserve">Power is the probability of correctly rejecting the null hypothesis when it is false (inverse of the </w:t>
            </w:r>
            <w:r>
              <w:rPr>
                <w:b/>
                <w:sz w:val="24"/>
                <w:szCs w:val="24"/>
              </w:rPr>
              <w:t xml:space="preserve">type II error rate). Experiments with low power have a higher probability of incorrectly accepting </w:t>
            </w:r>
            <w:r>
              <w:rPr>
                <w:b/>
                <w:sz w:val="24"/>
                <w:szCs w:val="24"/>
              </w:rPr>
              <w:t xml:space="preserve">the null hypothesis—that is, committing a type II error and concluding that there is no effect when </w:t>
            </w:r>
            <w:r>
              <w:rPr>
                <w:b/>
                <w:sz w:val="24"/>
                <w:szCs w:val="24"/>
              </w:rPr>
              <w:t xml:space="preserve">there actually is (I.e. there is real covariation between the cause and effect). Low power occurs </w:t>
            </w:r>
            <w:r>
              <w:rPr>
                <w:b/>
                <w:sz w:val="24"/>
                <w:szCs w:val="24"/>
              </w:rPr>
              <w:t xml:space="preserve">when the sample size of the study is too small given other factors (small effect sizes, large group </w:t>
            </w:r>
            <w:r>
              <w:rPr>
                <w:b/>
                <w:sz w:val="24"/>
                <w:szCs w:val="24"/>
              </w:rPr>
              <w:t>variability, unreliable measures, etc.).</w:t>
            </w:r>
            <w:r>
              <w:rPr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Violated assumptions of the test statistics: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statistical tests (particularly inferential statistics) involve assumptions about the data that </w:t>
            </w:r>
            <w:r>
              <w:rPr>
                <w:b/>
                <w:sz w:val="24"/>
                <w:szCs w:val="24"/>
              </w:rPr>
              <w:t xml:space="preserve">make the analysis suitable for testing a hypothesis. Violating the assumptions of statistical tests </w:t>
            </w:r>
            <w:r>
              <w:rPr>
                <w:b/>
                <w:sz w:val="24"/>
                <w:szCs w:val="24"/>
              </w:rPr>
              <w:t xml:space="preserve">can lead to incorrect inferences about the cause-effect relationship. The robustness of a test </w:t>
            </w:r>
            <w:r>
              <w:rPr>
                <w:b/>
                <w:sz w:val="24"/>
                <w:szCs w:val="24"/>
              </w:rPr>
              <w:t xml:space="preserve">indicates how sensitive it is to violations. Violations of assumptions may make tests more or less </w:t>
            </w:r>
            <w:r>
              <w:rPr>
                <w:b/>
                <w:sz w:val="24"/>
                <w:szCs w:val="24"/>
              </w:rPr>
              <w:t>likely to make type I or II errors.</w:t>
            </w:r>
            <w:r>
              <w:rPr>
                <w:b/>
                <w:sz w:val="24"/>
                <w:szCs w:val="24"/>
              </w:rPr>
              <w:t>Dredging and the error rate problem:</w:t>
            </w:r>
            <w:r>
              <w:rPr>
                <w:b/>
                <w:sz w:val="24"/>
                <w:szCs w:val="24"/>
              </w:rPr>
              <w:t xml:space="preserve">Each hypothesis test involves a set risk of a type I error (the alpha rate). If a researcher searches or </w:t>
            </w:r>
            <w:r>
              <w:rPr>
                <w:b/>
                <w:sz w:val="24"/>
                <w:szCs w:val="24"/>
              </w:rPr>
              <w:t xml:space="preserve">"dredges" through their data, testing many different hypotheses to find a significant effect, they </w:t>
            </w:r>
            <w:r>
              <w:rPr>
                <w:b/>
                <w:sz w:val="24"/>
                <w:szCs w:val="24"/>
              </w:rPr>
              <w:t xml:space="preserve">are inflating their type I error rate. The more the researcher repeatedly tests the data, the higher </w:t>
            </w:r>
            <w:r>
              <w:rPr>
                <w:b/>
                <w:sz w:val="24"/>
                <w:szCs w:val="24"/>
              </w:rPr>
              <w:t xml:space="preserve">the chance of observing a type I error and making an incorrect inference about the existence of a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DC2A4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9B6E4D5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35e325a8-ff46-40e8-bc74-3813d8de11bf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customStyle="1" w:styleId="style4098">
    <w:name w:val="Heading 3 Char_32c60090-8540-4eb1-a035-40675b66157c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66">
    <w:name w:val="Body Text"/>
    <w:basedOn w:val="style0"/>
    <w:next w:val="style66"/>
    <w:link w:val="style4099"/>
    <w:pPr>
      <w:spacing w:after="140" w:lineRule="auto" w:line="288"/>
    </w:pPr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character" w:customStyle="1" w:styleId="style4099">
    <w:name w:val="Body Text Char"/>
    <w:basedOn w:val="style65"/>
    <w:next w:val="style4099"/>
    <w:link w:val="style66"/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paragraph" w:customStyle="1" w:styleId="style4100">
    <w:name w:val="Preformatted Text"/>
    <w:basedOn w:val="style0"/>
    <w:next w:val="style4100"/>
    <w:qFormat/>
    <w:pPr>
      <w:spacing w:after="0" w:lineRule="auto" w:line="240"/>
    </w:pPr>
    <w:rPr>
      <w:rFonts w:ascii="Liberation Mono" w:cs="Liberation Mono" w:eastAsia="Courier New" w:hAnsi="Liberation Mono"/>
      <w:color w:val="00000a"/>
      <w:kern w:val="2"/>
      <w:sz w:val="20"/>
      <w:szCs w:val="20"/>
      <w:lang w:val="en-IN" w:bidi="hi-IN" w:eastAsia="zh-CN"/>
    </w:rPr>
  </w:style>
  <w:style w:type="character" w:customStyle="1" w:styleId="style4101">
    <w:name w:val="Heading 1 Char_fba56063-0433-46a1-ad31-1ccdd41d4b65"/>
    <w:basedOn w:val="style65"/>
    <w:next w:val="style4101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102">
    <w:name w:val="Heading 4 Char_9917ae9b-546c-4ab9-b2d2-5db0417b441a"/>
    <w:basedOn w:val="style65"/>
    <w:next w:val="style4102"/>
    <w:link w:val="style4"/>
    <w:uiPriority w:val="9"/>
    <w:rPr>
      <w:rFonts w:ascii="Calibri Light" w:cs="宋体" w:eastAsia="宋体" w:hAnsi="Calibri Light"/>
      <w:i/>
      <w:iCs/>
      <w:color w:val="2e74b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263</Words>
  <Pages>2</Pages>
  <Characters>1442</Characters>
  <Application>WPS Office</Application>
  <DocSecurity>0</DocSecurity>
  <Paragraphs>50</Paragraphs>
  <ScaleCrop>false</ScaleCrop>
  <LinksUpToDate>false</LinksUpToDate>
  <CharactersWithSpaces>1686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2020-07-31T14:56:00Z</dcterms:created>
  <dc:creator>Parveez Shariff</dc:creator>
  <lastModifiedBy>Redmi Note 5 Pro</lastModifiedBy>
  <dcterms:modified xsi:type="dcterms:W3CDTF">2020-08-01T08:20:36Z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