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u w:val="single"/>
        </w:rPr>
      </w:pPr>
      <w:bookmarkStart w:id="0" w:name="__DdeLink__6911_2376025730"/>
      <w:r>
        <w:rPr>
          <w:b/>
          <w:sz w:val="36"/>
          <w:u w:val="single"/>
        </w:rPr>
        <w:t>DAILY ONLINE ACTIVITIES SUMMARY</w:t>
      </w:r>
      <w:bookmarkEnd w:id="0"/>
    </w:p>
    <w:tbl>
      <w:tblPr>
        <w:tblStyle w:val="TableGrid"/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77"/>
        <w:gridCol w:w="816"/>
        <w:gridCol w:w="945"/>
        <w:gridCol w:w="1413"/>
        <w:gridCol w:w="34"/>
        <w:gridCol w:w="2"/>
        <w:gridCol w:w="1549"/>
        <w:gridCol w:w="844"/>
        <w:gridCol w:w="2394"/>
      </w:tblGrid>
      <w:tr>
        <w:trPr>
          <w:trHeight w:val="720" w:hRule="exact"/>
        </w:trPr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1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29.5.20</w:t>
            </w:r>
          </w:p>
        </w:tc>
      </w:tr>
      <w:tr>
        <w:trPr>
          <w:trHeight w:val="720" w:hRule="exact"/>
        </w:trPr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1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Dr.S.Mohideen Badhusha</w:t>
            </w:r>
          </w:p>
        </w:tc>
      </w:tr>
      <w:tr>
        <w:trPr>
          <w:trHeight w:val="720" w:hRule="exact"/>
        </w:trPr>
        <w:tc>
          <w:tcPr>
            <w:tcW w:w="4785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9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18 </w:t>
            </w:r>
          </w:p>
        </w:tc>
      </w:tr>
      <w:tr>
        <w:trPr>
          <w:trHeight w:val="675" w:hRule="exact"/>
        </w:trPr>
        <w:tc>
          <w:tcPr>
            <w:tcW w:w="4785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9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good</w:t>
            </w:r>
          </w:p>
        </w:tc>
      </w:tr>
      <w:tr>
        <w:trPr>
          <w:trHeight w:val="1875" w:hRule="exact"/>
        </w:trPr>
        <w:tc>
          <w:tcPr>
            <w:tcW w:w="4785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9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4"/>
                <w:szCs w:val="24"/>
              </w:rPr>
              <w:t>18 students Github Accounts have been received so far and 16 members have updated their activities regularly. Rest of them are warned through mail and whatsapp to update properly.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5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7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exact"/>
        </w:trPr>
        <w:tc>
          <w:tcPr>
            <w:tcW w:w="15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4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585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exact"/>
        </w:trPr>
        <w:tc>
          <w:tcPr>
            <w:tcW w:w="333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No. of students Taken</w:t>
            </w:r>
          </w:p>
        </w:tc>
        <w:tc>
          <w:tcPr>
            <w:tcW w:w="14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585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Passing %</w:t>
            </w:r>
          </w:p>
        </w:tc>
        <w:tc>
          <w:tcPr>
            <w:tcW w:w="323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exact"/>
        </w:trPr>
        <w:tc>
          <w:tcPr>
            <w:tcW w:w="9574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rPr/>
            </w:pPr>
            <w:bookmarkStart w:id="1" w:name="__DdeLink__474_41086847381"/>
            <w:r>
              <w:rPr>
                <w:rFonts w:eastAsia="Calibri" w:cs="Times New Roman" w:ascii="Roboto;Arial;sans-serif" w:hAnsi="Roboto;Arial;sans-serif"/>
                <w:b/>
                <w:bCs/>
                <w:i w:val="false"/>
                <w:caps w:val="false"/>
                <w:smallCaps w:val="false"/>
                <w:color w:val="030303"/>
                <w:spacing w:val="0"/>
                <w:kern w:val="0"/>
                <w:sz w:val="21"/>
                <w:szCs w:val="24"/>
                <w:lang w:val="en-US" w:eastAsia="en-US" w:bidi="ar-SA"/>
              </w:rPr>
              <w:t>webinar on ‘Remote Sensing Basics’ by Russ Congalton</w:t>
            </w:r>
            <w:bookmarkEnd w:id="1"/>
            <w:r>
              <w:rPr>
                <w:rFonts w:eastAsia="Calibri" w:cs="Times New Roman" w:ascii="Roboto;Arial;sans-serif" w:hAnsi="Roboto;Arial;sans-serif"/>
                <w:b w:val="false"/>
                <w:i w:val="false"/>
                <w:caps w:val="false"/>
                <w:smallCaps w:val="false"/>
                <w:color w:val="030303"/>
                <w:spacing w:val="0"/>
                <w:kern w:val="0"/>
                <w:sz w:val="21"/>
                <w:szCs w:val="24"/>
                <w:lang w:val="en-US" w:eastAsia="en-US" w:bidi="ar-SA"/>
              </w:rPr>
              <w:t xml:space="preserve"> of UNH and NHView</w:t>
            </w:r>
          </w:p>
        </w:tc>
      </w:tr>
      <w:tr>
        <w:trPr>
          <w:trHeight w:val="720" w:hRule="exact"/>
        </w:trPr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/>
            </w:r>
          </w:p>
        </w:tc>
        <w:tc>
          <w:tcPr>
            <w:tcW w:w="23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>(</w:t>
            </w: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>2</w:t>
            </w: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 hours) 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Style w:val="StrongEmphasis"/>
                <w:rFonts w:eastAsia="SimSun" w:cs="Times New Roman" w:ascii="Liberation Serif" w:hAnsi="Liberation Serif"/>
                <w:b/>
                <w:bCs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highlight w:val="white"/>
                <w:u w:val="none"/>
                <w:lang w:val="en-US" w:eastAsia="en-US" w:bidi="ar-SA"/>
              </w:rPr>
              <w:t>Python Program to Find the different digits r from numbers n</w:t>
            </w:r>
          </w:p>
        </w:tc>
      </w:tr>
      <w:tr>
        <w:trPr>
          <w:trHeight w:val="720" w:hRule="exact"/>
        </w:trPr>
        <w:tc>
          <w:tcPr>
            <w:tcW w:w="9574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 members have responded </w:t>
            </w:r>
          </w:p>
        </w:tc>
      </w:tr>
      <w:tr>
        <w:trPr>
          <w:trHeight w:val="720" w:hRule="exact"/>
        </w:trPr>
        <w:tc>
          <w:tcPr>
            <w:tcW w:w="4785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9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exact"/>
        </w:trPr>
        <w:tc>
          <w:tcPr>
            <w:tcW w:w="4785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9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eastAsia="Calibri" w:cs="Times New Roman" w:ascii="Times New Roman" w:hAnsi="Times New Roman"/>
                <w:b/>
                <w:sz w:val="24"/>
                <w:szCs w:val="24"/>
              </w:rPr>
              <w:t>https://github.com/alvas-education-foundation/Dr.Sm.Badhusha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>
          <w:trHeight w:val="720" w:hRule="exact"/>
        </w:trPr>
        <w:tc>
          <w:tcPr>
            <w:tcW w:w="4785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9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/>
      </w:pPr>
      <w:r>
        <w:rPr>
          <w:b/>
          <w:bCs/>
          <w:sz w:val="28"/>
          <w:szCs w:val="28"/>
        </w:rPr>
        <w:t>Online course</w:t>
      </w:r>
    </w:p>
    <w:p>
      <w:pPr>
        <w:pStyle w:val="Normal"/>
        <w:widowControl/>
        <w:ind w:left="0" w:right="0" w:hanging="0"/>
        <w:rPr/>
      </w:pPr>
      <w:bookmarkStart w:id="2" w:name="__DdeLink__6832_3278124592"/>
      <w:bookmarkStart w:id="3" w:name="__DdeLink__474_4108684738"/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30303"/>
          <w:spacing w:val="0"/>
          <w:sz w:val="21"/>
        </w:rPr>
        <w:t>webinar on ‘Remote Sensing Basics’ by Russ Congalton</w:t>
      </w:r>
      <w:bookmarkEnd w:id="3"/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 xml:space="preserve"> of UNH and NHView</w:t>
      </w:r>
      <w:bookmarkEnd w:id="2"/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 xml:space="preserve"> will provide an introduction to remote sensing fundamentals including electromagnetic energy, color theory, spectral pattern analysis, and analog vs. digital imagery. </w:t>
      </w:r>
    </w:p>
    <w:p>
      <w:pPr>
        <w:pStyle w:val="Normal"/>
        <w:widowControl/>
        <w:ind w:left="0" w:right="0" w:hanging="0"/>
        <w:rPr>
          <w:rFonts w:ascii="Arial Black" w:hAnsi="Arial Black"/>
          <w:b/>
          <w:b/>
          <w:bCs/>
          <w:sz w:val="24"/>
          <w:szCs w:val="24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30303"/>
          <w:spacing w:val="0"/>
          <w:sz w:val="21"/>
          <w:szCs w:val="24"/>
        </w:rPr>
        <w:t xml:space="preserve">Lecture hour 2 hours                                                       Media : Youtube                                                                                                         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3404870</wp:posOffset>
            </wp:positionH>
            <wp:positionV relativeFrom="paragraph">
              <wp:posOffset>-55245</wp:posOffset>
            </wp:positionV>
            <wp:extent cx="2614295" cy="168973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-69215</wp:posOffset>
            </wp:positionH>
            <wp:positionV relativeFrom="paragraph">
              <wp:posOffset>-130810</wp:posOffset>
            </wp:positionV>
            <wp:extent cx="2606675" cy="16738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b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048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Robot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4d2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LibreOffice/6.3.3.2$Linux_X86_64 LibreOffice_project/30$Build-2</Application>
  <Pages>3</Pages>
  <Words>184</Words>
  <Characters>1085</Characters>
  <CharactersWithSpaces>1398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dc:description/>
  <dc:language>en-IN</dc:language>
  <cp:lastModifiedBy/>
  <dcterms:modified xsi:type="dcterms:W3CDTF">2020-05-31T13:35:17Z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