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9736D" w14:textId="77777777" w:rsidR="007C001B" w:rsidRDefault="00296F49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81"/>
        <w:gridCol w:w="1335"/>
        <w:gridCol w:w="3492"/>
      </w:tblGrid>
      <w:tr w:rsidR="007C001B" w14:paraId="7407BE58" w14:textId="77777777">
        <w:tc>
          <w:tcPr>
            <w:tcW w:w="1362" w:type="dxa"/>
          </w:tcPr>
          <w:p w14:paraId="0CFDFC49" w14:textId="77777777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81" w:type="dxa"/>
          </w:tcPr>
          <w:p w14:paraId="06C439E4" w14:textId="7A8C9316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4C40CD">
              <w:rPr>
                <w:b/>
                <w:sz w:val="24"/>
                <w:szCs w:val="24"/>
              </w:rPr>
              <w:t>3</w:t>
            </w:r>
            <w:r>
              <w:rPr>
                <w:b/>
                <w:sz w:val="24"/>
                <w:szCs w:val="24"/>
              </w:rPr>
              <w:t>-06-2020</w:t>
            </w:r>
          </w:p>
        </w:tc>
        <w:tc>
          <w:tcPr>
            <w:tcW w:w="1335" w:type="dxa"/>
          </w:tcPr>
          <w:p w14:paraId="30ED8A3D" w14:textId="77777777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92" w:type="dxa"/>
          </w:tcPr>
          <w:p w14:paraId="23DD18A9" w14:textId="7AA21E45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7C001B" w14:paraId="5BC5E94F" w14:textId="77777777">
        <w:tc>
          <w:tcPr>
            <w:tcW w:w="1362" w:type="dxa"/>
          </w:tcPr>
          <w:p w14:paraId="681E2396" w14:textId="77777777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81" w:type="dxa"/>
          </w:tcPr>
          <w:p w14:paraId="674827CD" w14:textId="77777777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Satellite photogrammetry and its applications</w:t>
            </w:r>
          </w:p>
        </w:tc>
        <w:tc>
          <w:tcPr>
            <w:tcW w:w="1335" w:type="dxa"/>
          </w:tcPr>
          <w:p w14:paraId="562BDC68" w14:textId="77777777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92" w:type="dxa"/>
          </w:tcPr>
          <w:p w14:paraId="6BB36210" w14:textId="4E231AB3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7C001B" w14:paraId="115BB80F" w14:textId="77777777">
        <w:tc>
          <w:tcPr>
            <w:tcW w:w="1362" w:type="dxa"/>
          </w:tcPr>
          <w:p w14:paraId="5294724F" w14:textId="77777777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81" w:type="dxa"/>
          </w:tcPr>
          <w:p w14:paraId="23F22F25" w14:textId="1F24B377" w:rsidR="007C001B" w:rsidRDefault="004C40C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Photogrammetric products from satellite stereo images</w:t>
            </w:r>
          </w:p>
        </w:tc>
        <w:tc>
          <w:tcPr>
            <w:tcW w:w="1335" w:type="dxa"/>
          </w:tcPr>
          <w:p w14:paraId="1D076E3E" w14:textId="77777777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92" w:type="dxa"/>
          </w:tcPr>
          <w:p w14:paraId="411D0528" w14:textId="07FA8424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&amp; ‘A’</w:t>
            </w:r>
          </w:p>
        </w:tc>
      </w:tr>
      <w:tr w:rsidR="007C001B" w14:paraId="6B76BF9D" w14:textId="77777777">
        <w:tc>
          <w:tcPr>
            <w:tcW w:w="1362" w:type="dxa"/>
          </w:tcPr>
          <w:p w14:paraId="06B0D9D7" w14:textId="77777777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881" w:type="dxa"/>
          </w:tcPr>
          <w:p w14:paraId="49A1BE09" w14:textId="2FC7F233" w:rsidR="007C001B" w:rsidRDefault="00296F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35" w:type="dxa"/>
          </w:tcPr>
          <w:p w14:paraId="5D042A32" w14:textId="77777777" w:rsidR="007C001B" w:rsidRDefault="007C001B">
            <w:pPr>
              <w:rPr>
                <w:b/>
                <w:sz w:val="24"/>
                <w:szCs w:val="24"/>
              </w:rPr>
            </w:pPr>
          </w:p>
        </w:tc>
        <w:tc>
          <w:tcPr>
            <w:tcW w:w="3492" w:type="dxa"/>
          </w:tcPr>
          <w:p w14:paraId="03D3B295" w14:textId="77777777" w:rsidR="007C001B" w:rsidRDefault="007C001B">
            <w:pPr>
              <w:rPr>
                <w:b/>
                <w:sz w:val="24"/>
                <w:szCs w:val="24"/>
              </w:rPr>
            </w:pPr>
          </w:p>
        </w:tc>
      </w:tr>
    </w:tbl>
    <w:p w14:paraId="45A1E0CC" w14:textId="77777777" w:rsidR="007C001B" w:rsidRDefault="007C001B">
      <w:pPr>
        <w:rPr>
          <w:b/>
          <w:sz w:val="24"/>
          <w:szCs w:val="24"/>
        </w:rPr>
      </w:pPr>
    </w:p>
    <w:tbl>
      <w:tblPr>
        <w:tblStyle w:val="a0"/>
        <w:tblW w:w="9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85"/>
      </w:tblGrid>
      <w:tr w:rsidR="007C001B" w14:paraId="39C2416B" w14:textId="77777777">
        <w:tc>
          <w:tcPr>
            <w:tcW w:w="9985" w:type="dxa"/>
          </w:tcPr>
          <w:p w14:paraId="6E39C833" w14:textId="77777777" w:rsidR="007C001B" w:rsidRDefault="00296F4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DETAILS</w:t>
            </w:r>
          </w:p>
        </w:tc>
      </w:tr>
      <w:tr w:rsidR="007C001B" w14:paraId="128CC44F" w14:textId="77777777">
        <w:tc>
          <w:tcPr>
            <w:tcW w:w="9985" w:type="dxa"/>
          </w:tcPr>
          <w:p w14:paraId="1BCFB95C" w14:textId="77777777" w:rsidR="00296F49" w:rsidRDefault="004C40C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1872255" wp14:editId="3DE925F2">
                  <wp:extent cx="6050280" cy="3748833"/>
                  <wp:effectExtent l="0" t="0" r="762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3jj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677" cy="375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1019E" w14:textId="77777777" w:rsidR="004C40CD" w:rsidRDefault="004C40C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ACFF0D5" wp14:editId="34BA19AC">
                  <wp:extent cx="5196840" cy="266700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3ju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3" t="25570" r="31545" b="12050"/>
                          <a:stretch/>
                        </pic:blipFill>
                        <pic:spPr bwMode="auto">
                          <a:xfrm>
                            <a:off x="0" y="0"/>
                            <a:ext cx="5200932" cy="266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7355BA" w14:textId="77777777" w:rsidR="004C40CD" w:rsidRDefault="004C40CD">
            <w:pPr>
              <w:rPr>
                <w:b/>
                <w:sz w:val="24"/>
                <w:szCs w:val="24"/>
              </w:rPr>
            </w:pPr>
          </w:p>
          <w:p w14:paraId="4D0F8480" w14:textId="77777777" w:rsidR="004C40CD" w:rsidRDefault="004C40C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35CC98C" wp14:editId="083B3E01">
                  <wp:extent cx="6156960" cy="379161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3ju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564" cy="379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61FC7" w14:textId="77777777" w:rsidR="004C40CD" w:rsidRDefault="004C40CD">
            <w:pPr>
              <w:rPr>
                <w:b/>
                <w:sz w:val="24"/>
                <w:szCs w:val="24"/>
              </w:rPr>
            </w:pPr>
          </w:p>
          <w:p w14:paraId="5F349E1F" w14:textId="0452E716" w:rsidR="004C40CD" w:rsidRDefault="004C40C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B77EF69" wp14:editId="218BDC3A">
                  <wp:extent cx="6203315" cy="3681095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july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315" cy="368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23CA1" w14:textId="7BF41E20" w:rsidR="004C40CD" w:rsidRDefault="004C40CD">
            <w:pPr>
              <w:rPr>
                <w:b/>
                <w:sz w:val="24"/>
                <w:szCs w:val="24"/>
              </w:rPr>
            </w:pPr>
          </w:p>
        </w:tc>
      </w:tr>
      <w:tr w:rsidR="007C001B" w:rsidRPr="00DE6018" w14:paraId="460656DB" w14:textId="77777777">
        <w:tc>
          <w:tcPr>
            <w:tcW w:w="9985" w:type="dxa"/>
          </w:tcPr>
          <w:p w14:paraId="43C967B2" w14:textId="2503730B" w:rsidR="004C40CD" w:rsidRPr="00DE6018" w:rsidRDefault="004C40C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lastRenderedPageBreak/>
              <w:t>Feature based, matching:</w:t>
            </w:r>
          </w:p>
          <w:p w14:paraId="19927347" w14:textId="13B10EC1" w:rsidR="004C40CD" w:rsidRPr="00DE6018" w:rsidRDefault="004C40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A8FCB52" w14:textId="594E359E" w:rsidR="004C40CD" w:rsidRPr="00DE6018" w:rsidRDefault="004C40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Feature based matching determines the correspondence between two image features</w:t>
            </w:r>
          </w:p>
          <w:p w14:paraId="286BE397" w14:textId="6FF5ABDD" w:rsidR="004C40CD" w:rsidRPr="00DE6018" w:rsidRDefault="004C40C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lastRenderedPageBreak/>
              <w:t>Advantages and uses of digital orthophotos:</w:t>
            </w:r>
          </w:p>
          <w:p w14:paraId="3ECF2D61" w14:textId="2D0CB1E3" w:rsidR="004C40CD" w:rsidRPr="00DE6018" w:rsidRDefault="004C40CD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14:paraId="5B112E86" w14:textId="47D8F1EF" w:rsidR="004C40CD" w:rsidRPr="00DE6018" w:rsidRDefault="004C40CD" w:rsidP="004C40C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Product which can be readily interpreted like a photograph</w:t>
            </w:r>
          </w:p>
          <w:p w14:paraId="68C62C46" w14:textId="6B507AE4" w:rsidR="004C40CD" w:rsidRPr="00DE6018" w:rsidRDefault="004C40CD" w:rsidP="004C40C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Product on which true distance, angles, </w:t>
            </w:r>
            <w:r w:rsidR="00DE6018"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and areas can be measured and mapped—in a digital format</w:t>
            </w:r>
          </w:p>
          <w:p w14:paraId="09876AE7" w14:textId="287D3706" w:rsidR="00DE6018" w:rsidRPr="00DE6018" w:rsidRDefault="00DE6018" w:rsidP="00DE601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6B4B8FE" wp14:editId="1BBD3F03">
                  <wp:extent cx="5989320" cy="27355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d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9" t="4576" r="870" b="4172"/>
                          <a:stretch/>
                        </pic:blipFill>
                        <pic:spPr bwMode="auto">
                          <a:xfrm>
                            <a:off x="0" y="0"/>
                            <a:ext cx="5989320" cy="2735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E62FD3" w14:textId="794E0C16" w:rsidR="00DE6018" w:rsidRPr="00DE6018" w:rsidRDefault="00DE6018" w:rsidP="00DE6018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Inputs for generating on orthophoto </w:t>
            </w:r>
          </w:p>
          <w:p w14:paraId="42328EF2" w14:textId="28A2A392" w:rsidR="00DE6018" w:rsidRPr="00DE6018" w:rsidRDefault="00DE6018" w:rsidP="00DE601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69E0B9" w14:textId="57511292" w:rsidR="00DE6018" w:rsidRPr="00DE6018" w:rsidRDefault="00DE6018" w:rsidP="00DE601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/>
                <w:sz w:val="24"/>
                <w:szCs w:val="24"/>
              </w:rPr>
              <w:t>The input data required for orthophoto generation using aerial photographs (Hardcopy/Digital)</w:t>
            </w: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14:paraId="5C425E6D" w14:textId="1B9D02BD" w:rsidR="00DE6018" w:rsidRPr="00DE6018" w:rsidRDefault="00DE6018" w:rsidP="00DE601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Focal length</w:t>
            </w:r>
          </w:p>
          <w:p w14:paraId="6B9441EE" w14:textId="596DF2EA" w:rsidR="00DE6018" w:rsidRPr="00DE6018" w:rsidRDefault="00DE6018" w:rsidP="00DE601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Lens distortions</w:t>
            </w:r>
          </w:p>
          <w:p w14:paraId="6A0CF211" w14:textId="09668C1B" w:rsidR="00DE6018" w:rsidRPr="00DE6018" w:rsidRDefault="00DE6018" w:rsidP="00DE601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Fiducial control points</w:t>
            </w:r>
          </w:p>
          <w:p w14:paraId="3E199F8E" w14:textId="5B5DBF24" w:rsidR="00DE6018" w:rsidRPr="00DE6018" w:rsidRDefault="00DE6018" w:rsidP="00DE601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Digital elevation model</w:t>
            </w:r>
          </w:p>
          <w:p w14:paraId="367AB94C" w14:textId="05BCF864" w:rsidR="00DE6018" w:rsidRPr="00DE6018" w:rsidRDefault="00DE6018" w:rsidP="00DE601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D91BAB1" w14:textId="789B6E57" w:rsidR="00DE6018" w:rsidRPr="00DE6018" w:rsidRDefault="00DE6018" w:rsidP="00DE60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/>
                <w:sz w:val="24"/>
                <w:szCs w:val="24"/>
              </w:rPr>
              <w:t>Input data required for orthophoto generation using satellite images:</w:t>
            </w:r>
          </w:p>
          <w:p w14:paraId="7DE504E6" w14:textId="0A914841" w:rsidR="00DE6018" w:rsidRPr="00DE6018" w:rsidRDefault="00DE6018" w:rsidP="00DE601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Digital elevation model</w:t>
            </w:r>
          </w:p>
          <w:p w14:paraId="028DA9F4" w14:textId="7836C1D9" w:rsidR="00DE6018" w:rsidRPr="00DE6018" w:rsidRDefault="00DE6018" w:rsidP="00DE601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Ground control points</w:t>
            </w:r>
          </w:p>
          <w:p w14:paraId="67B79C56" w14:textId="04D5C6CE" w:rsidR="00DE6018" w:rsidRPr="00DE6018" w:rsidRDefault="00DE6018" w:rsidP="00DE601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Satellite ephemeris (orbit, attitude information) </w:t>
            </w:r>
          </w:p>
          <w:p w14:paraId="18388F86" w14:textId="090CBF7D" w:rsidR="00DE6018" w:rsidRPr="00DE6018" w:rsidRDefault="00DE6018" w:rsidP="00DE6018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6018">
              <w:rPr>
                <w:rFonts w:ascii="Times New Roman" w:hAnsi="Times New Roman" w:cs="Times New Roman"/>
                <w:bCs/>
                <w:sz w:val="24"/>
                <w:szCs w:val="24"/>
              </w:rPr>
              <w:t>Radiometrically corrected geometrically uncorrected raw image data</w:t>
            </w:r>
          </w:p>
          <w:p w14:paraId="491ACD17" w14:textId="77777777" w:rsidR="00DE6018" w:rsidRPr="00DE6018" w:rsidRDefault="00DE6018" w:rsidP="00DE601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31C7DC" w14:textId="77777777" w:rsidR="004C40CD" w:rsidRPr="00DE6018" w:rsidRDefault="004C40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66EDC4D" w14:textId="209BF1A8" w:rsidR="004C40CD" w:rsidRPr="00DE6018" w:rsidRDefault="004C40C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7C3EE413" w14:textId="77777777" w:rsidR="007C001B" w:rsidRPr="00DE6018" w:rsidRDefault="007C001B">
      <w:pPr>
        <w:rPr>
          <w:rFonts w:ascii="Times New Roman" w:hAnsi="Times New Roman" w:cs="Times New Roman"/>
          <w:b/>
          <w:sz w:val="24"/>
          <w:szCs w:val="24"/>
        </w:rPr>
      </w:pPr>
    </w:p>
    <w:sectPr w:rsidR="007C001B" w:rsidRPr="00DE6018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5C8EB1" w14:textId="77777777" w:rsidR="00752BF2" w:rsidRDefault="00752BF2" w:rsidP="004C40CD">
      <w:pPr>
        <w:spacing w:after="0" w:line="240" w:lineRule="auto"/>
      </w:pPr>
      <w:r>
        <w:separator/>
      </w:r>
    </w:p>
  </w:endnote>
  <w:endnote w:type="continuationSeparator" w:id="0">
    <w:p w14:paraId="5B80F303" w14:textId="77777777" w:rsidR="00752BF2" w:rsidRDefault="00752BF2" w:rsidP="004C4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34CC59" w14:textId="77777777" w:rsidR="00752BF2" w:rsidRDefault="00752BF2" w:rsidP="004C40CD">
      <w:pPr>
        <w:spacing w:after="0" w:line="240" w:lineRule="auto"/>
      </w:pPr>
      <w:r>
        <w:separator/>
      </w:r>
    </w:p>
  </w:footnote>
  <w:footnote w:type="continuationSeparator" w:id="0">
    <w:p w14:paraId="3976E04C" w14:textId="77777777" w:rsidR="00752BF2" w:rsidRDefault="00752BF2" w:rsidP="004C40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F970A4"/>
    <w:multiLevelType w:val="hybridMultilevel"/>
    <w:tmpl w:val="1B561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725F88"/>
    <w:multiLevelType w:val="hybridMultilevel"/>
    <w:tmpl w:val="5C7EAF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C5F60"/>
    <w:multiLevelType w:val="hybridMultilevel"/>
    <w:tmpl w:val="3EC22A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01B"/>
    <w:rsid w:val="00296F49"/>
    <w:rsid w:val="004C40CD"/>
    <w:rsid w:val="00752BF2"/>
    <w:rsid w:val="007C001B"/>
    <w:rsid w:val="00DE6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393A9"/>
  <w15:docId w15:val="{51900318-8F0C-4A1B-8AC1-B6DE9D44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4C4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0CD"/>
  </w:style>
  <w:style w:type="paragraph" w:styleId="Footer">
    <w:name w:val="footer"/>
    <w:basedOn w:val="Normal"/>
    <w:link w:val="FooterChar"/>
    <w:uiPriority w:val="99"/>
    <w:unhideWhenUsed/>
    <w:rsid w:val="004C4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0CD"/>
  </w:style>
  <w:style w:type="paragraph" w:styleId="ListParagraph">
    <w:name w:val="List Paragraph"/>
    <w:basedOn w:val="Normal"/>
    <w:uiPriority w:val="34"/>
    <w:qFormat/>
    <w:rsid w:val="004C4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 M M</dc:creator>
  <cp:lastModifiedBy>Kavya M M</cp:lastModifiedBy>
  <cp:revision>2</cp:revision>
  <dcterms:created xsi:type="dcterms:W3CDTF">2020-07-03T12:10:00Z</dcterms:created>
  <dcterms:modified xsi:type="dcterms:W3CDTF">2020-07-03T12:10:00Z</dcterms:modified>
</cp:coreProperties>
</file>