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95E" w:rsidRDefault="0019395E" w:rsidP="0019395E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  <w:r w:rsidR="00407B05">
        <w:rPr>
          <w:b/>
          <w:sz w:val="36"/>
          <w:u w:val="single"/>
        </w:rPr>
        <w:t xml:space="preserve"> 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/>
      </w:tblPr>
      <w:tblGrid>
        <w:gridCol w:w="1362"/>
        <w:gridCol w:w="3604"/>
        <w:gridCol w:w="1328"/>
        <w:gridCol w:w="3282"/>
      </w:tblGrid>
      <w:tr w:rsidR="0019395E" w:rsidTr="00737658">
        <w:tc>
          <w:tcPr>
            <w:tcW w:w="1362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</w:tcPr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27/05/2020</w:t>
            </w:r>
          </w:p>
        </w:tc>
        <w:tc>
          <w:tcPr>
            <w:tcW w:w="1328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</w:tcPr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Kirti</w:t>
            </w:r>
            <w:proofErr w:type="spellEnd"/>
            <w:r>
              <w:rPr>
                <w:b/>
                <w:sz w:val="24"/>
                <w:szCs w:val="24"/>
              </w:rPr>
              <w:t xml:space="preserve"> B S</w:t>
            </w:r>
          </w:p>
        </w:tc>
      </w:tr>
      <w:tr w:rsidR="0019395E" w:rsidTr="00737658">
        <w:tc>
          <w:tcPr>
            <w:tcW w:w="1362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</w:tcPr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&amp; system</w:t>
            </w:r>
          </w:p>
        </w:tc>
        <w:tc>
          <w:tcPr>
            <w:tcW w:w="1328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</w:tcPr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4AL18EC026</w:t>
            </w:r>
          </w:p>
        </w:tc>
      </w:tr>
      <w:tr w:rsidR="0019395E" w:rsidTr="00737658">
        <w:tc>
          <w:tcPr>
            <w:tcW w:w="1362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</w:tcPr>
          <w:p w:rsidR="0019395E" w:rsidRDefault="0019395E" w:rsidP="00737658">
            <w:pPr>
              <w:pStyle w:val="NormalWeb"/>
              <w:shd w:val="clear" w:color="auto" w:fill="FFFFFF"/>
              <w:spacing w:before="0" w:beforeAutospacing="0" w:after="150" w:afterAutospacing="0"/>
              <w:rPr>
                <w:rStyle w:val="Strong"/>
                <w:color w:val="333333"/>
              </w:rPr>
            </w:pPr>
            <w:r>
              <w:rPr>
                <w:rStyle w:val="Strong"/>
                <w:color w:val="333333"/>
              </w:rPr>
              <w:t xml:space="preserve">1. </w:t>
            </w:r>
            <w:proofErr w:type="gramStart"/>
            <w:r>
              <w:rPr>
                <w:rStyle w:val="Strong"/>
                <w:color w:val="333333"/>
              </w:rPr>
              <w:t xml:space="preserve">Boolean </w:t>
            </w:r>
            <w:r w:rsidRPr="00B91C32">
              <w:rPr>
                <w:rStyle w:val="Strong"/>
                <w:color w:val="333333"/>
              </w:rPr>
              <w:t xml:space="preserve"> equations</w:t>
            </w:r>
            <w:proofErr w:type="gramEnd"/>
            <w:r w:rsidRPr="00B91C32">
              <w:rPr>
                <w:rStyle w:val="Strong"/>
                <w:color w:val="333333"/>
              </w:rPr>
              <w:t xml:space="preserve"> for digital circuits.  Combinational circuits: Conversion of MUX and Decoders to logic gates.</w:t>
            </w:r>
          </w:p>
          <w:p w:rsidR="0019395E" w:rsidRPr="00B91C32" w:rsidRDefault="0019395E" w:rsidP="00737658">
            <w:pPr>
              <w:pStyle w:val="NormalWeb"/>
              <w:shd w:val="clear" w:color="auto" w:fill="FFFFFF"/>
              <w:spacing w:before="0" w:beforeAutospacing="0" w:after="150" w:afterAutospacing="0"/>
            </w:pPr>
            <w:r>
              <w:rPr>
                <w:rStyle w:val="Strong"/>
                <w:color w:val="333333"/>
              </w:rPr>
              <w:t>2.</w:t>
            </w:r>
            <w:r w:rsidRPr="00B91C32">
              <w:rPr>
                <w:rStyle w:val="Strong"/>
                <w:color w:val="333333"/>
              </w:rPr>
              <w:t xml:space="preserve"> </w:t>
            </w:r>
            <w:r>
              <w:rPr>
                <w:rStyle w:val="Strong"/>
                <w:color w:val="333333"/>
              </w:rPr>
              <w:t>D</w:t>
            </w:r>
            <w:r w:rsidRPr="00B91C32">
              <w:rPr>
                <w:rStyle w:val="Strong"/>
                <w:color w:val="333333"/>
              </w:rPr>
              <w:t>esign of 7 segment decoder with common anod</w:t>
            </w:r>
            <w:r>
              <w:rPr>
                <w:rStyle w:val="Strong"/>
                <w:color w:val="333333"/>
              </w:rPr>
              <w:t>e</w:t>
            </w:r>
            <w:r w:rsidRPr="00B91C32">
              <w:rPr>
                <w:rStyle w:val="Strong"/>
                <w:color w:val="333333"/>
              </w:rPr>
              <w:t xml:space="preserve"> display</w:t>
            </w:r>
          </w:p>
        </w:tc>
        <w:tc>
          <w:tcPr>
            <w:tcW w:w="1328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</w:tcPr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  <w:r w:rsidRPr="00064C93">
              <w:rPr>
                <w:b/>
                <w:sz w:val="24"/>
                <w:szCs w:val="24"/>
                <w:vertAlign w:val="superscript"/>
              </w:rPr>
              <w:t>rd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</w:p>
          <w:p w:rsidR="0019395E" w:rsidRDefault="0019395E" w:rsidP="00737658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 w:rsidR="0019395E" w:rsidTr="00737658">
        <w:tc>
          <w:tcPr>
            <w:tcW w:w="1362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604" w:type="dxa"/>
            <w:vAlign w:val="bottom"/>
          </w:tcPr>
          <w:p w:rsidR="0019395E" w:rsidRDefault="0019395E" w:rsidP="00737658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Kirti</w:t>
            </w:r>
            <w:proofErr w:type="spellEnd"/>
            <w:r>
              <w:rPr>
                <w:b/>
                <w:sz w:val="24"/>
                <w:szCs w:val="24"/>
              </w:rPr>
              <w:t xml:space="preserve"> BS</w:t>
            </w:r>
          </w:p>
        </w:tc>
        <w:tc>
          <w:tcPr>
            <w:tcW w:w="1328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</w:tcPr>
          <w:p w:rsidR="0019395E" w:rsidRDefault="0019395E" w:rsidP="00737658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19395E" w:rsidRDefault="0019395E" w:rsidP="0019395E"/>
    <w:p w:rsidR="0019395E" w:rsidRDefault="0019395E" w:rsidP="0019395E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FORENOON SESSION</w:t>
      </w:r>
    </w:p>
    <w:p w:rsidR="0019395E" w:rsidRDefault="0019395E" w:rsidP="0019395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Image of the session</w:t>
      </w:r>
    </w:p>
    <w:p w:rsidR="004E1AD3" w:rsidRDefault="004E1AD3" w:rsidP="0019395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537092" cy="3680847"/>
            <wp:effectExtent l="19050" t="0" r="6458" b="0"/>
            <wp:docPr id="1" name="Picture 1" descr="C:\Users\hello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820" cy="368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D3" w:rsidRDefault="004E1AD3" w:rsidP="0019395E">
      <w:pPr>
        <w:rPr>
          <w:rFonts w:cstheme="minorHAnsi"/>
          <w:b/>
          <w:sz w:val="24"/>
          <w:szCs w:val="24"/>
        </w:rPr>
      </w:pPr>
    </w:p>
    <w:p w:rsidR="004E1AD3" w:rsidRDefault="004E1AD3" w:rsidP="0019395E">
      <w:pPr>
        <w:rPr>
          <w:rFonts w:cstheme="minorHAnsi"/>
          <w:b/>
          <w:sz w:val="24"/>
          <w:szCs w:val="24"/>
        </w:rPr>
      </w:pPr>
    </w:p>
    <w:p w:rsidR="004E1AD3" w:rsidRDefault="004E1AD3" w:rsidP="0019395E">
      <w:pPr>
        <w:rPr>
          <w:rFonts w:cstheme="minorHAnsi"/>
          <w:b/>
          <w:sz w:val="24"/>
          <w:szCs w:val="24"/>
        </w:rPr>
      </w:pPr>
    </w:p>
    <w:p w:rsidR="004E1AD3" w:rsidRDefault="004E1AD3" w:rsidP="0019395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44513"/>
            <wp:effectExtent l="19050" t="0" r="0" b="0"/>
            <wp:docPr id="2" name="Picture 2" descr="C:\Users\hello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D3" w:rsidRDefault="004E1AD3" w:rsidP="0019395E">
      <w:pPr>
        <w:rPr>
          <w:rFonts w:cstheme="minorHAnsi"/>
          <w:b/>
          <w:sz w:val="24"/>
          <w:szCs w:val="24"/>
        </w:rPr>
      </w:pPr>
    </w:p>
    <w:p w:rsidR="0019395E" w:rsidRDefault="0019395E" w:rsidP="0019395E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HAnsi"/>
          <w:b/>
          <w:lang w:val="en-US" w:eastAsia="en-US"/>
        </w:rPr>
      </w:pPr>
    </w:p>
    <w:p w:rsidR="0019395E" w:rsidRPr="004E1AD3" w:rsidRDefault="004E1AD3" w:rsidP="0019395E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HAnsi"/>
          <w:b/>
          <w:u w:val="single"/>
          <w:lang w:val="en-US" w:eastAsia="en-US"/>
        </w:rPr>
      </w:pPr>
      <w:r w:rsidRPr="004E1AD3">
        <w:rPr>
          <w:rFonts w:asciiTheme="minorHAnsi" w:eastAsiaTheme="minorHAnsi" w:hAnsiTheme="minorHAnsi" w:cstheme="minorHAnsi"/>
          <w:b/>
          <w:u w:val="single"/>
          <w:lang w:val="en-US" w:eastAsia="en-US"/>
        </w:rPr>
        <w:t>REPORT</w:t>
      </w:r>
    </w:p>
    <w:p w:rsidR="00737658" w:rsidRPr="00407B05" w:rsidRDefault="00737658" w:rsidP="007376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 w:rsidRPr="00407B05">
        <w:rPr>
          <w:rStyle w:val="Strong"/>
          <w:rFonts w:asciiTheme="minorHAnsi" w:hAnsiTheme="minorHAnsi" w:cstheme="minorHAnsi"/>
        </w:rPr>
        <w:t>Boolean</w:t>
      </w:r>
      <w:r w:rsidR="0019395E" w:rsidRPr="00407B05">
        <w:rPr>
          <w:rStyle w:val="Strong"/>
          <w:rFonts w:asciiTheme="minorHAnsi" w:hAnsiTheme="minorHAnsi" w:cstheme="minorHAnsi"/>
        </w:rPr>
        <w:t xml:space="preserve"> equations for digital circuits. </w:t>
      </w:r>
    </w:p>
    <w:p w:rsidR="00407B05" w:rsidRPr="00407B05" w:rsidRDefault="00407B05" w:rsidP="00407B0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Boolean </w:t>
      </w:r>
      <w:proofErr w:type="gramStart"/>
      <w:r w:rsidRPr="00407B05">
        <w:rPr>
          <w:rFonts w:asciiTheme="minorHAnsi" w:hAnsiTheme="minorHAnsi" w:cstheme="minorHAnsi"/>
          <w:b/>
          <w:shd w:val="clear" w:color="auto" w:fill="FFFFFF"/>
        </w:rPr>
        <w:t>Algebra</w:t>
      </w:r>
      <w:proofErr w:type="gramEnd"/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 is the mathematical foundation of digital circuits. </w:t>
      </w:r>
    </w:p>
    <w:p w:rsidR="00407B05" w:rsidRPr="00407B05" w:rsidRDefault="00407B05" w:rsidP="00407B0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Boolean </w:t>
      </w:r>
      <w:proofErr w:type="gramStart"/>
      <w:r w:rsidRPr="00407B05">
        <w:rPr>
          <w:rFonts w:asciiTheme="minorHAnsi" w:hAnsiTheme="minorHAnsi" w:cstheme="minorHAnsi"/>
          <w:b/>
          <w:shd w:val="clear" w:color="auto" w:fill="FFFFFF"/>
        </w:rPr>
        <w:t>Algebra</w:t>
      </w:r>
      <w:proofErr w:type="gramEnd"/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 specifies the relationship between Boolean variables which is used to design </w:t>
      </w:r>
      <w:hyperlink r:id="rId7" w:tgtFrame="_blank" w:history="1">
        <w:r w:rsidRPr="00407B05">
          <w:rPr>
            <w:rStyle w:val="Hyperlink"/>
            <w:rFonts w:asciiTheme="minorHAnsi" w:hAnsiTheme="minorHAnsi" w:cstheme="minorHAnsi"/>
            <w:b/>
            <w:color w:val="auto"/>
            <w:u w:val="none"/>
            <w:shd w:val="clear" w:color="auto" w:fill="FFFFFF"/>
          </w:rPr>
          <w:t>combinational logic circuits</w:t>
        </w:r>
      </w:hyperlink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 using Logic Gates. </w:t>
      </w:r>
    </w:p>
    <w:p w:rsidR="00407B05" w:rsidRPr="00407B05" w:rsidRDefault="00407B05" w:rsidP="00407B0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>The truth table shows a logic circuit's output response to all of the input combinations.</w:t>
      </w:r>
    </w:p>
    <w:p w:rsidR="00407B05" w:rsidRPr="00407B05" w:rsidRDefault="00407B05" w:rsidP="00407B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A Boolean Variable takes the value of either 0 (False) or 1 (True).</w:t>
      </w:r>
    </w:p>
    <w:p w:rsidR="00407B05" w:rsidRPr="00407B05" w:rsidRDefault="00407B05" w:rsidP="00407B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Symbols are used to represent Boolean variables e.g. A, B, C, X, Y, Z</w:t>
      </w:r>
    </w:p>
    <w:p w:rsidR="00407B05" w:rsidRPr="00407B05" w:rsidRDefault="00407B05" w:rsidP="00407B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There are three basic logic operations AND, OR, NOT</w:t>
      </w:r>
    </w:p>
    <w:p w:rsidR="00407B05" w:rsidRPr="00407B05" w:rsidRDefault="00407B05" w:rsidP="00407B0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The Boolean Operators are • + ‾</w:t>
      </w:r>
    </w:p>
    <w:p w:rsidR="00407B05" w:rsidRPr="00407B05" w:rsidRDefault="00407B05" w:rsidP="00407B05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A + B means A OR B</w:t>
      </w:r>
    </w:p>
    <w:p w:rsidR="00407B05" w:rsidRPr="00407B05" w:rsidRDefault="00407B05" w:rsidP="00407B05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A • B means A AND B</w:t>
      </w:r>
    </w:p>
    <w:p w:rsidR="00407B05" w:rsidRPr="00407B05" w:rsidRDefault="00407B05" w:rsidP="00407B05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A means NOT A</w:t>
      </w:r>
    </w:p>
    <w:p w:rsidR="00407B05" w:rsidRPr="00407B05" w:rsidRDefault="00407B05" w:rsidP="00407B05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t>Nodes in a circuit are represented by Boolean Variables</w:t>
      </w:r>
    </w:p>
    <w:p w:rsidR="00407B05" w:rsidRPr="00407B05" w:rsidRDefault="00407B05" w:rsidP="00407B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07B05">
        <w:rPr>
          <w:rFonts w:eastAsia="Times New Roman" w:cstheme="minorHAnsi"/>
          <w:b/>
          <w:sz w:val="24"/>
          <w:szCs w:val="24"/>
        </w:rPr>
        <w:lastRenderedPageBreak/>
        <w:t>The most practical use of Boolean algebra is to </w:t>
      </w:r>
      <w:hyperlink r:id="rId8" w:tgtFrame="_blank" w:history="1">
        <w:r w:rsidRPr="00407B05">
          <w:rPr>
            <w:rFonts w:eastAsia="Times New Roman" w:cstheme="minorHAnsi"/>
            <w:b/>
            <w:sz w:val="24"/>
            <w:szCs w:val="24"/>
          </w:rPr>
          <w:t xml:space="preserve">simplify </w:t>
        </w:r>
        <w:proofErr w:type="gramStart"/>
        <w:r w:rsidRPr="00407B05">
          <w:rPr>
            <w:rFonts w:eastAsia="Times New Roman" w:cstheme="minorHAnsi"/>
            <w:b/>
            <w:sz w:val="24"/>
            <w:szCs w:val="24"/>
          </w:rPr>
          <w:t>Boolean expressions</w:t>
        </w:r>
      </w:hyperlink>
      <w:r w:rsidRPr="00407B05">
        <w:rPr>
          <w:rFonts w:eastAsia="Times New Roman" w:cstheme="minorHAnsi"/>
          <w:b/>
          <w:sz w:val="24"/>
          <w:szCs w:val="24"/>
        </w:rPr>
        <w:t> which means</w:t>
      </w:r>
      <w:proofErr w:type="gramEnd"/>
      <w:r w:rsidRPr="00407B05">
        <w:rPr>
          <w:rFonts w:eastAsia="Times New Roman" w:cstheme="minorHAnsi"/>
          <w:b/>
          <w:sz w:val="24"/>
          <w:szCs w:val="24"/>
        </w:rPr>
        <w:t xml:space="preserve"> less logic gates are used to implement the combinational logic circuit.</w:t>
      </w:r>
    </w:p>
    <w:p w:rsidR="00407B05" w:rsidRPr="00407B05" w:rsidRDefault="00407B05" w:rsidP="00407B05">
      <w:pPr>
        <w:shd w:val="clear" w:color="auto" w:fill="FFFFFF"/>
        <w:spacing w:before="100" w:beforeAutospacing="1" w:after="100" w:afterAutospacing="1" w:line="240" w:lineRule="auto"/>
        <w:ind w:left="1489"/>
        <w:rPr>
          <w:rStyle w:val="Strong"/>
          <w:rFonts w:eastAsia="Times New Roman" w:cstheme="minorHAnsi"/>
          <w:bCs w:val="0"/>
          <w:sz w:val="24"/>
          <w:szCs w:val="24"/>
        </w:rPr>
      </w:pPr>
    </w:p>
    <w:p w:rsidR="00737658" w:rsidRPr="00407B05" w:rsidRDefault="0019395E" w:rsidP="007376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 w:rsidRPr="00407B05">
        <w:rPr>
          <w:rStyle w:val="Strong"/>
          <w:rFonts w:asciiTheme="minorHAnsi" w:hAnsiTheme="minorHAnsi" w:cstheme="minorHAnsi"/>
        </w:rPr>
        <w:t xml:space="preserve"> Combinational circuits:</w:t>
      </w:r>
    </w:p>
    <w:p w:rsidR="00407B05" w:rsidRPr="00407B05" w:rsidRDefault="00407B05" w:rsidP="00407B0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Combinational Logic Circuits are </w:t>
      </w:r>
      <w:proofErr w:type="spellStart"/>
      <w:r w:rsidRPr="00407B05">
        <w:rPr>
          <w:rFonts w:asciiTheme="minorHAnsi" w:hAnsiTheme="minorHAnsi" w:cstheme="minorHAnsi"/>
          <w:b/>
          <w:shd w:val="clear" w:color="auto" w:fill="FFFFFF"/>
        </w:rPr>
        <w:t>memoryless</w:t>
      </w:r>
      <w:proofErr w:type="spellEnd"/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 digital logic circuits whose output at any instant in time depends only on the combination of its inputs</w:t>
      </w:r>
    </w:p>
    <w:p w:rsidR="00407B05" w:rsidRPr="00407B05" w:rsidRDefault="00407B05" w:rsidP="00407B0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>The outputs of </w:t>
      </w:r>
      <w:r w:rsidRPr="00407B05">
        <w:rPr>
          <w:rStyle w:val="Strong"/>
          <w:rFonts w:asciiTheme="minorHAnsi" w:hAnsiTheme="minorHAnsi" w:cstheme="minorHAnsi"/>
          <w:shd w:val="clear" w:color="auto" w:fill="FFFFFF"/>
        </w:rPr>
        <w:t>Combinational Logic Circuits</w:t>
      </w:r>
      <w:r w:rsidRPr="00407B05">
        <w:rPr>
          <w:rFonts w:asciiTheme="minorHAnsi" w:hAnsiTheme="minorHAnsi" w:cstheme="minorHAnsi"/>
          <w:b/>
          <w:shd w:val="clear" w:color="auto" w:fill="FFFFFF"/>
        </w:rPr>
        <w:t> are only determined by the logical function of their current input state, logic “0” or logic “1”, at any given instant in time.</w:t>
      </w:r>
    </w:p>
    <w:p w:rsidR="00407B05" w:rsidRPr="00407B05" w:rsidRDefault="00407B05" w:rsidP="00407B0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Style w:val="Strong"/>
          <w:rFonts w:asciiTheme="minorHAnsi" w:hAnsiTheme="minorHAnsi" w:cstheme="minorHAnsi"/>
          <w:shd w:val="clear" w:color="auto" w:fill="FFFFFF"/>
        </w:rPr>
        <w:t>Combinational Logic Circuits</w:t>
      </w:r>
      <w:r w:rsidRPr="00407B05">
        <w:rPr>
          <w:rFonts w:asciiTheme="minorHAnsi" w:hAnsiTheme="minorHAnsi" w:cstheme="minorHAnsi"/>
          <w:b/>
          <w:shd w:val="clear" w:color="auto" w:fill="FFFFFF"/>
        </w:rPr>
        <w:t> are made up from basic logic NAND, NOR or NOT gates that are “combined” or connected together to produce more complicated switching circuits.</w:t>
      </w:r>
    </w:p>
    <w:p w:rsidR="00407B05" w:rsidRPr="00407B05" w:rsidRDefault="00407B05" w:rsidP="00407B0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 These logic gates are the building blocks of combinational logic circuits.</w:t>
      </w:r>
    </w:p>
    <w:p w:rsidR="00407B05" w:rsidRPr="00407B05" w:rsidRDefault="00407B05" w:rsidP="00407B0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 w:rsidRPr="00407B05">
        <w:rPr>
          <w:rFonts w:asciiTheme="minorHAnsi" w:hAnsiTheme="minorHAnsi" w:cstheme="minorHAnsi"/>
          <w:b/>
          <w:shd w:val="clear" w:color="auto" w:fill="FFFFFF"/>
        </w:rPr>
        <w:t xml:space="preserve"> An example of a combinational circuit is a decoder, which converts the binary code data present at its input into a number of different output lines, one at a time producing an equivalent decimal code at its output.</w:t>
      </w:r>
    </w:p>
    <w:p w:rsidR="0019395E" w:rsidRPr="00407B05" w:rsidRDefault="0019395E" w:rsidP="0073765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 w:rsidRPr="00407B05">
        <w:rPr>
          <w:rStyle w:val="Strong"/>
          <w:rFonts w:asciiTheme="minorHAnsi" w:hAnsiTheme="minorHAnsi" w:cstheme="minorHAnsi"/>
        </w:rPr>
        <w:t xml:space="preserve"> Conversion of MUX and Decoders to logic gates.</w:t>
      </w:r>
    </w:p>
    <w:p w:rsidR="00407B05" w:rsidRPr="00407B05" w:rsidRDefault="00407B05" w:rsidP="00407B0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</w:rPr>
        <w:t>A multiplexer is a device which allows one of a number of inputs to be routed to a single output.</w:t>
      </w:r>
    </w:p>
    <w:p w:rsidR="00407B05" w:rsidRPr="004E1AD3" w:rsidRDefault="00407B05" w:rsidP="00407B0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407B05">
        <w:rPr>
          <w:rFonts w:asciiTheme="minorHAnsi" w:hAnsiTheme="minorHAnsi" w:cstheme="minorHAnsi"/>
          <w:b/>
        </w:rPr>
        <w:t>Multiplexers are useful in many situations. For example, in a CPU, data being written to memory might come from one of a number of sources - from a register, from the result of a calculation, etc - so a multiplexer would be used to select data from the appropriate source.</w:t>
      </w:r>
    </w:p>
    <w:p w:rsidR="000F189F" w:rsidRDefault="004E1AD3" w:rsidP="000F189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color w:val="333333"/>
        </w:rPr>
        <w:t>D</w:t>
      </w:r>
      <w:r w:rsidRPr="00B91C32">
        <w:rPr>
          <w:rStyle w:val="Strong"/>
          <w:color w:val="333333"/>
        </w:rPr>
        <w:t>esign of 7 segment decoder with common anod</w:t>
      </w:r>
      <w:r>
        <w:rPr>
          <w:rStyle w:val="Strong"/>
          <w:color w:val="333333"/>
        </w:rPr>
        <w:t>e</w:t>
      </w:r>
      <w:r w:rsidRPr="00B91C32">
        <w:rPr>
          <w:rStyle w:val="Strong"/>
          <w:color w:val="333333"/>
        </w:rPr>
        <w:t xml:space="preserve"> display</w:t>
      </w:r>
      <w:r>
        <w:rPr>
          <w:rStyle w:val="Strong"/>
          <w:color w:val="333333"/>
        </w:rPr>
        <w:t>.</w:t>
      </w:r>
    </w:p>
    <w:p w:rsid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0F189F" w:rsidRPr="000F189F" w:rsidRDefault="000F189F" w:rsidP="000F189F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4E1AD3" w:rsidRDefault="004E1AD3" w:rsidP="004E1AD3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color w:val="333333"/>
        </w:rPr>
      </w:pPr>
    </w:p>
    <w:p w:rsidR="004E1AD3" w:rsidRDefault="004E1AD3" w:rsidP="004E1AD3">
      <w:pPr>
        <w:pStyle w:val="ListParagraph"/>
        <w:rPr>
          <w:rFonts w:cstheme="minorHAnsi"/>
          <w:b/>
          <w:sz w:val="24"/>
          <w:szCs w:val="24"/>
        </w:rPr>
      </w:pPr>
    </w:p>
    <w:p w:rsidR="004E1AD3" w:rsidRDefault="004E1AD3" w:rsidP="004E1AD3">
      <w:pPr>
        <w:pStyle w:val="ListParagraph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AFTERNOON SESSION</w:t>
      </w:r>
    </w:p>
    <w:p w:rsidR="004E1AD3" w:rsidRDefault="004E1AD3" w:rsidP="004E1AD3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Image of the session</w:t>
      </w:r>
    </w:p>
    <w:p w:rsidR="004E1AD3" w:rsidRDefault="004E1AD3" w:rsidP="004E1AD3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noProof/>
          <w:lang w:val="en-US" w:eastAsia="en-US"/>
        </w:rPr>
        <w:drawing>
          <wp:inline distT="0" distB="0" distL="0" distR="0">
            <wp:extent cx="5943600" cy="3344513"/>
            <wp:effectExtent l="19050" t="0" r="0" b="0"/>
            <wp:docPr id="3" name="Picture 3" descr="C:\Users\hello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llo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D3" w:rsidRDefault="004E1AD3" w:rsidP="004E1AD3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</w:p>
    <w:p w:rsidR="004E1AD3" w:rsidRDefault="004E1AD3" w:rsidP="004E1AD3">
      <w:pPr>
        <w:pStyle w:val="NormalWeb"/>
        <w:shd w:val="clear" w:color="auto" w:fill="FFFFFF"/>
        <w:spacing w:before="0" w:beforeAutospacing="0" w:after="150" w:afterAutospacing="0"/>
        <w:ind w:left="769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REPORT</w:t>
      </w:r>
    </w:p>
    <w:p w:rsidR="004E1AD3" w:rsidRDefault="004E1AD3" w:rsidP="004E1AD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Graphical user interfaces with Tkinter</w:t>
      </w:r>
    </w:p>
    <w:p w:rsidR="004E1AD3" w:rsidRDefault="004E1AD3" w:rsidP="004E1A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Introduction to Tkinter</w:t>
      </w:r>
    </w:p>
    <w:p w:rsidR="004E1AD3" w:rsidRDefault="004E1AD3" w:rsidP="004E1A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Setting up a GUI Widgets</w:t>
      </w:r>
    </w:p>
    <w:p w:rsidR="004E1AD3" w:rsidRDefault="004E1AD3" w:rsidP="004E1A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Connecting GUI widgets with callback functions</w:t>
      </w:r>
    </w:p>
    <w:p w:rsidR="004E1AD3" w:rsidRPr="004E1AD3" w:rsidRDefault="004E1AD3" w:rsidP="004E1AD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Create multi-widget GUI</w:t>
      </w:r>
    </w:p>
    <w:p w:rsidR="004E1AD3" w:rsidRDefault="004E1AD3" w:rsidP="004E1AD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Interacting with databases</w:t>
      </w:r>
    </w:p>
    <w:p w:rsidR="004E1AD3" w:rsidRDefault="004E1AD3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Introduction to “python with databases”</w:t>
      </w:r>
    </w:p>
    <w:p w:rsidR="004E1AD3" w:rsidRDefault="000F189F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Connecting and inserting data to SQLite via python</w:t>
      </w:r>
    </w:p>
    <w:p w:rsidR="000F189F" w:rsidRDefault="000F189F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Selecting, inserting, deleting and updating SQLite records</w:t>
      </w:r>
    </w:p>
    <w:p w:rsidR="000F189F" w:rsidRDefault="000F189F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Introduction to postdegreeSQL  psycopg2</w:t>
      </w:r>
    </w:p>
    <w:p w:rsidR="000F189F" w:rsidRDefault="000F189F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Selecting, inserting, deleting, and updating postdegreeSQL records</w:t>
      </w:r>
    </w:p>
    <w:p w:rsidR="000F189F" w:rsidRPr="00407B05" w:rsidRDefault="000F189F" w:rsidP="004E1AD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Style w:val="Strong"/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Querying data from a MySQL databases</w:t>
      </w:r>
    </w:p>
    <w:p w:rsidR="0019395E" w:rsidRPr="00407B05" w:rsidRDefault="0019395E" w:rsidP="0019395E">
      <w:pPr>
        <w:rPr>
          <w:rFonts w:cstheme="minorHAnsi"/>
          <w:b/>
          <w:sz w:val="24"/>
          <w:szCs w:val="24"/>
        </w:rPr>
      </w:pPr>
    </w:p>
    <w:sectPr w:rsidR="0019395E" w:rsidRPr="00407B05" w:rsidSect="008C5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577FC"/>
    <w:multiLevelType w:val="hybridMultilevel"/>
    <w:tmpl w:val="9E70B09C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1">
    <w:nsid w:val="16822F3A"/>
    <w:multiLevelType w:val="hybridMultilevel"/>
    <w:tmpl w:val="F9BE716C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>
    <w:nsid w:val="3E5A3A98"/>
    <w:multiLevelType w:val="hybridMultilevel"/>
    <w:tmpl w:val="130C1DB8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3">
    <w:nsid w:val="4E612566"/>
    <w:multiLevelType w:val="hybridMultilevel"/>
    <w:tmpl w:val="089E1A80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>
    <w:nsid w:val="50E47B0E"/>
    <w:multiLevelType w:val="hybridMultilevel"/>
    <w:tmpl w:val="36A6D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AD28EB"/>
    <w:multiLevelType w:val="hybridMultilevel"/>
    <w:tmpl w:val="FF5ACD84"/>
    <w:lvl w:ilvl="0" w:tplc="0409000B">
      <w:start w:val="1"/>
      <w:numFmt w:val="bullet"/>
      <w:lvlText w:val=""/>
      <w:lvlJc w:val="left"/>
      <w:pPr>
        <w:ind w:left="7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6">
    <w:nsid w:val="68B410B1"/>
    <w:multiLevelType w:val="multilevel"/>
    <w:tmpl w:val="EF08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F33C3A"/>
    <w:multiLevelType w:val="hybridMultilevel"/>
    <w:tmpl w:val="6916E26E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19395E"/>
    <w:rsid w:val="000F189F"/>
    <w:rsid w:val="0019395E"/>
    <w:rsid w:val="00407B05"/>
    <w:rsid w:val="004E1AD3"/>
    <w:rsid w:val="00604EAA"/>
    <w:rsid w:val="00737658"/>
    <w:rsid w:val="008C5A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95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39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9395E"/>
    <w:rPr>
      <w:b/>
      <w:bCs/>
    </w:rPr>
  </w:style>
  <w:style w:type="paragraph" w:styleId="NormalWeb">
    <w:name w:val="Normal (Web)"/>
    <w:basedOn w:val="Normal"/>
    <w:uiPriority w:val="99"/>
    <w:unhideWhenUsed/>
    <w:rsid w:val="00193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407B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A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1A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44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lectronics-course.com/boolean-algebra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electronics-course.com/combinational-logi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2</cp:revision>
  <dcterms:created xsi:type="dcterms:W3CDTF">2020-05-27T06:24:00Z</dcterms:created>
  <dcterms:modified xsi:type="dcterms:W3CDTF">2020-05-27T08:13:00Z</dcterms:modified>
</cp:coreProperties>
</file>