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01-06-2020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Complex analysis, probability and statistical methods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Neural networks in python : deep learning for beginers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udemy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17hrs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Calculating nPr value ,Finding subarrays of an array based on certain condition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88</Words>
  <Characters>565</Characters>
  <CharactersWithSpaces>622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2020-07-16T16:16:59Z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