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10-07-2020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OBJECTS ORIENTED CONCEPTS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45 min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18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N/A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12648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6 14-26-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