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51E6" w:rsidRDefault="00A03C88">
      <w:pPr>
        <w:spacing w:after="160" w:line="259" w:lineRule="auto"/>
        <w:jc w:val="center"/>
        <w:rPr>
          <w:rFonts w:ascii="Calibri" w:eastAsia="Calibri" w:hAnsi="Calibri" w:cs="Calibri"/>
          <w:b/>
          <w:sz w:val="36"/>
          <w:szCs w:val="36"/>
          <w:u w:val="single"/>
        </w:rPr>
      </w:pPr>
      <w:r>
        <w:rPr>
          <w:rFonts w:ascii="Calibri" w:eastAsia="Calibri" w:hAnsi="Calibri" w:cs="Calibri"/>
          <w:b/>
          <w:sz w:val="36"/>
          <w:szCs w:val="36"/>
          <w:u w:val="single"/>
        </w:rPr>
        <w:t>DAILY ASSESSMENT FORMAT</w:t>
      </w:r>
    </w:p>
    <w:tbl>
      <w:tblPr>
        <w:tblStyle w:val="a"/>
        <w:tblW w:w="10296" w:type="dxa"/>
        <w:tblLayout w:type="fixed"/>
        <w:tblLook w:val="0000" w:firstRow="0" w:lastRow="0" w:firstColumn="0" w:lastColumn="0" w:noHBand="0" w:noVBand="0"/>
      </w:tblPr>
      <w:tblGrid>
        <w:gridCol w:w="1362"/>
        <w:gridCol w:w="3982"/>
        <w:gridCol w:w="1344"/>
        <w:gridCol w:w="3608"/>
      </w:tblGrid>
      <w:tr w:rsidR="003251E6">
        <w:trPr>
          <w:trHeight w:val="1"/>
        </w:trPr>
        <w:tc>
          <w:tcPr>
            <w:tcW w:w="13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Date:</w:t>
            </w:r>
          </w:p>
        </w:tc>
        <w:tc>
          <w:tcPr>
            <w:tcW w:w="39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08-07-2020</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Name:</w:t>
            </w:r>
          </w:p>
        </w:tc>
        <w:tc>
          <w:tcPr>
            <w:tcW w:w="36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C66B7B">
            <w:pPr>
              <w:rPr>
                <w:rFonts w:ascii="Calibri" w:eastAsia="Calibri" w:hAnsi="Calibri" w:cs="Calibri"/>
              </w:rPr>
            </w:pPr>
            <w:r>
              <w:rPr>
                <w:rFonts w:ascii="Calibri" w:eastAsia="Calibri" w:hAnsi="Calibri" w:cs="Calibri"/>
                <w:b/>
                <w:sz w:val="24"/>
                <w:szCs w:val="24"/>
              </w:rPr>
              <w:t>M V Ramya</w:t>
            </w:r>
          </w:p>
        </w:tc>
      </w:tr>
      <w:tr w:rsidR="003251E6">
        <w:trPr>
          <w:trHeight w:val="1"/>
        </w:trPr>
        <w:tc>
          <w:tcPr>
            <w:tcW w:w="13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Course:</w:t>
            </w:r>
          </w:p>
        </w:tc>
        <w:tc>
          <w:tcPr>
            <w:tcW w:w="39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Matlab from mathworld</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USN:</w:t>
            </w:r>
          </w:p>
        </w:tc>
        <w:tc>
          <w:tcPr>
            <w:tcW w:w="36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4AL17EC0</w:t>
            </w:r>
            <w:r w:rsidR="00C66B7B">
              <w:rPr>
                <w:rFonts w:ascii="Calibri" w:eastAsia="Calibri" w:hAnsi="Calibri" w:cs="Calibri"/>
                <w:b/>
                <w:sz w:val="24"/>
                <w:szCs w:val="24"/>
              </w:rPr>
              <w:t>45</w:t>
            </w:r>
          </w:p>
        </w:tc>
      </w:tr>
      <w:tr w:rsidR="003251E6">
        <w:trPr>
          <w:trHeight w:val="1"/>
        </w:trPr>
        <w:tc>
          <w:tcPr>
            <w:tcW w:w="13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Topic:</w:t>
            </w:r>
          </w:p>
        </w:tc>
        <w:tc>
          <w:tcPr>
            <w:tcW w:w="39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b/>
                <w:sz w:val="24"/>
                <w:szCs w:val="24"/>
              </w:rPr>
            </w:pPr>
            <w:r>
              <w:rPr>
                <w:rFonts w:ascii="Calibri" w:eastAsia="Calibri" w:hAnsi="Calibri" w:cs="Calibri"/>
                <w:b/>
                <w:sz w:val="24"/>
                <w:szCs w:val="24"/>
              </w:rPr>
              <w:t>Array calculations</w:t>
            </w:r>
          </w:p>
          <w:p w:rsidR="003251E6" w:rsidRDefault="00A03C88">
            <w:pPr>
              <w:rPr>
                <w:rFonts w:ascii="Calibri" w:eastAsia="Calibri" w:hAnsi="Calibri" w:cs="Calibri"/>
                <w:b/>
                <w:sz w:val="24"/>
                <w:szCs w:val="24"/>
              </w:rPr>
            </w:pPr>
            <w:r>
              <w:rPr>
                <w:rFonts w:ascii="Calibri" w:eastAsia="Calibri" w:hAnsi="Calibri" w:cs="Calibri"/>
                <w:b/>
                <w:sz w:val="24"/>
                <w:szCs w:val="24"/>
              </w:rPr>
              <w:t xml:space="preserve">calling function </w:t>
            </w:r>
          </w:p>
          <w:p w:rsidR="003251E6" w:rsidRDefault="00A03C88">
            <w:pPr>
              <w:rPr>
                <w:rFonts w:ascii="Calibri" w:eastAsia="Calibri" w:hAnsi="Calibri" w:cs="Calibri"/>
              </w:rPr>
            </w:pPr>
            <w:r>
              <w:rPr>
                <w:rFonts w:ascii="Calibri" w:eastAsia="Calibri" w:hAnsi="Calibri" w:cs="Calibri"/>
                <w:b/>
                <w:sz w:val="24"/>
                <w:szCs w:val="24"/>
              </w:rPr>
              <w:t xml:space="preserve"> plotting data</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Semester &amp; Section:</w:t>
            </w:r>
          </w:p>
        </w:tc>
        <w:tc>
          <w:tcPr>
            <w:tcW w:w="36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6</w:t>
            </w:r>
            <w:r>
              <w:rPr>
                <w:rFonts w:ascii="Calibri" w:eastAsia="Calibri" w:hAnsi="Calibri" w:cs="Calibri"/>
                <w:b/>
                <w:sz w:val="24"/>
                <w:szCs w:val="24"/>
                <w:vertAlign w:val="superscript"/>
              </w:rPr>
              <w:t>th</w:t>
            </w:r>
            <w:r>
              <w:rPr>
                <w:rFonts w:ascii="Calibri" w:eastAsia="Calibri" w:hAnsi="Calibri" w:cs="Calibri"/>
                <w:b/>
                <w:sz w:val="24"/>
                <w:szCs w:val="24"/>
              </w:rPr>
              <w:t xml:space="preserve"> &amp; </w:t>
            </w:r>
            <w:r w:rsidR="00C66B7B">
              <w:rPr>
                <w:rFonts w:ascii="Calibri" w:eastAsia="Calibri" w:hAnsi="Calibri" w:cs="Calibri"/>
                <w:b/>
                <w:sz w:val="24"/>
                <w:szCs w:val="24"/>
              </w:rPr>
              <w:t>A</w:t>
            </w:r>
          </w:p>
        </w:tc>
      </w:tr>
      <w:tr w:rsidR="003251E6">
        <w:trPr>
          <w:trHeight w:val="1"/>
        </w:trPr>
        <w:tc>
          <w:tcPr>
            <w:tcW w:w="13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rPr>
            </w:pPr>
            <w:r>
              <w:rPr>
                <w:rFonts w:ascii="Calibri" w:eastAsia="Calibri" w:hAnsi="Calibri" w:cs="Calibri"/>
                <w:b/>
                <w:sz w:val="24"/>
                <w:szCs w:val="24"/>
              </w:rPr>
              <w:t>GitHub Repository:</w:t>
            </w:r>
          </w:p>
        </w:tc>
        <w:tc>
          <w:tcPr>
            <w:tcW w:w="39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C66B7B">
            <w:pPr>
              <w:rPr>
                <w:rFonts w:ascii="Calibri" w:eastAsia="Calibri" w:hAnsi="Calibri" w:cs="Calibri"/>
              </w:rPr>
            </w:pPr>
            <w:r>
              <w:rPr>
                <w:rFonts w:ascii="Calibri" w:eastAsia="Calibri" w:hAnsi="Calibri" w:cs="Calibri"/>
                <w:b/>
                <w:sz w:val="24"/>
                <w:szCs w:val="24"/>
              </w:rPr>
              <w:t>MV-Ramya-045</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3251E6">
            <w:pPr>
              <w:rPr>
                <w:rFonts w:ascii="Calibri" w:eastAsia="Calibri" w:hAnsi="Calibri" w:cs="Calibri"/>
                <w:sz w:val="22"/>
                <w:szCs w:val="22"/>
              </w:rPr>
            </w:pPr>
          </w:p>
        </w:tc>
        <w:tc>
          <w:tcPr>
            <w:tcW w:w="36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3251E6">
            <w:pPr>
              <w:rPr>
                <w:rFonts w:ascii="Calibri" w:eastAsia="Calibri" w:hAnsi="Calibri" w:cs="Calibri"/>
                <w:sz w:val="22"/>
                <w:szCs w:val="22"/>
              </w:rPr>
            </w:pPr>
          </w:p>
        </w:tc>
      </w:tr>
    </w:tbl>
    <w:p w:rsidR="003251E6" w:rsidRDefault="003251E6">
      <w:pPr>
        <w:spacing w:after="160" w:line="259" w:lineRule="auto"/>
        <w:rPr>
          <w:rFonts w:ascii="Calibri" w:eastAsia="Calibri" w:hAnsi="Calibri" w:cs="Calibri"/>
          <w:b/>
          <w:sz w:val="24"/>
          <w:szCs w:val="24"/>
        </w:rPr>
      </w:pPr>
    </w:p>
    <w:tbl>
      <w:tblPr>
        <w:tblStyle w:val="a0"/>
        <w:tblW w:w="10296" w:type="dxa"/>
        <w:tblLayout w:type="fixed"/>
        <w:tblLook w:val="0000" w:firstRow="0" w:lastRow="0" w:firstColumn="0" w:lastColumn="0" w:noHBand="0" w:noVBand="0"/>
      </w:tblPr>
      <w:tblGrid>
        <w:gridCol w:w="10296"/>
      </w:tblGrid>
      <w:tr w:rsidR="003251E6">
        <w:trPr>
          <w:trHeight w:val="284"/>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jc w:val="center"/>
              <w:rPr>
                <w:rFonts w:ascii="Calibri" w:eastAsia="Calibri" w:hAnsi="Calibri" w:cs="Calibri"/>
              </w:rPr>
            </w:pPr>
            <w:r>
              <w:rPr>
                <w:rFonts w:ascii="Calibri" w:eastAsia="Calibri" w:hAnsi="Calibri" w:cs="Calibri"/>
                <w:b/>
                <w:sz w:val="24"/>
                <w:szCs w:val="24"/>
              </w:rPr>
              <w:t>FORENOON SESSION DETAILS</w:t>
            </w:r>
          </w:p>
        </w:tc>
      </w:tr>
      <w:tr w:rsidR="003251E6">
        <w:trPr>
          <w:trHeight w:val="9903"/>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b/>
                <w:sz w:val="24"/>
                <w:szCs w:val="24"/>
              </w:rPr>
            </w:pPr>
            <w:r>
              <w:rPr>
                <w:rFonts w:ascii="Calibri" w:eastAsia="Calibri" w:hAnsi="Calibri" w:cs="Calibri"/>
                <w:b/>
                <w:sz w:val="24"/>
                <w:szCs w:val="24"/>
              </w:rPr>
              <w:lastRenderedPageBreak/>
              <w:t>Image of session</w:t>
            </w:r>
          </w:p>
          <w:p w:rsidR="003251E6" w:rsidRDefault="003251E6">
            <w:pPr>
              <w:spacing w:line="276" w:lineRule="auto"/>
              <w:rPr>
                <w:rFonts w:ascii="Calibri" w:eastAsia="Calibri" w:hAnsi="Calibri" w:cs="Calibri"/>
                <w:highlight w:val="white"/>
              </w:rPr>
            </w:pPr>
          </w:p>
          <w:p w:rsidR="003251E6" w:rsidRDefault="00A03C88">
            <w:pPr>
              <w:spacing w:before="120" w:after="120"/>
              <w:rPr>
                <w:rFonts w:ascii="Calibri" w:eastAsia="Calibri" w:hAnsi="Calibri" w:cs="Calibri"/>
                <w:b/>
                <w:sz w:val="24"/>
                <w:szCs w:val="24"/>
                <w:highlight w:val="white"/>
              </w:rPr>
            </w:pPr>
            <w:r>
              <w:rPr>
                <w:rFonts w:ascii="Calibri" w:eastAsia="Calibri" w:hAnsi="Calibri" w:cs="Calibri"/>
                <w:b/>
                <w:noProof/>
                <w:sz w:val="24"/>
                <w:szCs w:val="24"/>
                <w:lang w:val="en-US" w:bidi="kn-IN"/>
              </w:rPr>
              <w:drawing>
                <wp:inline distT="0" distB="0" distL="0" distR="0">
                  <wp:extent cx="3438525" cy="2790825"/>
                  <wp:effectExtent l="1905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cstate="print"/>
                          <a:srcRect/>
                          <a:stretch>
                            <a:fillRect/>
                          </a:stretch>
                        </pic:blipFill>
                        <pic:spPr>
                          <a:xfrm>
                            <a:off x="0" y="0"/>
                            <a:ext cx="3442437" cy="2794000"/>
                          </a:xfrm>
                          <a:prstGeom prst="rect">
                            <a:avLst/>
                          </a:prstGeom>
                          <a:ln/>
                        </pic:spPr>
                      </pic:pic>
                    </a:graphicData>
                  </a:graphic>
                </wp:inline>
              </w:drawing>
            </w:r>
          </w:p>
          <w:p w:rsidR="003251E6" w:rsidRDefault="003251E6">
            <w:pPr>
              <w:spacing w:before="120" w:after="120" w:line="276" w:lineRule="auto"/>
              <w:rPr>
                <w:rFonts w:ascii="Calibri" w:eastAsia="Calibri" w:hAnsi="Calibri" w:cs="Calibri"/>
                <w:b/>
                <w:sz w:val="24"/>
                <w:szCs w:val="24"/>
                <w:highlight w:val="white"/>
              </w:rPr>
            </w:pPr>
          </w:p>
          <w:p w:rsidR="003251E6" w:rsidRDefault="003251E6">
            <w:pPr>
              <w:spacing w:before="120" w:after="120" w:line="276" w:lineRule="auto"/>
              <w:rPr>
                <w:rFonts w:ascii="Calibri" w:eastAsia="Calibri" w:hAnsi="Calibri" w:cs="Calibri"/>
                <w:b/>
                <w:sz w:val="24"/>
                <w:szCs w:val="24"/>
                <w:highlight w:val="white"/>
              </w:rPr>
            </w:pPr>
          </w:p>
          <w:p w:rsidR="003251E6" w:rsidRDefault="003251E6">
            <w:pPr>
              <w:spacing w:before="120" w:after="120" w:line="276" w:lineRule="auto"/>
              <w:rPr>
                <w:rFonts w:ascii="Calibri" w:eastAsia="Calibri" w:hAnsi="Calibri" w:cs="Calibri"/>
                <w:b/>
                <w:sz w:val="24"/>
                <w:szCs w:val="24"/>
                <w:highlight w:val="white"/>
              </w:rPr>
            </w:pPr>
          </w:p>
          <w:p w:rsidR="003251E6" w:rsidRDefault="00A03C88">
            <w:pPr>
              <w:keepNext/>
              <w:keepLines/>
              <w:spacing w:after="75" w:line="276" w:lineRule="auto"/>
              <w:rPr>
                <w:rFonts w:ascii="Calibri" w:eastAsia="Calibri" w:hAnsi="Calibri" w:cs="Calibri"/>
                <w:b/>
                <w:sz w:val="24"/>
                <w:szCs w:val="24"/>
                <w:highlight w:val="white"/>
              </w:rPr>
            </w:pPr>
            <w:r>
              <w:rPr>
                <w:rFonts w:ascii="Calibri" w:eastAsia="Calibri" w:hAnsi="Calibri" w:cs="Calibri"/>
                <w:b/>
                <w:sz w:val="24"/>
                <w:szCs w:val="24"/>
                <w:highlight w:val="white"/>
              </w:rPr>
              <w:t>Array Operations</w:t>
            </w:r>
          </w:p>
          <w:p w:rsidR="003251E6" w:rsidRDefault="00A03C88">
            <w:pPr>
              <w:spacing w:after="150"/>
              <w:rPr>
                <w:rFonts w:ascii="Calibri" w:eastAsia="Calibri" w:hAnsi="Calibri" w:cs="Calibri"/>
                <w:sz w:val="24"/>
                <w:szCs w:val="24"/>
                <w:highlight w:val="white"/>
              </w:rPr>
            </w:pPr>
            <w:r>
              <w:rPr>
                <w:rFonts w:ascii="Calibri" w:eastAsia="Calibri" w:hAnsi="Calibri" w:cs="Calibri"/>
                <w:sz w:val="24"/>
                <w:szCs w:val="24"/>
                <w:highlight w:val="white"/>
              </w:rPr>
              <w:t>Array operations execute element by element operations on corresponding elements of vectors, matrices, and multidimensional arrays. If the operands have the same size, then each element in the first operand gets matched up with the element in the same location in the second operand. If the operands have compatible sizes, then each input is implicitly expanded as needed to match the size of the other. For more information, see </w:t>
            </w:r>
            <w:hyperlink r:id="rId5">
              <w:r>
                <w:rPr>
                  <w:rFonts w:ascii="Calibri" w:eastAsia="Calibri" w:hAnsi="Calibri" w:cs="Calibri"/>
                  <w:sz w:val="24"/>
                  <w:szCs w:val="24"/>
                  <w:highlight w:val="white"/>
                  <w:u w:val="single"/>
                </w:rPr>
                <w:t>Compatible Array Sizes for Basic Operations</w:t>
              </w:r>
            </w:hyperlink>
            <w:r>
              <w:rPr>
                <w:rFonts w:ascii="Calibri" w:eastAsia="Calibri" w:hAnsi="Calibri" w:cs="Calibri"/>
                <w:sz w:val="24"/>
                <w:szCs w:val="24"/>
                <w:highlight w:val="white"/>
              </w:rPr>
              <w:t>.</w:t>
            </w:r>
          </w:p>
          <w:p w:rsidR="003251E6" w:rsidRDefault="00A03C88">
            <w:pPr>
              <w:spacing w:after="150"/>
              <w:rPr>
                <w:rFonts w:ascii="Calibri" w:eastAsia="Calibri" w:hAnsi="Calibri" w:cs="Calibri"/>
                <w:sz w:val="24"/>
                <w:szCs w:val="24"/>
                <w:highlight w:val="white"/>
              </w:rPr>
            </w:pPr>
            <w:r>
              <w:rPr>
                <w:rFonts w:ascii="Calibri" w:eastAsia="Calibri" w:hAnsi="Calibri" w:cs="Calibri"/>
                <w:sz w:val="24"/>
                <w:szCs w:val="24"/>
                <w:highlight w:val="white"/>
              </w:rPr>
              <w:t>As a simple example, you can add two vectors with the same size.</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A = [1 1 1]</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A =</w:t>
            </w:r>
          </w:p>
          <w:p w:rsidR="003251E6" w:rsidRDefault="0032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 xml:space="preserve">     1     1     1</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B = [1 2 3]</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B =</w:t>
            </w:r>
          </w:p>
          <w:p w:rsidR="003251E6" w:rsidRDefault="0032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 xml:space="preserve">     1     2     3</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A+B</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ans =</w:t>
            </w:r>
          </w:p>
          <w:p w:rsidR="003251E6" w:rsidRDefault="0032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 xml:space="preserve">     2     3     4</w:t>
            </w:r>
          </w:p>
          <w:p w:rsidR="003251E6" w:rsidRDefault="00A03C88">
            <w:pPr>
              <w:spacing w:after="150"/>
              <w:rPr>
                <w:rFonts w:ascii="Calibri" w:eastAsia="Calibri" w:hAnsi="Calibri" w:cs="Calibri"/>
                <w:sz w:val="24"/>
                <w:szCs w:val="24"/>
                <w:highlight w:val="white"/>
              </w:rPr>
            </w:pPr>
            <w:r>
              <w:rPr>
                <w:rFonts w:ascii="Calibri" w:eastAsia="Calibri" w:hAnsi="Calibri" w:cs="Calibri"/>
                <w:sz w:val="24"/>
                <w:szCs w:val="24"/>
                <w:highlight w:val="white"/>
              </w:rPr>
              <w:lastRenderedPageBreak/>
              <w:t>If one operand is a scalar and the other is not, then MATLAB implicitly expands the scalar to be the same size as the other operand. For example, you can compute the element-wise product of a scalar and a matrix.</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A = [1 2 3; 1 2 3]</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highlight w:val="white"/>
              </w:rPr>
            </w:pPr>
            <w:r>
              <w:rPr>
                <w:rFonts w:ascii="Calibri" w:eastAsia="Calibri" w:hAnsi="Calibri" w:cs="Calibri"/>
                <w:sz w:val="24"/>
                <w:szCs w:val="24"/>
                <w:highlight w:val="white"/>
              </w:rPr>
              <w:t>A =</w:t>
            </w:r>
          </w:p>
          <w:p w:rsidR="003251E6" w:rsidRDefault="0032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highlight w:val="white"/>
              </w:rPr>
            </w:pP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highlight w:val="white"/>
              </w:rPr>
            </w:pPr>
            <w:r>
              <w:rPr>
                <w:rFonts w:ascii="Calibri" w:eastAsia="Calibri" w:hAnsi="Calibri" w:cs="Calibri"/>
                <w:sz w:val="24"/>
                <w:szCs w:val="24"/>
                <w:highlight w:val="white"/>
              </w:rPr>
              <w:t xml:space="preserve">     1     2     3</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highlight w:val="white"/>
              </w:rPr>
            </w:pPr>
            <w:r>
              <w:rPr>
                <w:rFonts w:ascii="Calibri" w:eastAsia="Calibri" w:hAnsi="Calibri" w:cs="Calibri"/>
                <w:sz w:val="24"/>
                <w:szCs w:val="24"/>
                <w:highlight w:val="white"/>
              </w:rPr>
              <w:t xml:space="preserve">     1     2     3</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rPr>
            </w:pPr>
            <w:r>
              <w:rPr>
                <w:rFonts w:ascii="Calibri" w:eastAsia="Calibri" w:hAnsi="Calibri" w:cs="Calibri"/>
                <w:sz w:val="24"/>
                <w:szCs w:val="24"/>
              </w:rPr>
              <w:t>3.*A</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highlight w:val="white"/>
              </w:rPr>
            </w:pPr>
            <w:r>
              <w:rPr>
                <w:rFonts w:ascii="Calibri" w:eastAsia="Calibri" w:hAnsi="Calibri" w:cs="Calibri"/>
                <w:sz w:val="24"/>
                <w:szCs w:val="24"/>
                <w:highlight w:val="white"/>
              </w:rPr>
              <w:t>ans =</w:t>
            </w:r>
          </w:p>
          <w:p w:rsidR="003251E6" w:rsidRDefault="0032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highlight w:val="white"/>
              </w:rPr>
            </w:pP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highlight w:val="white"/>
              </w:rPr>
            </w:pPr>
            <w:r>
              <w:rPr>
                <w:rFonts w:ascii="Calibri" w:eastAsia="Calibri" w:hAnsi="Calibri" w:cs="Calibri"/>
                <w:sz w:val="24"/>
                <w:szCs w:val="24"/>
                <w:highlight w:val="white"/>
              </w:rPr>
              <w:t xml:space="preserve">     3     6     9</w:t>
            </w:r>
          </w:p>
          <w:p w:rsidR="003251E6" w:rsidRDefault="00A03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4"/>
                <w:szCs w:val="24"/>
                <w:highlight w:val="white"/>
              </w:rPr>
            </w:pPr>
            <w:r>
              <w:rPr>
                <w:rFonts w:ascii="Calibri" w:eastAsia="Calibri" w:hAnsi="Calibri" w:cs="Calibri"/>
                <w:sz w:val="24"/>
                <w:szCs w:val="24"/>
                <w:highlight w:val="white"/>
              </w:rPr>
              <w:t xml:space="preserve">     3     6     9</w:t>
            </w:r>
          </w:p>
          <w:p w:rsidR="003251E6" w:rsidRDefault="003251E6">
            <w:pPr>
              <w:spacing w:line="276" w:lineRule="auto"/>
              <w:rPr>
                <w:rFonts w:ascii="Calibri" w:eastAsia="Calibri" w:hAnsi="Calibri" w:cs="Calibri"/>
                <w:sz w:val="24"/>
                <w:szCs w:val="24"/>
              </w:rPr>
            </w:pPr>
          </w:p>
          <w:p w:rsidR="003251E6" w:rsidRDefault="003251E6">
            <w:pPr>
              <w:spacing w:line="276" w:lineRule="auto"/>
              <w:rPr>
                <w:rFonts w:ascii="Calibri" w:eastAsia="Calibri" w:hAnsi="Calibri" w:cs="Calibri"/>
                <w:sz w:val="24"/>
                <w:szCs w:val="24"/>
              </w:rPr>
            </w:pPr>
          </w:p>
          <w:p w:rsidR="003251E6" w:rsidRDefault="003251E6">
            <w:pPr>
              <w:spacing w:line="276" w:lineRule="auto"/>
              <w:rPr>
                <w:rFonts w:ascii="Calibri" w:eastAsia="Calibri" w:hAnsi="Calibri" w:cs="Calibri"/>
                <w:sz w:val="24"/>
                <w:szCs w:val="24"/>
              </w:rPr>
            </w:pPr>
          </w:p>
          <w:p w:rsidR="003251E6" w:rsidRDefault="003251E6">
            <w:pPr>
              <w:spacing w:line="276" w:lineRule="auto"/>
              <w:rPr>
                <w:rFonts w:ascii="Calibri" w:eastAsia="Calibri" w:hAnsi="Calibri" w:cs="Calibri"/>
                <w:sz w:val="24"/>
                <w:szCs w:val="24"/>
              </w:rPr>
            </w:pPr>
          </w:p>
          <w:p w:rsidR="003251E6" w:rsidRDefault="003251E6">
            <w:pPr>
              <w:spacing w:line="276" w:lineRule="auto"/>
              <w:rPr>
                <w:rFonts w:ascii="Calibri" w:eastAsia="Calibri" w:hAnsi="Calibri" w:cs="Calibri"/>
                <w:sz w:val="24"/>
                <w:szCs w:val="24"/>
              </w:rPr>
            </w:pPr>
          </w:p>
          <w:p w:rsidR="003251E6" w:rsidRDefault="003251E6">
            <w:pPr>
              <w:spacing w:line="276" w:lineRule="auto"/>
              <w:rPr>
                <w:rFonts w:ascii="Calibri" w:eastAsia="Calibri" w:hAnsi="Calibri" w:cs="Calibri"/>
                <w:sz w:val="24"/>
                <w:szCs w:val="24"/>
              </w:rPr>
            </w:pPr>
          </w:p>
          <w:p w:rsidR="003251E6" w:rsidRDefault="003251E6">
            <w:pPr>
              <w:spacing w:line="276" w:lineRule="auto"/>
              <w:rPr>
                <w:rFonts w:ascii="Calibri" w:eastAsia="Calibri" w:hAnsi="Calibri" w:cs="Calibri"/>
                <w:sz w:val="24"/>
                <w:szCs w:val="24"/>
              </w:rPr>
            </w:pPr>
          </w:p>
          <w:p w:rsidR="003251E6" w:rsidRDefault="003251E6">
            <w:pPr>
              <w:spacing w:line="276" w:lineRule="auto"/>
              <w:rPr>
                <w:rFonts w:ascii="Calibri" w:eastAsia="Calibri" w:hAnsi="Calibri" w:cs="Calibri"/>
                <w:sz w:val="24"/>
                <w:szCs w:val="24"/>
              </w:rPr>
            </w:pPr>
          </w:p>
          <w:p w:rsidR="003251E6" w:rsidRDefault="003251E6">
            <w:pPr>
              <w:spacing w:line="276" w:lineRule="auto"/>
              <w:rPr>
                <w:rFonts w:ascii="Calibri" w:eastAsia="Calibri" w:hAnsi="Calibri" w:cs="Calibri"/>
                <w:sz w:val="24"/>
                <w:szCs w:val="24"/>
              </w:rPr>
            </w:pPr>
          </w:p>
          <w:p w:rsidR="003251E6" w:rsidRDefault="003251E6">
            <w:pPr>
              <w:rPr>
                <w:rFonts w:ascii="Calibri" w:eastAsia="Calibri" w:hAnsi="Calibri" w:cs="Calibri"/>
                <w:sz w:val="22"/>
                <w:szCs w:val="22"/>
              </w:rPr>
            </w:pPr>
          </w:p>
          <w:p w:rsidR="003251E6" w:rsidRDefault="003251E6">
            <w:pPr>
              <w:rPr>
                <w:rFonts w:ascii="Calibri" w:eastAsia="Calibri" w:hAnsi="Calibri" w:cs="Calibri"/>
              </w:rPr>
            </w:pPr>
          </w:p>
        </w:tc>
      </w:tr>
      <w:tr w:rsidR="003251E6">
        <w:trPr>
          <w:trHeight w:val="299"/>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3251E6">
            <w:pPr>
              <w:rPr>
                <w:rFonts w:ascii="Calibri" w:eastAsia="Calibri" w:hAnsi="Calibri" w:cs="Calibri"/>
                <w:sz w:val="22"/>
                <w:szCs w:val="22"/>
              </w:rPr>
            </w:pPr>
          </w:p>
        </w:tc>
      </w:tr>
    </w:tbl>
    <w:p w:rsidR="003251E6" w:rsidRDefault="003251E6">
      <w:pPr>
        <w:spacing w:after="160" w:line="259" w:lineRule="auto"/>
        <w:rPr>
          <w:rFonts w:ascii="Calibri" w:eastAsia="Calibri" w:hAnsi="Calibri" w:cs="Calibri"/>
          <w:b/>
          <w:sz w:val="36"/>
          <w:szCs w:val="36"/>
          <w:u w:val="single"/>
        </w:rPr>
      </w:pPr>
    </w:p>
    <w:p w:rsidR="003251E6" w:rsidRDefault="003251E6">
      <w:pPr>
        <w:spacing w:after="160" w:line="259" w:lineRule="auto"/>
        <w:rPr>
          <w:rFonts w:ascii="Calibri" w:eastAsia="Calibri" w:hAnsi="Calibri" w:cs="Calibri"/>
          <w:b/>
          <w:sz w:val="36"/>
          <w:szCs w:val="36"/>
          <w:u w:val="single"/>
        </w:rPr>
      </w:pPr>
    </w:p>
    <w:p w:rsidR="003251E6" w:rsidRDefault="003251E6">
      <w:pPr>
        <w:spacing w:after="160" w:line="259" w:lineRule="auto"/>
        <w:rPr>
          <w:rFonts w:ascii="Calibri" w:eastAsia="Calibri" w:hAnsi="Calibri" w:cs="Calibri"/>
          <w:b/>
          <w:sz w:val="36"/>
          <w:szCs w:val="36"/>
          <w:u w:val="single"/>
        </w:rPr>
      </w:pPr>
    </w:p>
    <w:p w:rsidR="003251E6" w:rsidRDefault="003251E6">
      <w:pPr>
        <w:spacing w:after="160" w:line="259" w:lineRule="auto"/>
        <w:rPr>
          <w:rFonts w:ascii="Calibri" w:eastAsia="Calibri" w:hAnsi="Calibri" w:cs="Calibri"/>
          <w:b/>
          <w:sz w:val="36"/>
          <w:szCs w:val="36"/>
          <w:u w:val="single"/>
        </w:rPr>
      </w:pPr>
    </w:p>
    <w:p w:rsidR="003251E6" w:rsidRDefault="003251E6">
      <w:pPr>
        <w:spacing w:after="160" w:line="259" w:lineRule="auto"/>
        <w:rPr>
          <w:rFonts w:ascii="Calibri" w:eastAsia="Calibri" w:hAnsi="Calibri" w:cs="Calibri"/>
          <w:b/>
          <w:sz w:val="36"/>
          <w:szCs w:val="36"/>
          <w:u w:val="single"/>
        </w:rPr>
      </w:pPr>
    </w:p>
    <w:p w:rsidR="003251E6" w:rsidRDefault="003251E6">
      <w:pPr>
        <w:spacing w:after="160" w:line="259" w:lineRule="auto"/>
        <w:rPr>
          <w:rFonts w:ascii="Calibri" w:eastAsia="Calibri" w:hAnsi="Calibri" w:cs="Calibri"/>
          <w:b/>
          <w:sz w:val="24"/>
          <w:szCs w:val="24"/>
        </w:rPr>
      </w:pPr>
    </w:p>
    <w:tbl>
      <w:tblPr>
        <w:tblStyle w:val="a1"/>
        <w:tblW w:w="10296" w:type="dxa"/>
        <w:tblLayout w:type="fixed"/>
        <w:tblLook w:val="0000" w:firstRow="0" w:lastRow="0" w:firstColumn="0" w:lastColumn="0" w:noHBand="0" w:noVBand="0"/>
      </w:tblPr>
      <w:tblGrid>
        <w:gridCol w:w="10296"/>
      </w:tblGrid>
      <w:tr w:rsidR="003251E6">
        <w:trPr>
          <w:trHeight w:val="284"/>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jc w:val="center"/>
              <w:rPr>
                <w:rFonts w:ascii="Calibri" w:eastAsia="Calibri" w:hAnsi="Calibri" w:cs="Calibri"/>
              </w:rPr>
            </w:pPr>
            <w:r>
              <w:rPr>
                <w:rFonts w:ascii="Calibri" w:eastAsia="Calibri" w:hAnsi="Calibri" w:cs="Calibri"/>
                <w:b/>
                <w:sz w:val="24"/>
                <w:szCs w:val="24"/>
              </w:rPr>
              <w:t>AFTERNOON SESSION DETAILS</w:t>
            </w:r>
          </w:p>
        </w:tc>
      </w:tr>
      <w:tr w:rsidR="003251E6">
        <w:trPr>
          <w:trHeight w:val="9903"/>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251E6" w:rsidRDefault="00A03C88">
            <w:pPr>
              <w:rPr>
                <w:rFonts w:ascii="Calibri" w:eastAsia="Calibri" w:hAnsi="Calibri" w:cs="Calibri"/>
                <w:b/>
                <w:sz w:val="24"/>
                <w:szCs w:val="24"/>
              </w:rPr>
            </w:pPr>
            <w:r>
              <w:rPr>
                <w:rFonts w:ascii="Calibri" w:eastAsia="Calibri" w:hAnsi="Calibri" w:cs="Calibri"/>
                <w:b/>
                <w:sz w:val="24"/>
                <w:szCs w:val="24"/>
              </w:rPr>
              <w:t>Image of session</w:t>
            </w:r>
          </w:p>
          <w:p w:rsidR="003251E6" w:rsidRDefault="00D02F45">
            <w:pPr>
              <w:rPr>
                <w:rFonts w:ascii="Calibri" w:eastAsia="Calibri" w:hAnsi="Calibri" w:cs="Calibri"/>
                <w:b/>
                <w:sz w:val="24"/>
                <w:szCs w:val="24"/>
              </w:rPr>
            </w:pPr>
            <w:r w:rsidRPr="006D7AC1">
              <w:rPr>
                <w:rFonts w:ascii="Calibri" w:eastAsia="Calibri" w:hAnsi="Calibri" w:cs="Calibri"/>
                <w:noProof/>
              </w:rPr>
              <w:object w:dxaOrig="11952" w:dyaOrig="5808">
                <v:rect id="rectole0000000001" o:spid="_x0000_i1025" style="width:597.45pt;height:290.55pt" o:ole="" o:preferrelative="t" stroked="f">
                  <v:imagedata r:id="rId6" o:title=""/>
                </v:rect>
                <o:OLEObject Type="Embed" ProgID="StaticMetafile" ShapeID="rectole0000000001" DrawAspect="Content" ObjectID="_1655746821" r:id="rId7"/>
              </w:object>
            </w:r>
          </w:p>
          <w:p w:rsidR="003251E6" w:rsidRDefault="00D02F45">
            <w:pPr>
              <w:rPr>
                <w:rFonts w:ascii="Calibri" w:eastAsia="Calibri" w:hAnsi="Calibri" w:cs="Calibri"/>
                <w:sz w:val="22"/>
                <w:szCs w:val="22"/>
              </w:rPr>
            </w:pPr>
            <w:r w:rsidRPr="006D7AC1">
              <w:rPr>
                <w:rFonts w:ascii="Calibri" w:eastAsia="Calibri" w:hAnsi="Calibri" w:cs="Calibri"/>
                <w:noProof/>
              </w:rPr>
              <w:object w:dxaOrig="12744" w:dyaOrig="6216">
                <v:rect id="rectole0000000002" o:spid="_x0000_i1026" style="width:636.85pt;height:311.15pt" o:ole="" o:preferrelative="t" stroked="f">
                  <v:imagedata r:id="rId8" o:title=""/>
                </v:rect>
                <o:OLEObject Type="Embed" ProgID="StaticMetafile" ShapeID="rectole0000000002" DrawAspect="Content" ObjectID="_1655746822" r:id="rId9"/>
              </w:object>
            </w:r>
          </w:p>
          <w:p w:rsidR="003251E6" w:rsidRDefault="003251E6">
            <w:pPr>
              <w:keepNext/>
              <w:keepLines/>
              <w:spacing w:after="225"/>
              <w:rPr>
                <w:rFonts w:ascii="Calibri" w:eastAsia="Calibri" w:hAnsi="Calibri" w:cs="Calibri"/>
                <w:b/>
                <w:sz w:val="24"/>
                <w:szCs w:val="24"/>
              </w:rPr>
            </w:pPr>
          </w:p>
          <w:p w:rsidR="003251E6" w:rsidRDefault="00A03C88">
            <w:pPr>
              <w:keepNext/>
              <w:keepLines/>
              <w:spacing w:after="225"/>
              <w:rPr>
                <w:rFonts w:ascii="Calibri" w:eastAsia="Calibri" w:hAnsi="Calibri" w:cs="Calibri"/>
                <w:b/>
                <w:sz w:val="24"/>
                <w:szCs w:val="24"/>
              </w:rPr>
            </w:pPr>
            <w:r>
              <w:rPr>
                <w:rFonts w:ascii="Calibri" w:eastAsia="Calibri" w:hAnsi="Calibri" w:cs="Calibri"/>
                <w:b/>
                <w:sz w:val="24"/>
                <w:szCs w:val="24"/>
              </w:rPr>
              <w:t xml:space="preserve">Introduction to Internet of Things (IoT) </w:t>
            </w: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t>The Internet of things (IoT) is a system of interrelated computing devices, mechanical and digital machines provided with unique identifiers (UIDs) and the ability to transfer data over a network without requiring human-to-human or human-to-computer interaction. The Internet of things (IoT) is a system of interrelated computing devices, mechanical and digital machines provided with unique </w:t>
            </w:r>
            <w:hyperlink r:id="rId10">
              <w:r>
                <w:rPr>
                  <w:rFonts w:ascii="Calibri" w:eastAsia="Calibri" w:hAnsi="Calibri" w:cs="Calibri"/>
                  <w:sz w:val="24"/>
                  <w:szCs w:val="24"/>
                  <w:highlight w:val="white"/>
                  <w:u w:val="single"/>
                </w:rPr>
                <w:t>identifiers</w:t>
              </w:r>
            </w:hyperlink>
            <w:r>
              <w:rPr>
                <w:rFonts w:ascii="Calibri" w:eastAsia="Calibri" w:hAnsi="Calibri" w:cs="Calibri"/>
                <w:sz w:val="24"/>
                <w:szCs w:val="24"/>
                <w:highlight w:val="white"/>
              </w:rPr>
              <w:t xml:space="preserve"> (UIDs) and the ability to transfer data over a network without requiring human-to-human or human-to-computer interaction. </w:t>
            </w: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t>The definition of the Internet of things has evolved due to the convergence of multiple technologies, real-time </w:t>
            </w:r>
            <w:hyperlink r:id="rId11">
              <w:r>
                <w:rPr>
                  <w:rFonts w:ascii="Calibri" w:eastAsia="Calibri" w:hAnsi="Calibri" w:cs="Calibri"/>
                  <w:sz w:val="24"/>
                  <w:szCs w:val="24"/>
                  <w:highlight w:val="white"/>
                  <w:u w:val="single"/>
                </w:rPr>
                <w:t>analytics</w:t>
              </w:r>
            </w:hyperlink>
            <w:r>
              <w:rPr>
                <w:rFonts w:ascii="Calibri" w:eastAsia="Calibri" w:hAnsi="Calibri" w:cs="Calibri"/>
                <w:sz w:val="24"/>
                <w:szCs w:val="24"/>
                <w:highlight w:val="white"/>
              </w:rPr>
              <w:t>, </w:t>
            </w:r>
            <w:hyperlink r:id="rId12">
              <w:r>
                <w:rPr>
                  <w:rFonts w:ascii="Calibri" w:eastAsia="Calibri" w:hAnsi="Calibri" w:cs="Calibri"/>
                  <w:sz w:val="24"/>
                  <w:szCs w:val="24"/>
                  <w:highlight w:val="white"/>
                  <w:u w:val="single"/>
                </w:rPr>
                <w:t>machine learning</w:t>
              </w:r>
            </w:hyperlink>
            <w:r>
              <w:rPr>
                <w:rFonts w:ascii="Calibri" w:eastAsia="Calibri" w:hAnsi="Calibri" w:cs="Calibri"/>
                <w:sz w:val="24"/>
                <w:szCs w:val="24"/>
                <w:highlight w:val="white"/>
              </w:rPr>
              <w:t>, </w:t>
            </w:r>
            <w:hyperlink r:id="rId13">
              <w:r>
                <w:rPr>
                  <w:rFonts w:ascii="Calibri" w:eastAsia="Calibri" w:hAnsi="Calibri" w:cs="Calibri"/>
                  <w:sz w:val="24"/>
                  <w:szCs w:val="24"/>
                  <w:highlight w:val="white"/>
                  <w:u w:val="single"/>
                </w:rPr>
                <w:t>commodity</w:t>
              </w:r>
            </w:hyperlink>
            <w:r>
              <w:rPr>
                <w:rFonts w:ascii="Calibri" w:eastAsia="Calibri" w:hAnsi="Calibri" w:cs="Calibri"/>
                <w:sz w:val="24"/>
                <w:szCs w:val="24"/>
                <w:highlight w:val="white"/>
              </w:rPr>
              <w:t> </w:t>
            </w:r>
            <w:hyperlink r:id="rId14">
              <w:r>
                <w:rPr>
                  <w:rFonts w:ascii="Calibri" w:eastAsia="Calibri" w:hAnsi="Calibri" w:cs="Calibri"/>
                  <w:sz w:val="24"/>
                  <w:szCs w:val="24"/>
                  <w:highlight w:val="white"/>
                  <w:u w:val="single"/>
                </w:rPr>
                <w:t>sensors</w:t>
              </w:r>
            </w:hyperlink>
            <w:r>
              <w:rPr>
                <w:rFonts w:ascii="Calibri" w:eastAsia="Calibri" w:hAnsi="Calibri" w:cs="Calibri"/>
                <w:sz w:val="24"/>
                <w:szCs w:val="24"/>
                <w:highlight w:val="white"/>
              </w:rPr>
              <w:t>, and </w:t>
            </w:r>
            <w:hyperlink r:id="rId15">
              <w:r>
                <w:rPr>
                  <w:rFonts w:ascii="Calibri" w:eastAsia="Calibri" w:hAnsi="Calibri" w:cs="Calibri"/>
                  <w:sz w:val="24"/>
                  <w:szCs w:val="24"/>
                  <w:highlight w:val="white"/>
                  <w:u w:val="single"/>
                </w:rPr>
                <w:t>embedded systems</w:t>
              </w:r>
            </w:hyperlink>
            <w:r>
              <w:rPr>
                <w:rFonts w:ascii="Calibri" w:eastAsia="Calibri" w:hAnsi="Calibri" w:cs="Calibri"/>
                <w:sz w:val="24"/>
                <w:szCs w:val="24"/>
                <w:highlight w:val="white"/>
              </w:rPr>
              <w:t>. Traditional fields of </w:t>
            </w:r>
            <w:hyperlink r:id="rId16">
              <w:r>
                <w:rPr>
                  <w:rFonts w:ascii="Calibri" w:eastAsia="Calibri" w:hAnsi="Calibri" w:cs="Calibri"/>
                  <w:sz w:val="24"/>
                  <w:szCs w:val="24"/>
                  <w:highlight w:val="white"/>
                  <w:u w:val="single"/>
                </w:rPr>
                <w:t>embedded systems</w:t>
              </w:r>
            </w:hyperlink>
            <w:r>
              <w:rPr>
                <w:rFonts w:ascii="Calibri" w:eastAsia="Calibri" w:hAnsi="Calibri" w:cs="Calibri"/>
                <w:sz w:val="24"/>
                <w:szCs w:val="24"/>
                <w:highlight w:val="white"/>
              </w:rPr>
              <w:t>, </w:t>
            </w:r>
            <w:hyperlink r:id="rId17">
              <w:r>
                <w:rPr>
                  <w:rFonts w:ascii="Calibri" w:eastAsia="Calibri" w:hAnsi="Calibri" w:cs="Calibri"/>
                  <w:sz w:val="24"/>
                  <w:szCs w:val="24"/>
                  <w:highlight w:val="white"/>
                  <w:u w:val="single"/>
                </w:rPr>
                <w:t>wireless sensor networks</w:t>
              </w:r>
            </w:hyperlink>
            <w:r>
              <w:rPr>
                <w:rFonts w:ascii="Calibri" w:eastAsia="Calibri" w:hAnsi="Calibri" w:cs="Calibri"/>
                <w:sz w:val="24"/>
                <w:szCs w:val="24"/>
                <w:highlight w:val="white"/>
              </w:rPr>
              <w:t>, </w:t>
            </w:r>
            <w:hyperlink r:id="rId18">
              <w:r>
                <w:rPr>
                  <w:rFonts w:ascii="Calibri" w:eastAsia="Calibri" w:hAnsi="Calibri" w:cs="Calibri"/>
                  <w:sz w:val="24"/>
                  <w:szCs w:val="24"/>
                  <w:highlight w:val="white"/>
                  <w:u w:val="single"/>
                </w:rPr>
                <w:t>control systems</w:t>
              </w:r>
            </w:hyperlink>
            <w:r>
              <w:rPr>
                <w:rFonts w:ascii="Calibri" w:eastAsia="Calibri" w:hAnsi="Calibri" w:cs="Calibri"/>
                <w:sz w:val="24"/>
                <w:szCs w:val="24"/>
                <w:highlight w:val="white"/>
              </w:rPr>
              <w:t>, </w:t>
            </w:r>
            <w:hyperlink r:id="rId19">
              <w:r>
                <w:rPr>
                  <w:rFonts w:ascii="Calibri" w:eastAsia="Calibri" w:hAnsi="Calibri" w:cs="Calibri"/>
                  <w:sz w:val="24"/>
                  <w:szCs w:val="24"/>
                  <w:highlight w:val="white"/>
                  <w:u w:val="single"/>
                </w:rPr>
                <w:t>automation</w:t>
              </w:r>
            </w:hyperlink>
            <w:r>
              <w:rPr>
                <w:rFonts w:ascii="Calibri" w:eastAsia="Calibri" w:hAnsi="Calibri" w:cs="Calibri"/>
                <w:sz w:val="24"/>
                <w:szCs w:val="24"/>
                <w:highlight w:val="white"/>
              </w:rPr>
              <w:t> (including </w:t>
            </w:r>
            <w:hyperlink r:id="rId20">
              <w:r>
                <w:rPr>
                  <w:rFonts w:ascii="Calibri" w:eastAsia="Calibri" w:hAnsi="Calibri" w:cs="Calibri"/>
                  <w:sz w:val="24"/>
                  <w:szCs w:val="24"/>
                  <w:highlight w:val="white"/>
                  <w:u w:val="single"/>
                </w:rPr>
                <w:t>home</w:t>
              </w:r>
            </w:hyperlink>
            <w:r>
              <w:rPr>
                <w:rFonts w:ascii="Calibri" w:eastAsia="Calibri" w:hAnsi="Calibri" w:cs="Calibri"/>
                <w:sz w:val="24"/>
                <w:szCs w:val="24"/>
                <w:highlight w:val="white"/>
              </w:rPr>
              <w:t> and </w:t>
            </w:r>
            <w:hyperlink r:id="rId21">
              <w:r>
                <w:rPr>
                  <w:rFonts w:ascii="Calibri" w:eastAsia="Calibri" w:hAnsi="Calibri" w:cs="Calibri"/>
                  <w:sz w:val="24"/>
                  <w:szCs w:val="24"/>
                  <w:highlight w:val="white"/>
                  <w:u w:val="single"/>
                </w:rPr>
                <w:t>building automation</w:t>
              </w:r>
            </w:hyperlink>
            <w:r>
              <w:rPr>
                <w:rFonts w:ascii="Calibri" w:eastAsia="Calibri" w:hAnsi="Calibri" w:cs="Calibri"/>
                <w:sz w:val="24"/>
                <w:szCs w:val="24"/>
                <w:highlight w:val="white"/>
              </w:rPr>
              <w:t>), and others all contribute to enabling the Internet of things. In the consumer market, IoT technology is most synonymous with products pertaining to the concept of the "</w:t>
            </w:r>
            <w:hyperlink r:id="rId22">
              <w:r>
                <w:rPr>
                  <w:rFonts w:ascii="Calibri" w:eastAsia="Calibri" w:hAnsi="Calibri" w:cs="Calibri"/>
                  <w:sz w:val="24"/>
                  <w:szCs w:val="24"/>
                  <w:highlight w:val="white"/>
                  <w:u w:val="single"/>
                </w:rPr>
                <w:t>smart home</w:t>
              </w:r>
            </w:hyperlink>
            <w:r>
              <w:rPr>
                <w:rFonts w:ascii="Calibri" w:eastAsia="Calibri" w:hAnsi="Calibri" w:cs="Calibri"/>
                <w:sz w:val="24"/>
                <w:szCs w:val="24"/>
                <w:highlight w:val="white"/>
              </w:rPr>
              <w:t>", covering devices and </w:t>
            </w:r>
            <w:hyperlink r:id="rId23">
              <w:r>
                <w:rPr>
                  <w:rFonts w:ascii="Calibri" w:eastAsia="Calibri" w:hAnsi="Calibri" w:cs="Calibri"/>
                  <w:sz w:val="24"/>
                  <w:szCs w:val="24"/>
                  <w:highlight w:val="white"/>
                  <w:u w:val="single"/>
                </w:rPr>
                <w:t>appliances</w:t>
              </w:r>
            </w:hyperlink>
            <w:r>
              <w:rPr>
                <w:rFonts w:ascii="Calibri" w:eastAsia="Calibri" w:hAnsi="Calibri" w:cs="Calibri"/>
                <w:sz w:val="24"/>
                <w:szCs w:val="24"/>
                <w:highlight w:val="white"/>
              </w:rPr>
              <w:t> (such as lighting fixtures, </w:t>
            </w:r>
            <w:hyperlink r:id="rId24">
              <w:r>
                <w:rPr>
                  <w:rFonts w:ascii="Calibri" w:eastAsia="Calibri" w:hAnsi="Calibri" w:cs="Calibri"/>
                  <w:sz w:val="24"/>
                  <w:szCs w:val="24"/>
                  <w:highlight w:val="white"/>
                  <w:u w:val="single"/>
                </w:rPr>
                <w:t>thermostats</w:t>
              </w:r>
            </w:hyperlink>
            <w:r>
              <w:rPr>
                <w:rFonts w:ascii="Calibri" w:eastAsia="Calibri" w:hAnsi="Calibri" w:cs="Calibri"/>
                <w:sz w:val="24"/>
                <w:szCs w:val="24"/>
                <w:highlight w:val="white"/>
              </w:rPr>
              <w:t>, home </w:t>
            </w:r>
            <w:hyperlink r:id="rId25">
              <w:r>
                <w:rPr>
                  <w:rFonts w:ascii="Calibri" w:eastAsia="Calibri" w:hAnsi="Calibri" w:cs="Calibri"/>
                  <w:sz w:val="24"/>
                  <w:szCs w:val="24"/>
                  <w:highlight w:val="white"/>
                  <w:u w:val="single"/>
                </w:rPr>
                <w:t>security systems</w:t>
              </w:r>
            </w:hyperlink>
            <w:r>
              <w:rPr>
                <w:rFonts w:ascii="Calibri" w:eastAsia="Calibri" w:hAnsi="Calibri" w:cs="Calibri"/>
                <w:sz w:val="24"/>
                <w:szCs w:val="24"/>
                <w:highlight w:val="white"/>
              </w:rPr>
              <w:t> and cameras, and other home appliances) that support one or more common ecosystems, and can be controlled via devices associated with that ecosystem, such as </w:t>
            </w:r>
            <w:r>
              <w:rPr>
                <w:rFonts w:ascii="Calibri" w:eastAsia="Calibri" w:hAnsi="Calibri" w:cs="Calibri"/>
                <w:sz w:val="24"/>
                <w:szCs w:val="24"/>
                <w:highlight w:val="white"/>
                <w:u w:val="single"/>
              </w:rPr>
              <w:t>smartphones</w:t>
            </w:r>
            <w:r>
              <w:rPr>
                <w:rFonts w:ascii="Calibri" w:eastAsia="Calibri" w:hAnsi="Calibri" w:cs="Calibri"/>
                <w:sz w:val="24"/>
                <w:szCs w:val="24"/>
                <w:highlight w:val="white"/>
              </w:rPr>
              <w:t> and </w:t>
            </w:r>
            <w:hyperlink r:id="rId26">
              <w:r>
                <w:rPr>
                  <w:rFonts w:ascii="Calibri" w:eastAsia="Calibri" w:hAnsi="Calibri" w:cs="Calibri"/>
                  <w:sz w:val="24"/>
                  <w:szCs w:val="24"/>
                  <w:highlight w:val="white"/>
                  <w:u w:val="single"/>
                </w:rPr>
                <w:t>smart speakers</w:t>
              </w:r>
            </w:hyperlink>
            <w:r>
              <w:rPr>
                <w:rFonts w:ascii="Calibri" w:eastAsia="Calibri" w:hAnsi="Calibri" w:cs="Calibri"/>
                <w:sz w:val="24"/>
                <w:szCs w:val="24"/>
                <w:highlight w:val="white"/>
              </w:rPr>
              <w:t>.</w:t>
            </w: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There are a number of serious concerns about dangers in the growth of IoT, especially in the areas of </w:t>
            </w:r>
            <w:hyperlink r:id="rId27">
              <w:r>
                <w:rPr>
                  <w:rFonts w:ascii="Calibri" w:eastAsia="Calibri" w:hAnsi="Calibri" w:cs="Calibri"/>
                  <w:sz w:val="24"/>
                  <w:szCs w:val="24"/>
                  <w:highlight w:val="white"/>
                  <w:u w:val="single"/>
                </w:rPr>
                <w:t>privacy</w:t>
              </w:r>
            </w:hyperlink>
            <w:r>
              <w:rPr>
                <w:rFonts w:ascii="Calibri" w:eastAsia="Calibri" w:hAnsi="Calibri" w:cs="Calibri"/>
                <w:sz w:val="24"/>
                <w:szCs w:val="24"/>
                <w:highlight w:val="white"/>
              </w:rPr>
              <w:t> and </w:t>
            </w:r>
            <w:hyperlink r:id="rId28">
              <w:r>
                <w:rPr>
                  <w:rFonts w:ascii="Calibri" w:eastAsia="Calibri" w:hAnsi="Calibri" w:cs="Calibri"/>
                  <w:sz w:val="24"/>
                  <w:szCs w:val="24"/>
                  <w:highlight w:val="white"/>
                  <w:u w:val="single"/>
                </w:rPr>
                <w:t>security</w:t>
              </w:r>
            </w:hyperlink>
            <w:r>
              <w:rPr>
                <w:rFonts w:ascii="Calibri" w:eastAsia="Calibri" w:hAnsi="Calibri" w:cs="Calibri"/>
                <w:sz w:val="24"/>
                <w:szCs w:val="24"/>
                <w:highlight w:val="white"/>
              </w:rPr>
              <w:t>, and consequently industry and governmental moves to address these concerns have begun.</w:t>
            </w: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t>he main concept of a network of smart devices was discussed as early as 1982, with a modified </w:t>
            </w:r>
            <w:hyperlink r:id="rId29">
              <w:r>
                <w:rPr>
                  <w:rFonts w:ascii="Calibri" w:eastAsia="Calibri" w:hAnsi="Calibri" w:cs="Calibri"/>
                  <w:sz w:val="24"/>
                  <w:szCs w:val="24"/>
                  <w:highlight w:val="white"/>
                  <w:u w:val="single"/>
                </w:rPr>
                <w:t>Coca-Cola</w:t>
              </w:r>
            </w:hyperlink>
            <w:r>
              <w:rPr>
                <w:rFonts w:ascii="Calibri" w:eastAsia="Calibri" w:hAnsi="Calibri" w:cs="Calibri"/>
                <w:sz w:val="24"/>
                <w:szCs w:val="24"/>
                <w:highlight w:val="white"/>
              </w:rPr>
              <w:t> </w:t>
            </w:r>
            <w:hyperlink r:id="rId30">
              <w:r>
                <w:rPr>
                  <w:rFonts w:ascii="Calibri" w:eastAsia="Calibri" w:hAnsi="Calibri" w:cs="Calibri"/>
                  <w:sz w:val="24"/>
                  <w:szCs w:val="24"/>
                  <w:highlight w:val="white"/>
                  <w:u w:val="single"/>
                </w:rPr>
                <w:t>vending machine</w:t>
              </w:r>
            </w:hyperlink>
            <w:r>
              <w:rPr>
                <w:rFonts w:ascii="Calibri" w:eastAsia="Calibri" w:hAnsi="Calibri" w:cs="Calibri"/>
                <w:sz w:val="24"/>
                <w:szCs w:val="24"/>
                <w:highlight w:val="white"/>
              </w:rPr>
              <w:t> at </w:t>
            </w:r>
            <w:hyperlink r:id="rId31">
              <w:r>
                <w:rPr>
                  <w:rFonts w:ascii="Calibri" w:eastAsia="Calibri" w:hAnsi="Calibri" w:cs="Calibri"/>
                  <w:sz w:val="24"/>
                  <w:szCs w:val="24"/>
                  <w:highlight w:val="white"/>
                  <w:u w:val="single"/>
                </w:rPr>
                <w:t>Carnegie Mellon University</w:t>
              </w:r>
            </w:hyperlink>
            <w:r>
              <w:rPr>
                <w:rFonts w:ascii="Calibri" w:eastAsia="Calibri" w:hAnsi="Calibri" w:cs="Calibri"/>
                <w:sz w:val="24"/>
                <w:szCs w:val="24"/>
                <w:highlight w:val="white"/>
              </w:rPr>
              <w:t> becoming the first Internet-connected appliance, able to report its inventory and whether newly loaded drinks were cold or not. </w:t>
            </w:r>
            <w:hyperlink r:id="rId32">
              <w:r>
                <w:rPr>
                  <w:rFonts w:ascii="Calibri" w:eastAsia="Calibri" w:hAnsi="Calibri" w:cs="Calibri"/>
                  <w:sz w:val="24"/>
                  <w:szCs w:val="24"/>
                  <w:highlight w:val="white"/>
                  <w:u w:val="single"/>
                </w:rPr>
                <w:t>Mark  HYPERLINK "https://en.wikipedia.org/wiki/Mark_Weiser"Weiser</w:t>
              </w:r>
            </w:hyperlink>
            <w:r>
              <w:rPr>
                <w:rFonts w:ascii="Calibri" w:eastAsia="Calibri" w:hAnsi="Calibri" w:cs="Calibri"/>
                <w:sz w:val="24"/>
                <w:szCs w:val="24"/>
                <w:highlight w:val="white"/>
              </w:rPr>
              <w:t>'s 1991 paper on </w:t>
            </w:r>
            <w:hyperlink r:id="rId33">
              <w:r>
                <w:rPr>
                  <w:rFonts w:ascii="Calibri" w:eastAsia="Calibri" w:hAnsi="Calibri" w:cs="Calibri"/>
                  <w:sz w:val="24"/>
                  <w:szCs w:val="24"/>
                  <w:highlight w:val="white"/>
                  <w:u w:val="single"/>
                </w:rPr>
                <w:t>ubiquitous computing</w:t>
              </w:r>
            </w:hyperlink>
            <w:r>
              <w:rPr>
                <w:rFonts w:ascii="Calibri" w:eastAsia="Calibri" w:hAnsi="Calibri" w:cs="Calibri"/>
                <w:sz w:val="24"/>
                <w:szCs w:val="24"/>
                <w:highlight w:val="white"/>
              </w:rPr>
              <w:t>, "The Computer of the 21st Century", as well as academic venues such as UbiComp and PerCom produced the contemporary vision of the IoT. In 1994, Reza Raji described the concept in </w:t>
            </w:r>
            <w:hyperlink r:id="rId34">
              <w:r>
                <w:rPr>
                  <w:rFonts w:ascii="Calibri" w:eastAsia="Calibri" w:hAnsi="Calibri" w:cs="Calibri"/>
                  <w:sz w:val="24"/>
                  <w:szCs w:val="24"/>
                  <w:highlight w:val="white"/>
                  <w:u w:val="single"/>
                </w:rPr>
                <w:t>IEEE Spectrum</w:t>
              </w:r>
            </w:hyperlink>
            <w:r>
              <w:rPr>
                <w:rFonts w:ascii="Calibri" w:eastAsia="Calibri" w:hAnsi="Calibri" w:cs="Calibri"/>
                <w:sz w:val="24"/>
                <w:szCs w:val="24"/>
                <w:highlight w:val="white"/>
              </w:rPr>
              <w:t> as "[moving] small packets of data to a large set of nodes, so as to integrate and automate everything from home appliances to entire factories". Between 1993 and 1997, several companies proposed solutions like </w:t>
            </w:r>
            <w:hyperlink r:id="rId35">
              <w:r>
                <w:rPr>
                  <w:rFonts w:ascii="Calibri" w:eastAsia="Calibri" w:hAnsi="Calibri" w:cs="Calibri"/>
                  <w:sz w:val="24"/>
                  <w:szCs w:val="24"/>
                  <w:highlight w:val="white"/>
                  <w:u w:val="single"/>
                </w:rPr>
                <w:t>Microsoft</w:t>
              </w:r>
            </w:hyperlink>
            <w:r>
              <w:rPr>
                <w:rFonts w:ascii="Calibri" w:eastAsia="Calibri" w:hAnsi="Calibri" w:cs="Calibri"/>
                <w:sz w:val="24"/>
                <w:szCs w:val="24"/>
                <w:highlight w:val="white"/>
              </w:rPr>
              <w:t>'s </w:t>
            </w:r>
            <w:hyperlink r:id="rId36">
              <w:r>
                <w:rPr>
                  <w:rFonts w:ascii="Calibri" w:eastAsia="Calibri" w:hAnsi="Calibri" w:cs="Calibri"/>
                  <w:sz w:val="24"/>
                  <w:szCs w:val="24"/>
                  <w:highlight w:val="white"/>
                  <w:u w:val="single"/>
                </w:rPr>
                <w:t>at Work</w:t>
              </w:r>
            </w:hyperlink>
            <w:r>
              <w:rPr>
                <w:rFonts w:ascii="Calibri" w:eastAsia="Calibri" w:hAnsi="Calibri" w:cs="Calibri"/>
                <w:sz w:val="24"/>
                <w:szCs w:val="24"/>
                <w:highlight w:val="white"/>
              </w:rPr>
              <w:t> or </w:t>
            </w:r>
            <w:hyperlink r:id="rId37">
              <w:r>
                <w:rPr>
                  <w:rFonts w:ascii="Calibri" w:eastAsia="Calibri" w:hAnsi="Calibri" w:cs="Calibri"/>
                  <w:sz w:val="24"/>
                  <w:szCs w:val="24"/>
                  <w:highlight w:val="white"/>
                  <w:u w:val="single"/>
                </w:rPr>
                <w:t>Novell</w:t>
              </w:r>
            </w:hyperlink>
            <w:r>
              <w:rPr>
                <w:rFonts w:ascii="Calibri" w:eastAsia="Calibri" w:hAnsi="Calibri" w:cs="Calibri"/>
                <w:sz w:val="24"/>
                <w:szCs w:val="24"/>
                <w:highlight w:val="white"/>
              </w:rPr>
              <w:t>'s </w:t>
            </w:r>
            <w:hyperlink r:id="rId38">
              <w:r>
                <w:rPr>
                  <w:rFonts w:ascii="Calibri" w:eastAsia="Calibri" w:hAnsi="Calibri" w:cs="Calibri"/>
                  <w:sz w:val="24"/>
                  <w:szCs w:val="24"/>
                  <w:highlight w:val="white"/>
                  <w:u w:val="single"/>
                </w:rPr>
                <w:t>NEST</w:t>
              </w:r>
            </w:hyperlink>
            <w:r>
              <w:rPr>
                <w:rFonts w:ascii="Calibri" w:eastAsia="Calibri" w:hAnsi="Calibri" w:cs="Calibri"/>
                <w:sz w:val="24"/>
                <w:szCs w:val="24"/>
                <w:highlight w:val="white"/>
              </w:rPr>
              <w:t>. The field gained momentum when </w:t>
            </w:r>
            <w:hyperlink r:id="rId39">
              <w:r>
                <w:rPr>
                  <w:rFonts w:ascii="Calibri" w:eastAsia="Calibri" w:hAnsi="Calibri" w:cs="Calibri"/>
                  <w:sz w:val="24"/>
                  <w:szCs w:val="24"/>
                  <w:highlight w:val="white"/>
                  <w:u w:val="single"/>
                </w:rPr>
                <w:t>Bill Joy</w:t>
              </w:r>
            </w:hyperlink>
            <w:r>
              <w:rPr>
                <w:rFonts w:ascii="Calibri" w:eastAsia="Calibri" w:hAnsi="Calibri" w:cs="Calibri"/>
                <w:sz w:val="24"/>
                <w:szCs w:val="24"/>
                <w:highlight w:val="white"/>
              </w:rPr>
              <w:t> envisioned </w:t>
            </w:r>
            <w:hyperlink r:id="rId40">
              <w:r>
                <w:rPr>
                  <w:rFonts w:ascii="Calibri" w:eastAsia="Calibri" w:hAnsi="Calibri" w:cs="Calibri"/>
                  <w:sz w:val="24"/>
                  <w:szCs w:val="24"/>
                  <w:highlight w:val="white"/>
                  <w:u w:val="single"/>
                </w:rPr>
                <w:t>device-to-device</w:t>
              </w:r>
            </w:hyperlink>
            <w:r>
              <w:rPr>
                <w:rFonts w:ascii="Calibri" w:eastAsia="Calibri" w:hAnsi="Calibri" w:cs="Calibri"/>
                <w:sz w:val="24"/>
                <w:szCs w:val="24"/>
                <w:highlight w:val="white"/>
              </w:rPr>
              <w:t xml:space="preserve"> communication as a part of his "Six Webs" framework, presented at the World Economic Forum at Davos in 1999. </w:t>
            </w: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t>The term "Internet of things" was likely coined by </w:t>
            </w:r>
            <w:hyperlink r:id="rId41">
              <w:r>
                <w:rPr>
                  <w:rFonts w:ascii="Calibri" w:eastAsia="Calibri" w:hAnsi="Calibri" w:cs="Calibri"/>
                  <w:sz w:val="24"/>
                  <w:szCs w:val="24"/>
                  <w:highlight w:val="white"/>
                  <w:u w:val="single"/>
                </w:rPr>
                <w:t>Kevin Ashton</w:t>
              </w:r>
            </w:hyperlink>
            <w:r>
              <w:rPr>
                <w:rFonts w:ascii="Calibri" w:eastAsia="Calibri" w:hAnsi="Calibri" w:cs="Calibri"/>
                <w:sz w:val="24"/>
                <w:szCs w:val="24"/>
                <w:highlight w:val="white"/>
              </w:rPr>
              <w:t> of </w:t>
            </w:r>
            <w:hyperlink r:id="rId42">
              <w:r>
                <w:rPr>
                  <w:rFonts w:ascii="Calibri" w:eastAsia="Calibri" w:hAnsi="Calibri" w:cs="Calibri"/>
                  <w:sz w:val="24"/>
                  <w:szCs w:val="24"/>
                  <w:highlight w:val="white"/>
                  <w:u w:val="single"/>
                </w:rPr>
                <w:t>Procter  HYPERLINK "https://en.wikipedia.org/wiki/Procter_%26_Gamble"&amp; HYPERLINK "https://en.wikipedia.org/wiki/Procter_%26_Gamble" Gamble</w:t>
              </w:r>
            </w:hyperlink>
            <w:r>
              <w:rPr>
                <w:rFonts w:ascii="Calibri" w:eastAsia="Calibri" w:hAnsi="Calibri" w:cs="Calibri"/>
                <w:sz w:val="24"/>
                <w:szCs w:val="24"/>
                <w:highlight w:val="white"/>
              </w:rPr>
              <w:t>, later </w:t>
            </w:r>
            <w:hyperlink r:id="rId43">
              <w:r>
                <w:rPr>
                  <w:rFonts w:ascii="Calibri" w:eastAsia="Calibri" w:hAnsi="Calibri" w:cs="Calibri"/>
                  <w:sz w:val="24"/>
                  <w:szCs w:val="24"/>
                  <w:highlight w:val="white"/>
                  <w:u w:val="single"/>
                </w:rPr>
                <w:t>MIT</w:t>
              </w:r>
            </w:hyperlink>
            <w:r>
              <w:rPr>
                <w:rFonts w:ascii="Calibri" w:eastAsia="Calibri" w:hAnsi="Calibri" w:cs="Calibri"/>
                <w:sz w:val="24"/>
                <w:szCs w:val="24"/>
                <w:highlight w:val="white"/>
              </w:rPr>
              <w:t>'s </w:t>
            </w:r>
            <w:hyperlink r:id="rId44">
              <w:r>
                <w:rPr>
                  <w:rFonts w:ascii="Calibri" w:eastAsia="Calibri" w:hAnsi="Calibri" w:cs="Calibri"/>
                  <w:sz w:val="24"/>
                  <w:szCs w:val="24"/>
                  <w:highlight w:val="white"/>
                  <w:u w:val="single"/>
                </w:rPr>
                <w:t>Auto-ID Center</w:t>
              </w:r>
            </w:hyperlink>
            <w:r>
              <w:rPr>
                <w:rFonts w:ascii="Calibri" w:eastAsia="Calibri" w:hAnsi="Calibri" w:cs="Calibri"/>
                <w:sz w:val="24"/>
                <w:szCs w:val="24"/>
                <w:highlight w:val="white"/>
              </w:rPr>
              <w:t>, in 1999, though he prefers the phrase "Internet for things". At that point, he viewed </w:t>
            </w:r>
            <w:hyperlink r:id="rId45">
              <w:r>
                <w:rPr>
                  <w:rFonts w:ascii="Calibri" w:eastAsia="Calibri" w:hAnsi="Calibri" w:cs="Calibri"/>
                  <w:sz w:val="24"/>
                  <w:szCs w:val="24"/>
                  <w:highlight w:val="white"/>
                  <w:u w:val="single"/>
                </w:rPr>
                <w:t>radio-frequency identification</w:t>
              </w:r>
            </w:hyperlink>
            <w:r>
              <w:rPr>
                <w:rFonts w:ascii="Calibri" w:eastAsia="Calibri" w:hAnsi="Calibri" w:cs="Calibri"/>
                <w:sz w:val="24"/>
                <w:szCs w:val="24"/>
                <w:highlight w:val="white"/>
              </w:rPr>
              <w:t xml:space="preserve"> (RFID) as essential to the Internet of things, which would allow computers to manage all individual things. </w:t>
            </w: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t>Defining the Internet of things as "simply the point in time when more 'things or objects' were connected to the Internet than people", </w:t>
            </w:r>
            <w:hyperlink r:id="rId46">
              <w:r>
                <w:rPr>
                  <w:rFonts w:ascii="Calibri" w:eastAsia="Calibri" w:hAnsi="Calibri" w:cs="Calibri"/>
                  <w:sz w:val="24"/>
                  <w:szCs w:val="24"/>
                  <w:highlight w:val="white"/>
                  <w:u w:val="single"/>
                </w:rPr>
                <w:t>Cisco Systems</w:t>
              </w:r>
            </w:hyperlink>
            <w:r>
              <w:rPr>
                <w:rFonts w:ascii="Calibri" w:eastAsia="Calibri" w:hAnsi="Calibri" w:cs="Calibri"/>
                <w:sz w:val="24"/>
                <w:szCs w:val="24"/>
                <w:highlight w:val="white"/>
              </w:rPr>
              <w:t xml:space="preserve"> estimated that the IoT was "born" between 2008 and 2009, with the things/people ratio growing from 0.08 in 2003 to 1.84 in 2010. </w:t>
            </w: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t>The key driving force behind the Internet of things is the </w:t>
            </w:r>
            <w:hyperlink r:id="rId47">
              <w:r>
                <w:rPr>
                  <w:rFonts w:ascii="Calibri" w:eastAsia="Calibri" w:hAnsi="Calibri" w:cs="Calibri"/>
                  <w:sz w:val="24"/>
                  <w:szCs w:val="24"/>
                  <w:highlight w:val="white"/>
                  <w:u w:val="single"/>
                </w:rPr>
                <w:t>MOSFET</w:t>
              </w:r>
            </w:hyperlink>
            <w:r>
              <w:rPr>
                <w:rFonts w:ascii="Calibri" w:eastAsia="Calibri" w:hAnsi="Calibri" w:cs="Calibri"/>
                <w:sz w:val="24"/>
                <w:szCs w:val="24"/>
                <w:highlight w:val="white"/>
              </w:rPr>
              <w:t> (metal-oxide-semiconductor field-effect transistor, or MOS transistor), which was originally invented by </w:t>
            </w:r>
            <w:hyperlink r:id="rId48">
              <w:r>
                <w:rPr>
                  <w:rFonts w:ascii="Calibri" w:eastAsia="Calibri" w:hAnsi="Calibri" w:cs="Calibri"/>
                  <w:sz w:val="24"/>
                  <w:szCs w:val="24"/>
                  <w:highlight w:val="white"/>
                  <w:u w:val="single"/>
                </w:rPr>
                <w:t>Mohamed M.  HYPERLINK "https://en.wikipedia.org/wiki/Mohamed_M._Atalla"Atalla</w:t>
              </w:r>
            </w:hyperlink>
            <w:r>
              <w:rPr>
                <w:rFonts w:ascii="Calibri" w:eastAsia="Calibri" w:hAnsi="Calibri" w:cs="Calibri"/>
                <w:sz w:val="24"/>
                <w:szCs w:val="24"/>
                <w:highlight w:val="white"/>
              </w:rPr>
              <w:t> and </w:t>
            </w:r>
            <w:r>
              <w:rPr>
                <w:rFonts w:ascii="Calibri" w:eastAsia="Calibri" w:hAnsi="Calibri" w:cs="Calibri"/>
                <w:sz w:val="24"/>
                <w:szCs w:val="24"/>
                <w:highlight w:val="white"/>
                <w:u w:val="single"/>
              </w:rPr>
              <w:t>Dawon Kahng</w:t>
            </w:r>
            <w:r>
              <w:rPr>
                <w:rFonts w:ascii="Calibri" w:eastAsia="Calibri" w:hAnsi="Calibri" w:cs="Calibri"/>
                <w:sz w:val="24"/>
                <w:szCs w:val="24"/>
                <w:highlight w:val="white"/>
              </w:rPr>
              <w:t> at </w:t>
            </w:r>
            <w:hyperlink r:id="rId49">
              <w:r>
                <w:rPr>
                  <w:rFonts w:ascii="Calibri" w:eastAsia="Calibri" w:hAnsi="Calibri" w:cs="Calibri"/>
                  <w:sz w:val="24"/>
                  <w:szCs w:val="24"/>
                  <w:highlight w:val="white"/>
                  <w:u w:val="single"/>
                </w:rPr>
                <w:t>Bell Labs</w:t>
              </w:r>
            </w:hyperlink>
            <w:r>
              <w:rPr>
                <w:rFonts w:ascii="Calibri" w:eastAsia="Calibri" w:hAnsi="Calibri" w:cs="Calibri"/>
                <w:sz w:val="24"/>
                <w:szCs w:val="24"/>
                <w:highlight w:val="white"/>
              </w:rPr>
              <w:t> in 1959. The MOSFET is the basic building block of most modern </w:t>
            </w:r>
            <w:hyperlink r:id="rId50">
              <w:r>
                <w:rPr>
                  <w:rFonts w:ascii="Calibri" w:eastAsia="Calibri" w:hAnsi="Calibri" w:cs="Calibri"/>
                  <w:sz w:val="24"/>
                  <w:szCs w:val="24"/>
                  <w:highlight w:val="white"/>
                  <w:u w:val="single"/>
                </w:rPr>
                <w:t>electronics</w:t>
              </w:r>
            </w:hyperlink>
            <w:r>
              <w:rPr>
                <w:rFonts w:ascii="Calibri" w:eastAsia="Calibri" w:hAnsi="Calibri" w:cs="Calibri"/>
                <w:sz w:val="24"/>
                <w:szCs w:val="24"/>
                <w:highlight w:val="white"/>
              </w:rPr>
              <w:t>, including </w:t>
            </w:r>
            <w:hyperlink r:id="rId51">
              <w:r>
                <w:rPr>
                  <w:rFonts w:ascii="Calibri" w:eastAsia="Calibri" w:hAnsi="Calibri" w:cs="Calibri"/>
                  <w:sz w:val="24"/>
                  <w:szCs w:val="24"/>
                  <w:highlight w:val="white"/>
                  <w:u w:val="single"/>
                </w:rPr>
                <w:t>computers</w:t>
              </w:r>
            </w:hyperlink>
            <w:r>
              <w:rPr>
                <w:rFonts w:ascii="Calibri" w:eastAsia="Calibri" w:hAnsi="Calibri" w:cs="Calibri"/>
                <w:sz w:val="24"/>
                <w:szCs w:val="24"/>
                <w:highlight w:val="white"/>
              </w:rPr>
              <w:t>, </w:t>
            </w:r>
            <w:hyperlink r:id="rId52">
              <w:r>
                <w:rPr>
                  <w:rFonts w:ascii="Calibri" w:eastAsia="Calibri" w:hAnsi="Calibri" w:cs="Calibri"/>
                  <w:sz w:val="24"/>
                  <w:szCs w:val="24"/>
                  <w:highlight w:val="white"/>
                  <w:u w:val="single"/>
                </w:rPr>
                <w:t>smartphones</w:t>
              </w:r>
            </w:hyperlink>
            <w:r>
              <w:rPr>
                <w:rFonts w:ascii="Calibri" w:eastAsia="Calibri" w:hAnsi="Calibri" w:cs="Calibri"/>
                <w:sz w:val="24"/>
                <w:szCs w:val="24"/>
                <w:highlight w:val="white"/>
              </w:rPr>
              <w:t>, </w:t>
            </w:r>
            <w:hyperlink r:id="rId53">
              <w:r>
                <w:rPr>
                  <w:rFonts w:ascii="Calibri" w:eastAsia="Calibri" w:hAnsi="Calibri" w:cs="Calibri"/>
                  <w:sz w:val="24"/>
                  <w:szCs w:val="24"/>
                  <w:highlight w:val="white"/>
                  <w:u w:val="single"/>
                </w:rPr>
                <w:t>tablets</w:t>
              </w:r>
            </w:hyperlink>
            <w:r>
              <w:rPr>
                <w:rFonts w:ascii="Calibri" w:eastAsia="Calibri" w:hAnsi="Calibri" w:cs="Calibri"/>
                <w:sz w:val="24"/>
                <w:szCs w:val="24"/>
                <w:highlight w:val="white"/>
              </w:rPr>
              <w:t> and </w:t>
            </w:r>
            <w:hyperlink r:id="rId54">
              <w:r>
                <w:rPr>
                  <w:rFonts w:ascii="Calibri" w:eastAsia="Calibri" w:hAnsi="Calibri" w:cs="Calibri"/>
                  <w:sz w:val="24"/>
                  <w:szCs w:val="24"/>
                  <w:highlight w:val="white"/>
                  <w:u w:val="single"/>
                </w:rPr>
                <w:t>Internet</w:t>
              </w:r>
            </w:hyperlink>
            <w:r>
              <w:rPr>
                <w:rFonts w:ascii="Calibri" w:eastAsia="Calibri" w:hAnsi="Calibri" w:cs="Calibri"/>
                <w:sz w:val="24"/>
                <w:szCs w:val="24"/>
                <w:highlight w:val="white"/>
              </w:rPr>
              <w:t> services. </w:t>
            </w:r>
            <w:hyperlink r:id="rId55">
              <w:r>
                <w:rPr>
                  <w:rFonts w:ascii="Calibri" w:eastAsia="Calibri" w:hAnsi="Calibri" w:cs="Calibri"/>
                  <w:sz w:val="24"/>
                  <w:szCs w:val="24"/>
                  <w:highlight w:val="white"/>
                  <w:u w:val="single"/>
                </w:rPr>
                <w:t>MOSFET scaling</w:t>
              </w:r>
            </w:hyperlink>
            <w:r>
              <w:rPr>
                <w:rFonts w:ascii="Calibri" w:eastAsia="Calibri" w:hAnsi="Calibri" w:cs="Calibri"/>
                <w:sz w:val="24"/>
                <w:szCs w:val="24"/>
                <w:highlight w:val="white"/>
              </w:rPr>
              <w:t> miniaturization at a pace predicted by </w:t>
            </w:r>
            <w:r>
              <w:rPr>
                <w:rFonts w:ascii="Calibri" w:eastAsia="Calibri" w:hAnsi="Calibri" w:cs="Calibri"/>
                <w:sz w:val="24"/>
                <w:szCs w:val="24"/>
                <w:highlight w:val="white"/>
                <w:u w:val="single"/>
              </w:rPr>
              <w:t>Dennard scaling</w:t>
            </w:r>
            <w:r>
              <w:rPr>
                <w:rFonts w:ascii="Calibri" w:eastAsia="Calibri" w:hAnsi="Calibri" w:cs="Calibri"/>
                <w:sz w:val="24"/>
                <w:szCs w:val="24"/>
                <w:highlight w:val="white"/>
              </w:rPr>
              <w:t> and </w:t>
            </w:r>
            <w:hyperlink r:id="rId56">
              <w:r>
                <w:rPr>
                  <w:rFonts w:ascii="Calibri" w:eastAsia="Calibri" w:hAnsi="Calibri" w:cs="Calibri"/>
                  <w:sz w:val="24"/>
                  <w:szCs w:val="24"/>
                  <w:highlight w:val="white"/>
                  <w:u w:val="single"/>
                </w:rPr>
                <w:t>Moore's law</w:t>
              </w:r>
            </w:hyperlink>
            <w:r>
              <w:rPr>
                <w:rFonts w:ascii="Calibri" w:eastAsia="Calibri" w:hAnsi="Calibri" w:cs="Calibri"/>
                <w:sz w:val="24"/>
                <w:szCs w:val="24"/>
                <w:highlight w:val="white"/>
              </w:rPr>
              <w:t> has been the driving force behind technological advances in the </w:t>
            </w:r>
            <w:hyperlink r:id="rId57">
              <w:r>
                <w:rPr>
                  <w:rFonts w:ascii="Calibri" w:eastAsia="Calibri" w:hAnsi="Calibri" w:cs="Calibri"/>
                  <w:sz w:val="24"/>
                  <w:szCs w:val="24"/>
                  <w:highlight w:val="white"/>
                  <w:u w:val="single"/>
                </w:rPr>
                <w:t>electronics industry</w:t>
              </w:r>
            </w:hyperlink>
            <w:r>
              <w:rPr>
                <w:rFonts w:ascii="Calibri" w:eastAsia="Calibri" w:hAnsi="Calibri" w:cs="Calibri"/>
                <w:sz w:val="24"/>
                <w:szCs w:val="24"/>
                <w:highlight w:val="white"/>
              </w:rPr>
              <w:t> since the late 20th century. MOSFET scaling has been extended into the early 21st century with advances such as reducing </w:t>
            </w:r>
            <w:hyperlink r:id="rId58">
              <w:r>
                <w:rPr>
                  <w:rFonts w:ascii="Calibri" w:eastAsia="Calibri" w:hAnsi="Calibri" w:cs="Calibri"/>
                  <w:sz w:val="24"/>
                  <w:szCs w:val="24"/>
                  <w:highlight w:val="white"/>
                  <w:u w:val="single"/>
                </w:rPr>
                <w:t>power consumption</w:t>
              </w:r>
            </w:hyperlink>
            <w:r>
              <w:rPr>
                <w:rFonts w:ascii="Calibri" w:eastAsia="Calibri" w:hAnsi="Calibri" w:cs="Calibri"/>
                <w:sz w:val="24"/>
                <w:szCs w:val="24"/>
                <w:highlight w:val="white"/>
              </w:rPr>
              <w:t>, </w:t>
            </w:r>
            <w:hyperlink r:id="rId59">
              <w:r>
                <w:rPr>
                  <w:rFonts w:ascii="Calibri" w:eastAsia="Calibri" w:hAnsi="Calibri" w:cs="Calibri"/>
                  <w:sz w:val="24"/>
                  <w:szCs w:val="24"/>
                  <w:highlight w:val="white"/>
                  <w:u w:val="single"/>
                </w:rPr>
                <w:t>silicon-on-insulator</w:t>
              </w:r>
            </w:hyperlink>
            <w:r>
              <w:rPr>
                <w:rFonts w:ascii="Calibri" w:eastAsia="Calibri" w:hAnsi="Calibri" w:cs="Calibri"/>
                <w:sz w:val="24"/>
                <w:szCs w:val="24"/>
                <w:highlight w:val="white"/>
              </w:rPr>
              <w:t> (SOI) </w:t>
            </w:r>
            <w:hyperlink r:id="rId60">
              <w:r>
                <w:rPr>
                  <w:rFonts w:ascii="Calibri" w:eastAsia="Calibri" w:hAnsi="Calibri" w:cs="Calibri"/>
                  <w:sz w:val="24"/>
                  <w:szCs w:val="24"/>
                  <w:highlight w:val="white"/>
                  <w:u w:val="single"/>
                </w:rPr>
                <w:t>semiconductor device fabrication</w:t>
              </w:r>
            </w:hyperlink>
            <w:r>
              <w:rPr>
                <w:rFonts w:ascii="Calibri" w:eastAsia="Calibri" w:hAnsi="Calibri" w:cs="Calibri"/>
                <w:sz w:val="24"/>
                <w:szCs w:val="24"/>
                <w:highlight w:val="white"/>
              </w:rPr>
              <w:t>, and </w:t>
            </w:r>
            <w:hyperlink r:id="rId61">
              <w:r>
                <w:rPr>
                  <w:rFonts w:ascii="Calibri" w:eastAsia="Calibri" w:hAnsi="Calibri" w:cs="Calibri"/>
                  <w:sz w:val="24"/>
                  <w:szCs w:val="24"/>
                  <w:highlight w:val="white"/>
                  <w:u w:val="single"/>
                </w:rPr>
                <w:t>multi-core processor</w:t>
              </w:r>
            </w:hyperlink>
            <w:r>
              <w:rPr>
                <w:rFonts w:ascii="Calibri" w:eastAsia="Calibri" w:hAnsi="Calibri" w:cs="Calibri"/>
                <w:sz w:val="24"/>
                <w:szCs w:val="24"/>
                <w:highlight w:val="white"/>
              </w:rPr>
              <w:t> technology, leading up to the Internet of things, which is being driven by </w:t>
            </w:r>
            <w:hyperlink r:id="rId62">
              <w:r>
                <w:rPr>
                  <w:rFonts w:ascii="Calibri" w:eastAsia="Calibri" w:hAnsi="Calibri" w:cs="Calibri"/>
                  <w:sz w:val="24"/>
                  <w:szCs w:val="24"/>
                  <w:highlight w:val="white"/>
                  <w:u w:val="single"/>
                </w:rPr>
                <w:t>MOSFETs scaling down</w:t>
              </w:r>
            </w:hyperlink>
            <w:r>
              <w:rPr>
                <w:rFonts w:ascii="Calibri" w:eastAsia="Calibri" w:hAnsi="Calibri" w:cs="Calibri"/>
                <w:sz w:val="24"/>
                <w:szCs w:val="24"/>
                <w:highlight w:val="white"/>
              </w:rPr>
              <w:t> to </w:t>
            </w:r>
            <w:r>
              <w:rPr>
                <w:rFonts w:ascii="Calibri" w:eastAsia="Calibri" w:hAnsi="Calibri" w:cs="Calibri"/>
                <w:sz w:val="24"/>
                <w:szCs w:val="24"/>
                <w:highlight w:val="white"/>
                <w:u w:val="single"/>
              </w:rPr>
              <w:t>nanoelectronic</w:t>
            </w:r>
            <w:r>
              <w:rPr>
                <w:rFonts w:ascii="Calibri" w:eastAsia="Calibri" w:hAnsi="Calibri" w:cs="Calibri"/>
                <w:sz w:val="24"/>
                <w:szCs w:val="24"/>
                <w:highlight w:val="white"/>
              </w:rPr>
              <w:t xml:space="preserve"> levels with reducing energy consumption. </w:t>
            </w:r>
          </w:p>
          <w:p w:rsidR="003251E6" w:rsidRDefault="00A03C88">
            <w:pPr>
              <w:keepNext/>
              <w:keepLines/>
              <w:spacing w:before="72" w:line="276" w:lineRule="auto"/>
              <w:rPr>
                <w:rFonts w:ascii="Calibri" w:eastAsia="Calibri" w:hAnsi="Calibri" w:cs="Calibri"/>
                <w:b/>
                <w:sz w:val="24"/>
                <w:szCs w:val="24"/>
                <w:highlight w:val="white"/>
              </w:rPr>
            </w:pPr>
            <w:r>
              <w:rPr>
                <w:rFonts w:ascii="Calibri" w:eastAsia="Calibri" w:hAnsi="Calibri" w:cs="Calibri"/>
                <w:b/>
                <w:sz w:val="24"/>
                <w:szCs w:val="24"/>
                <w:highlight w:val="white"/>
              </w:rPr>
              <w:t>Consumer applications</w:t>
            </w:r>
            <w:r>
              <w:rPr>
                <w:rFonts w:ascii="Calibri" w:eastAsia="Calibri" w:hAnsi="Calibri" w:cs="Calibri"/>
                <w:sz w:val="24"/>
                <w:szCs w:val="24"/>
                <w:highlight w:val="white"/>
              </w:rPr>
              <w:t>[</w:t>
            </w:r>
            <w:r>
              <w:rPr>
                <w:rFonts w:ascii="Calibri" w:eastAsia="Calibri" w:hAnsi="Calibri" w:cs="Calibri"/>
                <w:sz w:val="24"/>
                <w:szCs w:val="24"/>
                <w:highlight w:val="white"/>
                <w:u w:val="single"/>
              </w:rPr>
              <w:t>edit</w:t>
            </w:r>
            <w:r>
              <w:rPr>
                <w:rFonts w:ascii="Calibri" w:eastAsia="Calibri" w:hAnsi="Calibri" w:cs="Calibri"/>
                <w:sz w:val="24"/>
                <w:szCs w:val="24"/>
                <w:highlight w:val="white"/>
              </w:rPr>
              <w:t>]</w:t>
            </w: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t>A growing portion of IoT devices are created for consumer use, including connected vehicles, </w:t>
            </w:r>
            <w:hyperlink r:id="rId63">
              <w:r>
                <w:rPr>
                  <w:rFonts w:ascii="Calibri" w:eastAsia="Calibri" w:hAnsi="Calibri" w:cs="Calibri"/>
                  <w:sz w:val="24"/>
                  <w:szCs w:val="24"/>
                  <w:highlight w:val="white"/>
                  <w:u w:val="single"/>
                </w:rPr>
                <w:t xml:space="preserve">home </w:t>
              </w:r>
              <w:r>
                <w:rPr>
                  <w:rFonts w:ascii="Calibri" w:eastAsia="Calibri" w:hAnsi="Calibri" w:cs="Calibri"/>
                  <w:sz w:val="24"/>
                  <w:szCs w:val="24"/>
                  <w:highlight w:val="white"/>
                  <w:u w:val="single"/>
                </w:rPr>
                <w:lastRenderedPageBreak/>
                <w:t>automation</w:t>
              </w:r>
            </w:hyperlink>
            <w:r>
              <w:rPr>
                <w:rFonts w:ascii="Calibri" w:eastAsia="Calibri" w:hAnsi="Calibri" w:cs="Calibri"/>
                <w:sz w:val="24"/>
                <w:szCs w:val="24"/>
                <w:highlight w:val="white"/>
              </w:rPr>
              <w:t>, </w:t>
            </w:r>
            <w:hyperlink r:id="rId64">
              <w:r>
                <w:rPr>
                  <w:rFonts w:ascii="Calibri" w:eastAsia="Calibri" w:hAnsi="Calibri" w:cs="Calibri"/>
                  <w:sz w:val="24"/>
                  <w:szCs w:val="24"/>
                  <w:highlight w:val="white"/>
                  <w:u w:val="single"/>
                </w:rPr>
                <w:t>wearable technology</w:t>
              </w:r>
            </w:hyperlink>
            <w:r>
              <w:rPr>
                <w:rFonts w:ascii="Calibri" w:eastAsia="Calibri" w:hAnsi="Calibri" w:cs="Calibri"/>
                <w:sz w:val="24"/>
                <w:szCs w:val="24"/>
                <w:highlight w:val="white"/>
              </w:rPr>
              <w:t xml:space="preserve">, connected health, and appliances with remote monitoring capabilities. </w:t>
            </w:r>
          </w:p>
          <w:p w:rsidR="003251E6" w:rsidRDefault="00A03C88">
            <w:pPr>
              <w:keepNext/>
              <w:keepLines/>
              <w:spacing w:before="72" w:line="276" w:lineRule="auto"/>
              <w:rPr>
                <w:rFonts w:ascii="Calibri" w:eastAsia="Calibri" w:hAnsi="Calibri" w:cs="Calibri"/>
                <w:b/>
                <w:sz w:val="24"/>
                <w:szCs w:val="24"/>
                <w:highlight w:val="white"/>
              </w:rPr>
            </w:pPr>
            <w:r>
              <w:rPr>
                <w:rFonts w:ascii="Calibri" w:eastAsia="Calibri" w:hAnsi="Calibri" w:cs="Calibri"/>
                <w:b/>
                <w:sz w:val="24"/>
                <w:szCs w:val="24"/>
                <w:highlight w:val="white"/>
              </w:rPr>
              <w:t>Smart home</w:t>
            </w:r>
            <w:r>
              <w:rPr>
                <w:rFonts w:ascii="Calibri" w:eastAsia="Calibri" w:hAnsi="Calibri" w:cs="Calibri"/>
                <w:sz w:val="24"/>
                <w:szCs w:val="24"/>
                <w:highlight w:val="white"/>
              </w:rPr>
              <w:t>[</w:t>
            </w:r>
            <w:hyperlink r:id="rId65">
              <w:r>
                <w:rPr>
                  <w:rFonts w:ascii="Calibri" w:eastAsia="Calibri" w:hAnsi="Calibri" w:cs="Calibri"/>
                  <w:sz w:val="24"/>
                  <w:szCs w:val="24"/>
                  <w:highlight w:val="white"/>
                  <w:u w:val="single"/>
                </w:rPr>
                <w:t>edit</w:t>
              </w:r>
            </w:hyperlink>
            <w:r>
              <w:rPr>
                <w:rFonts w:ascii="Calibri" w:eastAsia="Calibri" w:hAnsi="Calibri" w:cs="Calibri"/>
                <w:sz w:val="24"/>
                <w:szCs w:val="24"/>
                <w:highlight w:val="white"/>
              </w:rPr>
              <w:t>]</w:t>
            </w: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t>IoT devices are a part of the larger concept of home automation, which can include lighting, heating and air conditioning, media and security systems. Long-term benefits could include energy savings by automatically ensuring lights and electronics are turned off.</w:t>
            </w:r>
          </w:p>
          <w:p w:rsidR="003251E6" w:rsidRDefault="00A03C88">
            <w:pPr>
              <w:spacing w:before="120" w:after="120" w:line="276" w:lineRule="auto"/>
              <w:rPr>
                <w:rFonts w:ascii="Calibri" w:eastAsia="Calibri" w:hAnsi="Calibri" w:cs="Calibri"/>
                <w:sz w:val="24"/>
                <w:szCs w:val="24"/>
                <w:highlight w:val="white"/>
                <w:vertAlign w:val="superscript"/>
              </w:rPr>
            </w:pPr>
            <w:r>
              <w:rPr>
                <w:rFonts w:ascii="Calibri" w:eastAsia="Calibri" w:hAnsi="Calibri" w:cs="Calibri"/>
                <w:sz w:val="24"/>
                <w:szCs w:val="24"/>
                <w:highlight w:val="white"/>
              </w:rPr>
              <w:t>A smart home or automated home could be based on a platform or hubs that control smart devices and appliances. For instance, using </w:t>
            </w:r>
            <w:hyperlink r:id="rId66">
              <w:r>
                <w:rPr>
                  <w:rFonts w:ascii="Calibri" w:eastAsia="Calibri" w:hAnsi="Calibri" w:cs="Calibri"/>
                  <w:sz w:val="24"/>
                  <w:szCs w:val="24"/>
                  <w:highlight w:val="white"/>
                  <w:u w:val="single"/>
                </w:rPr>
                <w:t>Apple</w:t>
              </w:r>
            </w:hyperlink>
            <w:r>
              <w:rPr>
                <w:rFonts w:ascii="Calibri" w:eastAsia="Calibri" w:hAnsi="Calibri" w:cs="Calibri"/>
                <w:sz w:val="24"/>
                <w:szCs w:val="24"/>
                <w:highlight w:val="white"/>
              </w:rPr>
              <w:t>'s </w:t>
            </w:r>
            <w:r>
              <w:rPr>
                <w:rFonts w:ascii="Calibri" w:eastAsia="Calibri" w:hAnsi="Calibri" w:cs="Calibri"/>
                <w:sz w:val="24"/>
                <w:szCs w:val="24"/>
                <w:highlight w:val="white"/>
                <w:u w:val="single"/>
              </w:rPr>
              <w:t>HomeKit</w:t>
            </w:r>
            <w:r>
              <w:rPr>
                <w:rFonts w:ascii="Calibri" w:eastAsia="Calibri" w:hAnsi="Calibri" w:cs="Calibri"/>
                <w:sz w:val="24"/>
                <w:szCs w:val="24"/>
                <w:highlight w:val="white"/>
              </w:rPr>
              <w:t>, manufacturers can have their home products and accessories controlled by an application in </w:t>
            </w:r>
            <w:r>
              <w:rPr>
                <w:rFonts w:ascii="Calibri" w:eastAsia="Calibri" w:hAnsi="Calibri" w:cs="Calibri"/>
                <w:sz w:val="24"/>
                <w:szCs w:val="24"/>
                <w:highlight w:val="white"/>
                <w:u w:val="single"/>
              </w:rPr>
              <w:t>iOS</w:t>
            </w:r>
            <w:r>
              <w:rPr>
                <w:rFonts w:ascii="Calibri" w:eastAsia="Calibri" w:hAnsi="Calibri" w:cs="Calibri"/>
                <w:sz w:val="24"/>
                <w:szCs w:val="24"/>
                <w:highlight w:val="white"/>
              </w:rPr>
              <w:t> devices such as the </w:t>
            </w:r>
            <w:r>
              <w:rPr>
                <w:rFonts w:ascii="Calibri" w:eastAsia="Calibri" w:hAnsi="Calibri" w:cs="Calibri"/>
                <w:sz w:val="24"/>
                <w:szCs w:val="24"/>
                <w:highlight w:val="white"/>
                <w:u w:val="single"/>
              </w:rPr>
              <w:t>iPhone</w:t>
            </w:r>
            <w:r>
              <w:rPr>
                <w:rFonts w:ascii="Calibri" w:eastAsia="Calibri" w:hAnsi="Calibri" w:cs="Calibri"/>
                <w:sz w:val="24"/>
                <w:szCs w:val="24"/>
                <w:highlight w:val="white"/>
              </w:rPr>
              <w:t> and the </w:t>
            </w:r>
            <w:hyperlink r:id="rId67">
              <w:r>
                <w:rPr>
                  <w:rFonts w:ascii="Calibri" w:eastAsia="Calibri" w:hAnsi="Calibri" w:cs="Calibri"/>
                  <w:sz w:val="24"/>
                  <w:szCs w:val="24"/>
                  <w:highlight w:val="white"/>
                  <w:u w:val="single"/>
                </w:rPr>
                <w:t>Apple Watch</w:t>
              </w:r>
            </w:hyperlink>
            <w:r>
              <w:rPr>
                <w:rFonts w:ascii="Calibri" w:eastAsia="Calibri" w:hAnsi="Calibri" w:cs="Calibri"/>
                <w:sz w:val="24"/>
                <w:szCs w:val="24"/>
                <w:highlight w:val="white"/>
              </w:rPr>
              <w:t>. This could be a dedicated app or iOS native applications such as </w:t>
            </w:r>
            <w:r>
              <w:rPr>
                <w:rFonts w:ascii="Calibri" w:eastAsia="Calibri" w:hAnsi="Calibri" w:cs="Calibri"/>
                <w:sz w:val="24"/>
                <w:szCs w:val="24"/>
                <w:highlight w:val="white"/>
                <w:u w:val="single"/>
              </w:rPr>
              <w:t>Siri</w:t>
            </w:r>
            <w:r>
              <w:rPr>
                <w:rFonts w:ascii="Calibri" w:eastAsia="Calibri" w:hAnsi="Calibri" w:cs="Calibri"/>
                <w:sz w:val="24"/>
                <w:szCs w:val="24"/>
                <w:highlight w:val="white"/>
              </w:rPr>
              <w:t>. This can be demonstrated in the case of Lenovo's Smart Home Essentials, which is a line of smart home devices that are controlled through Apple's Home app or Siri without the need for a Wi-Fi bridge. There are also dedicated smart home hubs that are offered as standalone platforms to connect different smart home products and these include the </w:t>
            </w:r>
            <w:hyperlink r:id="rId68">
              <w:r>
                <w:rPr>
                  <w:rFonts w:ascii="Calibri" w:eastAsia="Calibri" w:hAnsi="Calibri" w:cs="Calibri"/>
                  <w:sz w:val="24"/>
                  <w:szCs w:val="24"/>
                  <w:highlight w:val="white"/>
                  <w:u w:val="single"/>
                </w:rPr>
                <w:t>Amazon Echo</w:t>
              </w:r>
            </w:hyperlink>
            <w:r>
              <w:rPr>
                <w:rFonts w:ascii="Calibri" w:eastAsia="Calibri" w:hAnsi="Calibri" w:cs="Calibri"/>
                <w:sz w:val="24"/>
                <w:szCs w:val="24"/>
                <w:highlight w:val="white"/>
              </w:rPr>
              <w:t>, </w:t>
            </w:r>
            <w:hyperlink r:id="rId69">
              <w:r>
                <w:rPr>
                  <w:rFonts w:ascii="Calibri" w:eastAsia="Calibri" w:hAnsi="Calibri" w:cs="Calibri"/>
                  <w:sz w:val="24"/>
                  <w:szCs w:val="24"/>
                  <w:highlight w:val="white"/>
                  <w:u w:val="single"/>
                </w:rPr>
                <w:t>Google Home</w:t>
              </w:r>
            </w:hyperlink>
            <w:r>
              <w:rPr>
                <w:rFonts w:ascii="Calibri" w:eastAsia="Calibri" w:hAnsi="Calibri" w:cs="Calibri"/>
                <w:sz w:val="24"/>
                <w:szCs w:val="24"/>
                <w:highlight w:val="white"/>
              </w:rPr>
              <w:t>, Apple's </w:t>
            </w:r>
            <w:r>
              <w:rPr>
                <w:rFonts w:ascii="Calibri" w:eastAsia="Calibri" w:hAnsi="Calibri" w:cs="Calibri"/>
                <w:sz w:val="24"/>
                <w:szCs w:val="24"/>
                <w:highlight w:val="white"/>
                <w:u w:val="single"/>
              </w:rPr>
              <w:t>HomePod</w:t>
            </w:r>
            <w:r>
              <w:rPr>
                <w:rFonts w:ascii="Calibri" w:eastAsia="Calibri" w:hAnsi="Calibri" w:cs="Calibri"/>
                <w:sz w:val="24"/>
                <w:szCs w:val="24"/>
                <w:highlight w:val="white"/>
              </w:rPr>
              <w:t>, and Samsung's </w:t>
            </w:r>
            <w:r>
              <w:rPr>
                <w:rFonts w:ascii="Calibri" w:eastAsia="Calibri" w:hAnsi="Calibri" w:cs="Calibri"/>
                <w:sz w:val="24"/>
                <w:szCs w:val="24"/>
                <w:highlight w:val="white"/>
                <w:u w:val="single"/>
              </w:rPr>
              <w:t>SmartThings Hub</w:t>
            </w:r>
            <w:r>
              <w:rPr>
                <w:rFonts w:ascii="Calibri" w:eastAsia="Calibri" w:hAnsi="Calibri" w:cs="Calibri"/>
                <w:sz w:val="24"/>
                <w:szCs w:val="24"/>
                <w:highlight w:val="white"/>
              </w:rPr>
              <w:t>. In addition to the commercial systems, there are many non-proprietary, open source ecosystems; including Home Assistant, OpenHAB and Domoticz.</w:t>
            </w: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3251E6">
            <w:pPr>
              <w:spacing w:before="120" w:after="120" w:line="276" w:lineRule="auto"/>
              <w:rPr>
                <w:rFonts w:ascii="Calibri" w:eastAsia="Calibri" w:hAnsi="Calibri" w:cs="Calibri"/>
                <w:sz w:val="24"/>
                <w:szCs w:val="24"/>
                <w:highlight w:val="white"/>
                <w:vertAlign w:val="superscript"/>
              </w:rPr>
            </w:pPr>
          </w:p>
          <w:p w:rsidR="003251E6" w:rsidRDefault="00A03C88">
            <w:pPr>
              <w:spacing w:before="120" w:after="120" w:line="276"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 </w:t>
            </w:r>
          </w:p>
          <w:p w:rsidR="003251E6" w:rsidRDefault="003251E6">
            <w:pPr>
              <w:rPr>
                <w:rFonts w:ascii="Calibri" w:eastAsia="Calibri" w:hAnsi="Calibri" w:cs="Calibri"/>
              </w:rPr>
            </w:pPr>
          </w:p>
        </w:tc>
      </w:tr>
    </w:tbl>
    <w:p w:rsidR="003251E6" w:rsidRDefault="003251E6">
      <w:pPr>
        <w:spacing w:after="160" w:line="259" w:lineRule="auto"/>
        <w:rPr>
          <w:rFonts w:ascii="Calibri" w:eastAsia="Calibri" w:hAnsi="Calibri" w:cs="Calibri"/>
          <w:b/>
          <w:sz w:val="36"/>
          <w:szCs w:val="36"/>
          <w:u w:val="single"/>
        </w:rPr>
      </w:pPr>
    </w:p>
    <w:p w:rsidR="003251E6" w:rsidRDefault="003251E6">
      <w:pPr>
        <w:spacing w:after="160" w:line="259" w:lineRule="auto"/>
        <w:rPr>
          <w:rFonts w:ascii="Calibri" w:eastAsia="Calibri" w:hAnsi="Calibri" w:cs="Calibri"/>
          <w:b/>
          <w:sz w:val="36"/>
          <w:szCs w:val="36"/>
          <w:u w:val="single"/>
        </w:rPr>
      </w:pPr>
    </w:p>
    <w:sectPr w:rsidR="003251E6" w:rsidSect="006D7AC1">
      <w:pgSz w:w="12240" w:h="15840"/>
      <w:pgMar w:top="1440" w:right="1440" w:bottom="1440" w:left="1440" w:header="360" w:footer="36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E6"/>
    <w:rsid w:val="003251E6"/>
    <w:rsid w:val="006D7AC1"/>
    <w:rsid w:val="00A03C88"/>
    <w:rsid w:val="00C66B7B"/>
    <w:rsid w:val="00D02F4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E837BA6-1E5B-3A4F-AC9E-99B91CC3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C1"/>
  </w:style>
  <w:style w:type="paragraph" w:styleId="Heading1">
    <w:name w:val="heading 1"/>
    <w:basedOn w:val="Normal"/>
    <w:next w:val="Normal"/>
    <w:uiPriority w:val="9"/>
    <w:qFormat/>
    <w:rsid w:val="006D7AC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D7AC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D7AC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D7AC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D7AC1"/>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6D7AC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D7AC1"/>
    <w:pPr>
      <w:keepNext/>
      <w:keepLines/>
      <w:spacing w:before="480" w:after="120"/>
    </w:pPr>
    <w:rPr>
      <w:b/>
      <w:sz w:val="72"/>
      <w:szCs w:val="72"/>
    </w:rPr>
  </w:style>
  <w:style w:type="paragraph" w:styleId="Subtitle">
    <w:name w:val="Subtitle"/>
    <w:basedOn w:val="Normal"/>
    <w:next w:val="Normal"/>
    <w:uiPriority w:val="11"/>
    <w:qFormat/>
    <w:rsid w:val="006D7AC1"/>
    <w:pPr>
      <w:keepNext/>
      <w:keepLines/>
      <w:spacing w:before="360" w:after="80"/>
    </w:pPr>
    <w:rPr>
      <w:rFonts w:ascii="Georgia" w:eastAsia="Georgia" w:hAnsi="Georgia" w:cs="Georgia"/>
      <w:i/>
      <w:color w:val="666666"/>
      <w:sz w:val="48"/>
      <w:szCs w:val="48"/>
    </w:rPr>
  </w:style>
  <w:style w:type="table" w:customStyle="1" w:styleId="a">
    <w:basedOn w:val="TableNormal"/>
    <w:rsid w:val="006D7AC1"/>
    <w:tblPr>
      <w:tblStyleRowBandSize w:val="1"/>
      <w:tblStyleColBandSize w:val="1"/>
      <w:tblCellMar>
        <w:left w:w="115" w:type="dxa"/>
        <w:right w:w="115" w:type="dxa"/>
      </w:tblCellMar>
    </w:tblPr>
  </w:style>
  <w:style w:type="table" w:customStyle="1" w:styleId="a0">
    <w:basedOn w:val="TableNormal"/>
    <w:rsid w:val="006D7AC1"/>
    <w:tblPr>
      <w:tblStyleRowBandSize w:val="1"/>
      <w:tblStyleColBandSize w:val="1"/>
      <w:tblCellMar>
        <w:left w:w="115" w:type="dxa"/>
        <w:right w:w="115" w:type="dxa"/>
      </w:tblCellMar>
    </w:tblPr>
  </w:style>
  <w:style w:type="table" w:customStyle="1" w:styleId="a1">
    <w:basedOn w:val="TableNormal"/>
    <w:rsid w:val="006D7AC1"/>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66B7B"/>
    <w:rPr>
      <w:rFonts w:ascii="Tahoma" w:hAnsi="Tahoma" w:cs="Tahoma"/>
      <w:sz w:val="16"/>
      <w:szCs w:val="16"/>
    </w:rPr>
  </w:style>
  <w:style w:type="character" w:customStyle="1" w:styleId="BalloonTextChar">
    <w:name w:val="Balloon Text Char"/>
    <w:basedOn w:val="DefaultParagraphFont"/>
    <w:link w:val="BalloonText"/>
    <w:uiPriority w:val="99"/>
    <w:semiHidden/>
    <w:rsid w:val="00C66B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Commodity" TargetMode="External" /><Relationship Id="rId18" Type="http://schemas.openxmlformats.org/officeDocument/2006/relationships/hyperlink" Target="https://en.wikipedia.org/wiki/Control_system" TargetMode="External" /><Relationship Id="rId26" Type="http://schemas.openxmlformats.org/officeDocument/2006/relationships/hyperlink" Target="https://en.wikipedia.org/wiki/Smart_speaker" TargetMode="External" /><Relationship Id="rId39" Type="http://schemas.openxmlformats.org/officeDocument/2006/relationships/hyperlink" Target="https://en.wikipedia.org/wiki/Bill_Joy" TargetMode="External" /><Relationship Id="rId21" Type="http://schemas.openxmlformats.org/officeDocument/2006/relationships/hyperlink" Target="https://en.wikipedia.org/wiki/Building_automation" TargetMode="External" /><Relationship Id="rId34" Type="http://schemas.openxmlformats.org/officeDocument/2006/relationships/hyperlink" Target="https://en.wikipedia.org/wiki/IEEE_Spectrum" TargetMode="External" /><Relationship Id="rId42" Type="http://schemas.openxmlformats.org/officeDocument/2006/relationships/hyperlink" Target="https://en.wikipedia.org/wiki/Procter_%26_Gamble" TargetMode="External" /><Relationship Id="rId47" Type="http://schemas.openxmlformats.org/officeDocument/2006/relationships/hyperlink" Target="https://en.wikipedia.org/wiki/MOSFET" TargetMode="External" /><Relationship Id="rId50" Type="http://schemas.openxmlformats.org/officeDocument/2006/relationships/hyperlink" Target="https://en.wikipedia.org/wiki/Electronics" TargetMode="External" /><Relationship Id="rId55" Type="http://schemas.openxmlformats.org/officeDocument/2006/relationships/hyperlink" Target="https://en.wikipedia.org/wiki/MOSFET_scaling" TargetMode="External" /><Relationship Id="rId63" Type="http://schemas.openxmlformats.org/officeDocument/2006/relationships/hyperlink" Target="https://en.wikipedia.org/wiki/Home_automation" TargetMode="External" /><Relationship Id="rId68" Type="http://schemas.openxmlformats.org/officeDocument/2006/relationships/hyperlink" Target="https://en.wikipedia.org/wiki/Amazon_Echo" TargetMode="External" /><Relationship Id="rId7" Type="http://schemas.openxmlformats.org/officeDocument/2006/relationships/oleObject" Target="embeddings/oleObject1.bin" /><Relationship Id="rId71"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hyperlink" Target="https://en.wikipedia.org/wiki/Embedded_system" TargetMode="External" /><Relationship Id="rId29" Type="http://schemas.openxmlformats.org/officeDocument/2006/relationships/hyperlink" Target="https://en.wikipedia.org/wiki/Coca-Cola" TargetMode="Externa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hyperlink" Target="https://en.wikipedia.org/wiki/Analytics" TargetMode="External" /><Relationship Id="rId24" Type="http://schemas.openxmlformats.org/officeDocument/2006/relationships/hyperlink" Target="https://en.wikipedia.org/wiki/Thermostats" TargetMode="External" /><Relationship Id="rId32" Type="http://schemas.openxmlformats.org/officeDocument/2006/relationships/hyperlink" Target="https://en.wikipedia.org/wiki/Mark_Weiser" TargetMode="External" /><Relationship Id="rId37" Type="http://schemas.openxmlformats.org/officeDocument/2006/relationships/hyperlink" Target="https://en.wikipedia.org/wiki/Novell" TargetMode="External" /><Relationship Id="rId40" Type="http://schemas.openxmlformats.org/officeDocument/2006/relationships/hyperlink" Target="https://en.wikipedia.org/wiki/Device-to-device" TargetMode="External" /><Relationship Id="rId45" Type="http://schemas.openxmlformats.org/officeDocument/2006/relationships/hyperlink" Target="https://en.wikipedia.org/wiki/Radio-frequency_identification" TargetMode="External" /><Relationship Id="rId53" Type="http://schemas.openxmlformats.org/officeDocument/2006/relationships/hyperlink" Target="https://en.wikipedia.org/wiki/Tablet_computer" TargetMode="External" /><Relationship Id="rId58" Type="http://schemas.openxmlformats.org/officeDocument/2006/relationships/hyperlink" Target="https://en.wikipedia.org/wiki/Power_consumption" TargetMode="External" /><Relationship Id="rId66" Type="http://schemas.openxmlformats.org/officeDocument/2006/relationships/hyperlink" Target="https://en.wikipedia.org/wiki/Apple_Inc." TargetMode="External" /><Relationship Id="rId5" Type="http://schemas.openxmlformats.org/officeDocument/2006/relationships/hyperlink" Target="https://in.mathworks.com/help/matlab/matlab_prog/compatible-array-sizes-for-basic-operations.html" TargetMode="External" /><Relationship Id="rId15" Type="http://schemas.openxmlformats.org/officeDocument/2006/relationships/hyperlink" Target="https://en.wikipedia.org/wiki/Embedded_system" TargetMode="External" /><Relationship Id="rId23" Type="http://schemas.openxmlformats.org/officeDocument/2006/relationships/hyperlink" Target="https://en.wikipedia.org/wiki/Home_appliance" TargetMode="External" /><Relationship Id="rId28" Type="http://schemas.openxmlformats.org/officeDocument/2006/relationships/hyperlink" Target="https://en.wikipedia.org/wiki/Digital_security" TargetMode="External" /><Relationship Id="rId36" Type="http://schemas.openxmlformats.org/officeDocument/2006/relationships/hyperlink" Target="https://en.wikipedia.org/wiki/At_Work" TargetMode="External" /><Relationship Id="rId49" Type="http://schemas.openxmlformats.org/officeDocument/2006/relationships/hyperlink" Target="https://en.wikipedia.org/wiki/Bell_Labs" TargetMode="External" /><Relationship Id="rId57" Type="http://schemas.openxmlformats.org/officeDocument/2006/relationships/hyperlink" Target="https://en.wikipedia.org/wiki/Electronics_industry" TargetMode="External" /><Relationship Id="rId61" Type="http://schemas.openxmlformats.org/officeDocument/2006/relationships/hyperlink" Target="https://en.wikipedia.org/wiki/Multi-core_processor" TargetMode="External" /><Relationship Id="rId10" Type="http://schemas.openxmlformats.org/officeDocument/2006/relationships/hyperlink" Target="https://en.wikipedia.org/wiki/Identifiers" TargetMode="External" /><Relationship Id="rId19" Type="http://schemas.openxmlformats.org/officeDocument/2006/relationships/hyperlink" Target="https://en.wikipedia.org/wiki/Automation" TargetMode="External" /><Relationship Id="rId31" Type="http://schemas.openxmlformats.org/officeDocument/2006/relationships/hyperlink" Target="https://en.wikipedia.org/wiki/Carnegie_Mellon_University" TargetMode="External" /><Relationship Id="rId44" Type="http://schemas.openxmlformats.org/officeDocument/2006/relationships/hyperlink" Target="https://en.wikipedia.org/wiki/Auto-ID_Labs" TargetMode="External" /><Relationship Id="rId52" Type="http://schemas.openxmlformats.org/officeDocument/2006/relationships/hyperlink" Target="https://en.wikipedia.org/wiki/Smartphones" TargetMode="External" /><Relationship Id="rId60" Type="http://schemas.openxmlformats.org/officeDocument/2006/relationships/hyperlink" Target="https://en.wikipedia.org/wiki/Semiconductor_device_fabrication" TargetMode="External" /><Relationship Id="rId65" Type="http://schemas.openxmlformats.org/officeDocument/2006/relationships/hyperlink" Target="https://en.wikipedia.org/w/index.php?title=Internet_of_things&amp;action=edit&amp;section=4" TargetMode="External" /><Relationship Id="rId4" Type="http://schemas.openxmlformats.org/officeDocument/2006/relationships/image" Target="media/image1.png" /><Relationship Id="rId9" Type="http://schemas.openxmlformats.org/officeDocument/2006/relationships/oleObject" Target="embeddings/oleObject2.bin" /><Relationship Id="rId14" Type="http://schemas.openxmlformats.org/officeDocument/2006/relationships/hyperlink" Target="https://en.wikipedia.org/wiki/Sensors" TargetMode="External" /><Relationship Id="rId22" Type="http://schemas.openxmlformats.org/officeDocument/2006/relationships/hyperlink" Target="https://en.wikipedia.org/wiki/Smart_home_technology" TargetMode="External" /><Relationship Id="rId27" Type="http://schemas.openxmlformats.org/officeDocument/2006/relationships/hyperlink" Target="https://en.wikipedia.org/wiki/Digital_privacy" TargetMode="External" /><Relationship Id="rId30" Type="http://schemas.openxmlformats.org/officeDocument/2006/relationships/hyperlink" Target="https://en.wikipedia.org/wiki/Vending_machine" TargetMode="External" /><Relationship Id="rId35" Type="http://schemas.openxmlformats.org/officeDocument/2006/relationships/hyperlink" Target="https://en.wikipedia.org/wiki/Microsoft" TargetMode="External" /><Relationship Id="rId43" Type="http://schemas.openxmlformats.org/officeDocument/2006/relationships/hyperlink" Target="https://en.wikipedia.org/wiki/Massachusetts_Institute_of_Technology" TargetMode="External" /><Relationship Id="rId48" Type="http://schemas.openxmlformats.org/officeDocument/2006/relationships/hyperlink" Target="https://en.wikipedia.org/wiki/Mohamed_M._Atalla" TargetMode="External" /><Relationship Id="rId56" Type="http://schemas.openxmlformats.org/officeDocument/2006/relationships/hyperlink" Target="https://en.wikipedia.org/wiki/Moore%27s_law" TargetMode="External" /><Relationship Id="rId64" Type="http://schemas.openxmlformats.org/officeDocument/2006/relationships/hyperlink" Target="https://en.wikipedia.org/wiki/Wearable_technology" TargetMode="External" /><Relationship Id="rId69" Type="http://schemas.openxmlformats.org/officeDocument/2006/relationships/hyperlink" Target="https://en.wikipedia.org/wiki/Google_Home" TargetMode="External" /><Relationship Id="rId8" Type="http://schemas.openxmlformats.org/officeDocument/2006/relationships/image" Target="media/image3.png" /><Relationship Id="rId51" Type="http://schemas.openxmlformats.org/officeDocument/2006/relationships/hyperlink" Target="https://en.wikipedia.org/wiki/Computers" TargetMode="External" /><Relationship Id="rId3" Type="http://schemas.openxmlformats.org/officeDocument/2006/relationships/webSettings" Target="webSettings.xml" /><Relationship Id="rId12" Type="http://schemas.openxmlformats.org/officeDocument/2006/relationships/hyperlink" Target="https://en.wikipedia.org/wiki/Machine_learning" TargetMode="External" /><Relationship Id="rId17" Type="http://schemas.openxmlformats.org/officeDocument/2006/relationships/hyperlink" Target="https://en.wikipedia.org/wiki/Wireless_sensor_network" TargetMode="External" /><Relationship Id="rId25" Type="http://schemas.openxmlformats.org/officeDocument/2006/relationships/hyperlink" Target="https://en.wikipedia.org/wiki/Security_systems" TargetMode="External" /><Relationship Id="rId33" Type="http://schemas.openxmlformats.org/officeDocument/2006/relationships/hyperlink" Target="https://en.wikipedia.org/wiki/Ubiquitous_computing" TargetMode="External" /><Relationship Id="rId38" Type="http://schemas.openxmlformats.org/officeDocument/2006/relationships/hyperlink" Target="https://en.wikipedia.org/wiki/Novell_Embedded_Systems_Technology" TargetMode="External" /><Relationship Id="rId46" Type="http://schemas.openxmlformats.org/officeDocument/2006/relationships/hyperlink" Target="https://en.wikipedia.org/wiki/Cisco_Systems" TargetMode="External" /><Relationship Id="rId59" Type="http://schemas.openxmlformats.org/officeDocument/2006/relationships/hyperlink" Target="https://en.wikipedia.org/wiki/Silicon-on-insulator" TargetMode="External" /><Relationship Id="rId67" Type="http://schemas.openxmlformats.org/officeDocument/2006/relationships/hyperlink" Target="https://en.wikipedia.org/wiki/Apple_Watch" TargetMode="External" /><Relationship Id="rId20" Type="http://schemas.openxmlformats.org/officeDocument/2006/relationships/hyperlink" Target="https://en.wikipedia.org/wiki/Home_automation" TargetMode="External" /><Relationship Id="rId41" Type="http://schemas.openxmlformats.org/officeDocument/2006/relationships/hyperlink" Target="https://en.wikipedia.org/wiki/Kevin_Ashton" TargetMode="External" /><Relationship Id="rId54" Type="http://schemas.openxmlformats.org/officeDocument/2006/relationships/hyperlink" Target="https://en.wikipedia.org/wiki/Internet" TargetMode="External" /><Relationship Id="rId62" Type="http://schemas.openxmlformats.org/officeDocument/2006/relationships/hyperlink" Target="https://en.wikipedia.org/wiki/List_of_semiconductor_scale_examples" TargetMode="External" /><Relationship Id="rId7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SGNagaraj</dc:creator>
  <cp:lastModifiedBy>M V Ramya</cp:lastModifiedBy>
  <cp:revision>2</cp:revision>
  <dcterms:created xsi:type="dcterms:W3CDTF">2020-07-08T15:24:00Z</dcterms:created>
  <dcterms:modified xsi:type="dcterms:W3CDTF">2020-07-08T15:24:00Z</dcterms:modified>
</cp:coreProperties>
</file>