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3"/>
        <w:gridCol w:w="1345"/>
        <w:gridCol w:w="3616"/>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4D0232" w:rsidP="00DF7696">
            <w:pPr>
              <w:rPr>
                <w:b/>
                <w:sz w:val="24"/>
                <w:szCs w:val="24"/>
              </w:rPr>
            </w:pPr>
            <w:r>
              <w:rPr>
                <w:b/>
                <w:sz w:val="24"/>
                <w:szCs w:val="24"/>
              </w:rPr>
              <w:t>20</w:t>
            </w:r>
            <w:r w:rsidR="002258BE">
              <w:rPr>
                <w:b/>
                <w:sz w:val="24"/>
                <w:szCs w:val="24"/>
              </w:rPr>
              <w:t>/05/2020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2258BE" w:rsidP="00DF7696">
            <w:pPr>
              <w:rPr>
                <w:b/>
                <w:sz w:val="24"/>
                <w:szCs w:val="24"/>
              </w:rPr>
            </w:pPr>
            <w:proofErr w:type="spellStart"/>
            <w:r>
              <w:rPr>
                <w:b/>
                <w:sz w:val="24"/>
                <w:szCs w:val="24"/>
              </w:rPr>
              <w:t>Mamatha.m</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2258BE" w:rsidP="00DF7696">
            <w:pPr>
              <w:rPr>
                <w:b/>
                <w:sz w:val="24"/>
                <w:szCs w:val="24"/>
              </w:rPr>
            </w:pPr>
            <w:r>
              <w:rPr>
                <w:b/>
                <w:sz w:val="24"/>
                <w:szCs w:val="24"/>
              </w:rPr>
              <w:t>TCSION</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B1121D" w:rsidP="00DF7696">
            <w:pPr>
              <w:rPr>
                <w:b/>
                <w:sz w:val="24"/>
                <w:szCs w:val="24"/>
              </w:rPr>
            </w:pPr>
            <w:r>
              <w:rPr>
                <w:b/>
                <w:sz w:val="24"/>
                <w:szCs w:val="24"/>
              </w:rPr>
              <w:t>4al16ec035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4D0232" w:rsidRDefault="004D0232" w:rsidP="00DF7696">
            <w:pPr>
              <w:rPr>
                <w:b/>
                <w:sz w:val="24"/>
                <w:szCs w:val="24"/>
              </w:rPr>
            </w:pPr>
            <w:r w:rsidRPr="004D0232">
              <w:rPr>
                <w:b/>
                <w:sz w:val="24"/>
                <w:szCs w:val="24"/>
              </w:rPr>
              <w:t>1.Ace Corporate Interviews</w:t>
            </w:r>
          </w:p>
          <w:p w:rsidR="004D0232" w:rsidRDefault="004D0232" w:rsidP="00DF7696">
            <w:pPr>
              <w:rPr>
                <w:b/>
                <w:sz w:val="24"/>
                <w:szCs w:val="24"/>
              </w:rPr>
            </w:pPr>
            <w:r w:rsidRPr="004D0232">
              <w:rPr>
                <w:b/>
                <w:sz w:val="24"/>
                <w:szCs w:val="24"/>
              </w:rPr>
              <w:t xml:space="preserve"> 2.Learn Corporate Etiquette</w:t>
            </w:r>
          </w:p>
          <w:p w:rsidR="00DF7696" w:rsidRDefault="004D0232" w:rsidP="00DF7696">
            <w:pPr>
              <w:rPr>
                <w:b/>
                <w:sz w:val="24"/>
                <w:szCs w:val="24"/>
              </w:rPr>
            </w:pPr>
            <w:r w:rsidRPr="004D0232">
              <w:rPr>
                <w:b/>
                <w:sz w:val="24"/>
                <w:szCs w:val="24"/>
              </w:rPr>
              <w:t xml:space="preserve"> 3.Write Effective Emails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B1121D" w:rsidP="00DF7696">
            <w:pPr>
              <w:rPr>
                <w:b/>
                <w:sz w:val="24"/>
                <w:szCs w:val="24"/>
              </w:rPr>
            </w:pPr>
            <w:r>
              <w:rPr>
                <w:b/>
                <w:sz w:val="24"/>
                <w:szCs w:val="24"/>
              </w:rPr>
              <w:t>6</w:t>
            </w:r>
            <w:r w:rsidRPr="00B1121D">
              <w:rPr>
                <w:b/>
                <w:sz w:val="24"/>
                <w:szCs w:val="24"/>
                <w:vertAlign w:val="superscript"/>
              </w:rPr>
              <w:t>th</w:t>
            </w:r>
            <w:r>
              <w:rPr>
                <w:b/>
                <w:sz w:val="24"/>
                <w:szCs w:val="24"/>
              </w:rPr>
              <w:t xml:space="preserve"> b</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2258BE" w:rsidP="00DF7696">
            <w:pPr>
              <w:rPr>
                <w:b/>
                <w:sz w:val="24"/>
                <w:szCs w:val="24"/>
              </w:rPr>
            </w:pPr>
            <w:bookmarkStart w:id="0" w:name="_GoBack"/>
            <w:bookmarkEnd w:id="0"/>
            <w:r>
              <w:rPr>
                <w:b/>
                <w:sz w:val="24"/>
                <w:szCs w:val="24"/>
              </w:rPr>
              <w:t>MAMATHA04</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DF7696" w:rsidP="00DF7696">
            <w:pPr>
              <w:rPr>
                <w:b/>
                <w:sz w:val="24"/>
                <w:szCs w:val="24"/>
              </w:rPr>
            </w:pPr>
          </w:p>
          <w:p w:rsidR="00DF7696" w:rsidRDefault="004D0232" w:rsidP="00DF7696">
            <w:pPr>
              <w:rPr>
                <w:b/>
                <w:sz w:val="24"/>
                <w:szCs w:val="24"/>
              </w:rPr>
            </w:pPr>
            <w:r>
              <w:rPr>
                <w:b/>
                <w:noProof/>
                <w:sz w:val="24"/>
                <w:szCs w:val="24"/>
                <w:lang w:val="en-IN" w:eastAsia="en-IN"/>
              </w:rPr>
              <w:drawing>
                <wp:inline distT="0" distB="0" distL="0" distR="0">
                  <wp:extent cx="6315075" cy="3914775"/>
                  <wp:effectExtent l="19050" t="0" r="9525" b="0"/>
                  <wp:docPr id="5" name="Picture 4" descr="tcs day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s day31.JPG"/>
                          <pic:cNvPicPr/>
                        </pic:nvPicPr>
                        <pic:blipFill>
                          <a:blip r:embed="rId4"/>
                          <a:stretch>
                            <a:fillRect/>
                          </a:stretch>
                        </pic:blipFill>
                        <pic:spPr>
                          <a:xfrm>
                            <a:off x="0" y="0"/>
                            <a:ext cx="6315075" cy="3914775"/>
                          </a:xfrm>
                          <a:prstGeom prst="rect">
                            <a:avLst/>
                          </a:prstGeom>
                        </pic:spPr>
                      </pic:pic>
                    </a:graphicData>
                  </a:graphic>
                </wp:inline>
              </w:drawing>
            </w:r>
          </w:p>
          <w:p w:rsidR="00DF7696" w:rsidRDefault="00DF7696" w:rsidP="00DF7696">
            <w:pPr>
              <w:rPr>
                <w:b/>
                <w:sz w:val="24"/>
                <w:szCs w:val="24"/>
              </w:rPr>
            </w:pPr>
          </w:p>
          <w:p w:rsidR="00DF7696" w:rsidRDefault="004D0232" w:rsidP="00DF7696">
            <w:pPr>
              <w:rPr>
                <w:b/>
                <w:sz w:val="24"/>
                <w:szCs w:val="24"/>
              </w:rPr>
            </w:pPr>
            <w:r>
              <w:rPr>
                <w:b/>
                <w:noProof/>
                <w:sz w:val="24"/>
                <w:szCs w:val="24"/>
                <w:lang w:val="en-IN" w:eastAsia="en-IN"/>
              </w:rPr>
              <w:lastRenderedPageBreak/>
              <w:drawing>
                <wp:inline distT="0" distB="0" distL="0" distR="0">
                  <wp:extent cx="6400800" cy="2509520"/>
                  <wp:effectExtent l="19050" t="0" r="0" b="0"/>
                  <wp:docPr id="6" name="Picture 5" descr="tcs day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s day32.JPG"/>
                          <pic:cNvPicPr/>
                        </pic:nvPicPr>
                        <pic:blipFill>
                          <a:blip r:embed="rId5"/>
                          <a:stretch>
                            <a:fillRect/>
                          </a:stretch>
                        </pic:blipFill>
                        <pic:spPr>
                          <a:xfrm>
                            <a:off x="0" y="0"/>
                            <a:ext cx="6400800" cy="2509520"/>
                          </a:xfrm>
                          <a:prstGeom prst="rect">
                            <a:avLst/>
                          </a:prstGeom>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r w:rsidR="00DF7696" w:rsidTr="00DF7696">
        <w:tc>
          <w:tcPr>
            <w:tcW w:w="9985" w:type="dxa"/>
          </w:tcPr>
          <w:p w:rsidR="00DF7696" w:rsidRDefault="00DF7696" w:rsidP="00DF7696">
            <w:pPr>
              <w:rPr>
                <w:b/>
                <w:sz w:val="24"/>
                <w:szCs w:val="24"/>
              </w:rPr>
            </w:pPr>
          </w:p>
          <w:p w:rsidR="004D0232" w:rsidRPr="004D0232" w:rsidRDefault="004D0232" w:rsidP="004D0232">
            <w:pPr>
              <w:rPr>
                <w:b/>
                <w:sz w:val="24"/>
                <w:szCs w:val="24"/>
              </w:rPr>
            </w:pPr>
            <w:r w:rsidRPr="004D0232">
              <w:rPr>
                <w:b/>
                <w:sz w:val="24"/>
                <w:szCs w:val="24"/>
              </w:rPr>
              <w:t xml:space="preserve">Report </w:t>
            </w:r>
            <w:proofErr w:type="gramStart"/>
            <w:r w:rsidRPr="004D0232">
              <w:rPr>
                <w:b/>
                <w:sz w:val="24"/>
                <w:szCs w:val="24"/>
              </w:rPr>
              <w:t>–  Ace</w:t>
            </w:r>
            <w:proofErr w:type="gramEnd"/>
            <w:r w:rsidRPr="004D0232">
              <w:rPr>
                <w:b/>
                <w:sz w:val="24"/>
                <w:szCs w:val="24"/>
              </w:rPr>
              <w:t xml:space="preserve"> corporative interviews Most companies seek employees who are ambitious, reliable, and trustworthy. These elements of work ethic determine not only whether people will get things done but also whether they’ll fit in with the organization’s culture and collaborate well. Self-report questionnaires, such as personality tests, are often used to evaluate those qualities by revealing typical patterns of behavior.            </w:t>
            </w:r>
            <w:proofErr w:type="gramStart"/>
            <w:r w:rsidRPr="004D0232">
              <w:rPr>
                <w:b/>
                <w:sz w:val="24"/>
                <w:szCs w:val="24"/>
              </w:rPr>
              <w:t>companies</w:t>
            </w:r>
            <w:proofErr w:type="gramEnd"/>
            <w:r w:rsidRPr="004D0232">
              <w:rPr>
                <w:b/>
                <w:sz w:val="24"/>
                <w:szCs w:val="24"/>
              </w:rPr>
              <w:t xml:space="preserve"> find assessments so valuable in their hiring efforts, it’s important to be prepared for any type that might be thrown at you. Most </w:t>
            </w:r>
            <w:proofErr w:type="spellStart"/>
            <w:r w:rsidRPr="004D0232">
              <w:rPr>
                <w:b/>
                <w:sz w:val="24"/>
                <w:szCs w:val="24"/>
              </w:rPr>
              <w:t>prehire</w:t>
            </w:r>
            <w:proofErr w:type="spellEnd"/>
            <w:r w:rsidRPr="004D0232">
              <w:rPr>
                <w:b/>
                <w:sz w:val="24"/>
                <w:szCs w:val="24"/>
              </w:rPr>
              <w:t xml:space="preserve"> tests are traditional self-report questionnaires, but technology is ushering in a new crop of tools. </w:t>
            </w:r>
          </w:p>
          <w:p w:rsidR="004D0232" w:rsidRPr="004D0232" w:rsidRDefault="004D0232" w:rsidP="004D0232">
            <w:pPr>
              <w:rPr>
                <w:b/>
                <w:sz w:val="24"/>
                <w:szCs w:val="24"/>
              </w:rPr>
            </w:pPr>
            <w:r w:rsidRPr="004D0232">
              <w:rPr>
                <w:b/>
                <w:sz w:val="24"/>
                <w:szCs w:val="24"/>
              </w:rPr>
              <w:t xml:space="preserve"> </w:t>
            </w:r>
          </w:p>
          <w:p w:rsidR="004D0232" w:rsidRDefault="004D0232" w:rsidP="004D0232">
            <w:pPr>
              <w:rPr>
                <w:rFonts w:ascii="MS Gothic" w:eastAsia="MS Gothic" w:hAnsi="MS Gothic" w:cs="MS Gothic"/>
                <w:b/>
                <w:sz w:val="24"/>
                <w:szCs w:val="24"/>
              </w:rPr>
            </w:pPr>
            <w:r w:rsidRPr="004D0232">
              <w:rPr>
                <w:b/>
                <w:sz w:val="24"/>
                <w:szCs w:val="24"/>
              </w:rPr>
              <w:t xml:space="preserve">Do’s and don’ts of interview </w:t>
            </w:r>
          </w:p>
          <w:p w:rsidR="004D0232" w:rsidRDefault="004D0232" w:rsidP="004D0232">
            <w:pPr>
              <w:rPr>
                <w:rFonts w:ascii="Calibri" w:hAnsi="Calibri" w:cs="Calibri"/>
                <w:b/>
                <w:sz w:val="24"/>
                <w:szCs w:val="24"/>
              </w:rPr>
            </w:pPr>
            <w:r>
              <w:rPr>
                <w:rFonts w:ascii="MS Gothic" w:eastAsia="MS Gothic" w:hAnsi="MS Gothic" w:cs="MS Gothic"/>
                <w:b/>
                <w:sz w:val="24"/>
                <w:szCs w:val="24"/>
              </w:rPr>
              <w:t xml:space="preserve">   </w:t>
            </w:r>
            <w:r w:rsidRPr="004D0232">
              <w:rPr>
                <w:rFonts w:ascii="MS Gothic" w:eastAsia="MS Gothic" w:hAnsi="MS Gothic" w:cs="MS Gothic" w:hint="eastAsia"/>
                <w:b/>
                <w:sz w:val="24"/>
                <w:szCs w:val="24"/>
              </w:rPr>
              <w:t>➢</w:t>
            </w:r>
            <w:r w:rsidRPr="004D0232">
              <w:rPr>
                <w:rFonts w:ascii="Calibri" w:hAnsi="Calibri" w:cs="Calibri"/>
                <w:b/>
                <w:sz w:val="24"/>
                <w:szCs w:val="24"/>
              </w:rPr>
              <w:t xml:space="preserve"> DO show respect for the employer and the opportunity. ...</w:t>
            </w:r>
          </w:p>
          <w:p w:rsidR="004D0232" w:rsidRDefault="004D0232" w:rsidP="004D0232">
            <w:pPr>
              <w:rPr>
                <w:rFonts w:ascii="Calibri" w:hAnsi="Calibri" w:cs="Calibri"/>
                <w:b/>
                <w:sz w:val="24"/>
                <w:szCs w:val="24"/>
              </w:rPr>
            </w:pPr>
            <w:r>
              <w:rPr>
                <w:rFonts w:ascii="Calibri" w:hAnsi="Calibri" w:cs="Calibri"/>
                <w:b/>
                <w:sz w:val="24"/>
                <w:szCs w:val="24"/>
              </w:rPr>
              <w:t xml:space="preserve">     </w:t>
            </w:r>
            <w:r w:rsidRPr="004D0232">
              <w:rPr>
                <w:rFonts w:ascii="Calibri" w:hAnsi="Calibri" w:cs="Calibri"/>
                <w:b/>
                <w:sz w:val="24"/>
                <w:szCs w:val="24"/>
              </w:rPr>
              <w:t xml:space="preserve"> </w:t>
            </w:r>
            <w:r w:rsidRPr="004D0232">
              <w:rPr>
                <w:rFonts w:ascii="MS Gothic" w:eastAsia="MS Gothic" w:hAnsi="MS Gothic" w:cs="MS Gothic" w:hint="eastAsia"/>
                <w:b/>
                <w:sz w:val="24"/>
                <w:szCs w:val="24"/>
              </w:rPr>
              <w:t>➢</w:t>
            </w:r>
            <w:r w:rsidRPr="004D0232">
              <w:rPr>
                <w:rFonts w:ascii="Calibri" w:hAnsi="Calibri" w:cs="Calibri"/>
                <w:b/>
                <w:sz w:val="24"/>
                <w:szCs w:val="24"/>
              </w:rPr>
              <w:t xml:space="preserve"> DO know the job and how you fit the job's requirements. ...</w:t>
            </w:r>
          </w:p>
          <w:p w:rsidR="004D0232" w:rsidRDefault="004D0232" w:rsidP="004D0232">
            <w:pPr>
              <w:rPr>
                <w:rFonts w:ascii="Calibri" w:hAnsi="Calibri" w:cs="Calibri"/>
                <w:b/>
                <w:sz w:val="24"/>
                <w:szCs w:val="24"/>
              </w:rPr>
            </w:pPr>
            <w:r>
              <w:rPr>
                <w:rFonts w:ascii="Calibri" w:hAnsi="Calibri" w:cs="Calibri"/>
                <w:b/>
                <w:sz w:val="24"/>
                <w:szCs w:val="24"/>
              </w:rPr>
              <w:t xml:space="preserve">      </w:t>
            </w:r>
            <w:r w:rsidRPr="004D0232">
              <w:rPr>
                <w:rFonts w:ascii="Calibri" w:hAnsi="Calibri" w:cs="Calibri"/>
                <w:b/>
                <w:sz w:val="24"/>
                <w:szCs w:val="24"/>
              </w:rPr>
              <w:t xml:space="preserve"> </w:t>
            </w:r>
            <w:r w:rsidRPr="004D0232">
              <w:rPr>
                <w:rFonts w:ascii="MS Gothic" w:eastAsia="MS Gothic" w:hAnsi="MS Gothic" w:cs="MS Gothic" w:hint="eastAsia"/>
                <w:b/>
                <w:sz w:val="24"/>
                <w:szCs w:val="24"/>
              </w:rPr>
              <w:t>➢</w:t>
            </w:r>
            <w:r w:rsidRPr="004D0232">
              <w:rPr>
                <w:rFonts w:ascii="Calibri" w:hAnsi="Calibri" w:cs="Calibri"/>
                <w:b/>
                <w:sz w:val="24"/>
                <w:szCs w:val="24"/>
              </w:rPr>
              <w:t xml:space="preserve"> DO be prepared to answer the standard job interview questions. ..</w:t>
            </w:r>
          </w:p>
          <w:p w:rsidR="004D0232" w:rsidRDefault="004D0232" w:rsidP="004D0232">
            <w:pPr>
              <w:rPr>
                <w:rFonts w:ascii="Calibri" w:hAnsi="Calibri" w:cs="Calibri"/>
                <w:b/>
                <w:sz w:val="24"/>
                <w:szCs w:val="24"/>
              </w:rPr>
            </w:pPr>
            <w:r>
              <w:rPr>
                <w:rFonts w:ascii="Calibri" w:hAnsi="Calibri" w:cs="Calibri"/>
                <w:b/>
                <w:sz w:val="24"/>
                <w:szCs w:val="24"/>
              </w:rPr>
              <w:t xml:space="preserve">    </w:t>
            </w:r>
            <w:r w:rsidRPr="004D0232">
              <w:rPr>
                <w:rFonts w:ascii="Calibri" w:hAnsi="Calibri" w:cs="Calibri"/>
                <w:b/>
                <w:sz w:val="24"/>
                <w:szCs w:val="24"/>
              </w:rPr>
              <w:t xml:space="preserve">. </w:t>
            </w:r>
            <w:r w:rsidRPr="004D0232">
              <w:rPr>
                <w:rFonts w:ascii="MS Gothic" w:eastAsia="MS Gothic" w:hAnsi="MS Gothic" w:cs="MS Gothic" w:hint="eastAsia"/>
                <w:b/>
                <w:sz w:val="24"/>
                <w:szCs w:val="24"/>
              </w:rPr>
              <w:t>➢</w:t>
            </w:r>
            <w:r w:rsidRPr="004D0232">
              <w:rPr>
                <w:rFonts w:ascii="Calibri" w:hAnsi="Calibri" w:cs="Calibri"/>
                <w:b/>
                <w:sz w:val="24"/>
                <w:szCs w:val="24"/>
              </w:rPr>
              <w:t xml:space="preserve"> DO research the employer. ...</w:t>
            </w:r>
          </w:p>
          <w:p w:rsidR="004D0232" w:rsidRPr="004D0232" w:rsidRDefault="004D0232" w:rsidP="004D0232">
            <w:pPr>
              <w:rPr>
                <w:b/>
                <w:sz w:val="24"/>
                <w:szCs w:val="24"/>
              </w:rPr>
            </w:pPr>
            <w:r>
              <w:rPr>
                <w:rFonts w:ascii="Calibri" w:hAnsi="Calibri" w:cs="Calibri"/>
                <w:b/>
                <w:sz w:val="24"/>
                <w:szCs w:val="24"/>
              </w:rPr>
              <w:t xml:space="preserve">    </w:t>
            </w:r>
            <w:r w:rsidRPr="004D0232">
              <w:rPr>
                <w:rFonts w:ascii="Calibri" w:hAnsi="Calibri" w:cs="Calibri"/>
                <w:b/>
                <w:sz w:val="24"/>
                <w:szCs w:val="24"/>
              </w:rPr>
              <w:t xml:space="preserve"> </w:t>
            </w:r>
            <w:r w:rsidRPr="004D0232">
              <w:rPr>
                <w:rFonts w:ascii="MS Gothic" w:eastAsia="MS Gothic" w:hAnsi="MS Gothic" w:cs="MS Gothic" w:hint="eastAsia"/>
                <w:b/>
                <w:sz w:val="24"/>
                <w:szCs w:val="24"/>
              </w:rPr>
              <w:t>➢</w:t>
            </w:r>
            <w:r w:rsidRPr="004D0232">
              <w:rPr>
                <w:rFonts w:ascii="Calibri" w:hAnsi="Calibri" w:cs="Calibri"/>
                <w:b/>
                <w:sz w:val="24"/>
                <w:szCs w:val="24"/>
              </w:rPr>
              <w:t xml:space="preserve"> DO</w:t>
            </w:r>
            <w:r w:rsidRPr="004D0232">
              <w:rPr>
                <w:b/>
                <w:sz w:val="24"/>
                <w:szCs w:val="24"/>
              </w:rPr>
              <w:t xml:space="preserve"> bring business cards and copies of relevant documents with you. </w:t>
            </w:r>
          </w:p>
          <w:p w:rsidR="004D0232" w:rsidRPr="004D0232" w:rsidRDefault="004D0232" w:rsidP="004D0232">
            <w:pPr>
              <w:rPr>
                <w:b/>
                <w:sz w:val="24"/>
                <w:szCs w:val="24"/>
              </w:rPr>
            </w:pPr>
            <w:r w:rsidRPr="004D0232">
              <w:rPr>
                <w:b/>
                <w:sz w:val="24"/>
                <w:szCs w:val="24"/>
              </w:rPr>
              <w:t xml:space="preserve"> </w:t>
            </w:r>
          </w:p>
          <w:p w:rsidR="004D0232" w:rsidRDefault="004D0232" w:rsidP="004D0232">
            <w:pPr>
              <w:rPr>
                <w:b/>
                <w:sz w:val="24"/>
                <w:szCs w:val="24"/>
              </w:rPr>
            </w:pPr>
            <w:r>
              <w:rPr>
                <w:rFonts w:ascii="MS Gothic" w:eastAsia="MS Gothic" w:hAnsi="MS Gothic" w:cs="MS Gothic"/>
                <w:b/>
                <w:sz w:val="24"/>
                <w:szCs w:val="24"/>
              </w:rPr>
              <w:t xml:space="preserve">  </w:t>
            </w:r>
            <w:r w:rsidRPr="004D0232">
              <w:rPr>
                <w:rFonts w:ascii="MS Gothic" w:eastAsia="MS Gothic" w:hAnsi="MS Gothic" w:cs="MS Gothic" w:hint="eastAsia"/>
                <w:b/>
                <w:sz w:val="24"/>
                <w:szCs w:val="24"/>
              </w:rPr>
              <w:t>➢</w:t>
            </w:r>
            <w:r w:rsidRPr="004D0232">
              <w:rPr>
                <w:b/>
                <w:sz w:val="24"/>
                <w:szCs w:val="24"/>
              </w:rPr>
              <w:t xml:space="preserve"> Don’t falsify information</w:t>
            </w:r>
          </w:p>
          <w:p w:rsidR="004D0232" w:rsidRDefault="004D0232" w:rsidP="004D0232">
            <w:pPr>
              <w:rPr>
                <w:rFonts w:ascii="Calibri" w:hAnsi="Calibri" w:cs="Calibri"/>
                <w:b/>
                <w:sz w:val="24"/>
                <w:szCs w:val="24"/>
              </w:rPr>
            </w:pPr>
            <w:r>
              <w:rPr>
                <w:b/>
                <w:sz w:val="24"/>
                <w:szCs w:val="24"/>
              </w:rPr>
              <w:t xml:space="preserve">    </w:t>
            </w:r>
            <w:r w:rsidRPr="004D0232">
              <w:rPr>
                <w:b/>
                <w:sz w:val="24"/>
                <w:szCs w:val="24"/>
              </w:rPr>
              <w:t xml:space="preserve"> </w:t>
            </w:r>
            <w:r w:rsidRPr="004D0232">
              <w:rPr>
                <w:rFonts w:ascii="MS Gothic" w:eastAsia="MS Gothic" w:hAnsi="MS Gothic" w:cs="MS Gothic" w:hint="eastAsia"/>
                <w:b/>
                <w:sz w:val="24"/>
                <w:szCs w:val="24"/>
              </w:rPr>
              <w:t>➢</w:t>
            </w:r>
            <w:r w:rsidRPr="004D0232">
              <w:rPr>
                <w:rFonts w:ascii="Calibri" w:hAnsi="Calibri" w:cs="Calibri"/>
                <w:b/>
                <w:sz w:val="24"/>
                <w:szCs w:val="24"/>
              </w:rPr>
              <w:t xml:space="preserve"> Don’t speak over the interviewer.</w:t>
            </w:r>
          </w:p>
          <w:p w:rsidR="004D0232" w:rsidRDefault="004D0232" w:rsidP="004D0232">
            <w:pPr>
              <w:rPr>
                <w:rFonts w:ascii="Calibri" w:hAnsi="Calibri" w:cs="Calibri"/>
                <w:b/>
                <w:sz w:val="24"/>
                <w:szCs w:val="24"/>
              </w:rPr>
            </w:pPr>
            <w:r>
              <w:rPr>
                <w:rFonts w:ascii="Calibri" w:hAnsi="Calibri" w:cs="Calibri"/>
                <w:b/>
                <w:sz w:val="24"/>
                <w:szCs w:val="24"/>
              </w:rPr>
              <w:t xml:space="preserve">    </w:t>
            </w:r>
            <w:r w:rsidRPr="004D0232">
              <w:rPr>
                <w:rFonts w:ascii="Calibri" w:hAnsi="Calibri" w:cs="Calibri"/>
                <w:b/>
                <w:sz w:val="24"/>
                <w:szCs w:val="24"/>
              </w:rPr>
              <w:t xml:space="preserve"> </w:t>
            </w:r>
            <w:r w:rsidRPr="004D0232">
              <w:rPr>
                <w:rFonts w:ascii="MS Gothic" w:eastAsia="MS Gothic" w:hAnsi="MS Gothic" w:cs="MS Gothic" w:hint="eastAsia"/>
                <w:b/>
                <w:sz w:val="24"/>
                <w:szCs w:val="24"/>
              </w:rPr>
              <w:t>➢</w:t>
            </w:r>
            <w:r w:rsidRPr="004D0232">
              <w:rPr>
                <w:rFonts w:ascii="Calibri" w:hAnsi="Calibri" w:cs="Calibri"/>
                <w:b/>
                <w:sz w:val="24"/>
                <w:szCs w:val="24"/>
              </w:rPr>
              <w:t xml:space="preserve"> Don’t let any past rejections infringe on future ones</w:t>
            </w:r>
          </w:p>
          <w:p w:rsidR="00DF7696" w:rsidRDefault="004D0232" w:rsidP="004D0232">
            <w:pPr>
              <w:rPr>
                <w:b/>
                <w:sz w:val="24"/>
                <w:szCs w:val="24"/>
              </w:rPr>
            </w:pPr>
            <w:r>
              <w:rPr>
                <w:rFonts w:ascii="Calibri" w:hAnsi="Calibri" w:cs="Calibri"/>
                <w:b/>
                <w:sz w:val="24"/>
                <w:szCs w:val="24"/>
              </w:rPr>
              <w:t xml:space="preserve">    </w:t>
            </w:r>
            <w:r w:rsidRPr="004D0232">
              <w:rPr>
                <w:rFonts w:ascii="Calibri" w:hAnsi="Calibri" w:cs="Calibri"/>
                <w:b/>
                <w:sz w:val="24"/>
                <w:szCs w:val="24"/>
              </w:rPr>
              <w:t xml:space="preserve"> </w:t>
            </w:r>
            <w:r w:rsidRPr="004D0232">
              <w:rPr>
                <w:rFonts w:ascii="MS Gothic" w:eastAsia="MS Gothic" w:hAnsi="MS Gothic" w:cs="MS Gothic" w:hint="eastAsia"/>
                <w:b/>
                <w:sz w:val="24"/>
                <w:szCs w:val="24"/>
              </w:rPr>
              <w:t>➢</w:t>
            </w:r>
            <w:r w:rsidRPr="004D0232">
              <w:rPr>
                <w:rFonts w:ascii="Calibri" w:hAnsi="Calibri" w:cs="Calibri"/>
                <w:b/>
                <w:sz w:val="24"/>
                <w:szCs w:val="24"/>
              </w:rPr>
              <w:t xml:space="preserve"> Don’t assume it isn’t an interviewer</w:t>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bl>
    <w:p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28"/>
        <w:gridCol w:w="3491"/>
        <w:gridCol w:w="2265"/>
        <w:gridCol w:w="2598"/>
        <w:gridCol w:w="14"/>
      </w:tblGrid>
      <w:tr w:rsidR="00DF7696" w:rsidTr="00DF7696">
        <w:tc>
          <w:tcPr>
            <w:tcW w:w="985" w:type="dxa"/>
          </w:tcPr>
          <w:p w:rsidR="00DF7696" w:rsidRDefault="00DF7696" w:rsidP="001C45D4">
            <w:pPr>
              <w:rPr>
                <w:b/>
                <w:sz w:val="24"/>
                <w:szCs w:val="24"/>
              </w:rPr>
            </w:pPr>
            <w:r>
              <w:rPr>
                <w:b/>
                <w:sz w:val="24"/>
                <w:szCs w:val="24"/>
              </w:rPr>
              <w:t>Date:</w:t>
            </w:r>
            <w:r w:rsidR="00A81A3F">
              <w:rPr>
                <w:b/>
                <w:sz w:val="24"/>
                <w:szCs w:val="24"/>
              </w:rPr>
              <w:t>20</w:t>
            </w:r>
            <w:r w:rsidR="00B82B7F">
              <w:rPr>
                <w:b/>
                <w:sz w:val="24"/>
                <w:szCs w:val="24"/>
              </w:rPr>
              <w:t>/05/20</w:t>
            </w:r>
            <w:r w:rsidR="00A81A3F">
              <w:rPr>
                <w:b/>
                <w:sz w:val="24"/>
                <w:szCs w:val="24"/>
              </w:rPr>
              <w:t>20</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proofErr w:type="spellStart"/>
            <w:r>
              <w:rPr>
                <w:b/>
                <w:sz w:val="24"/>
                <w:szCs w:val="24"/>
              </w:rPr>
              <w:t>Name:</w:t>
            </w:r>
            <w:r w:rsidR="00B82B7F">
              <w:rPr>
                <w:b/>
                <w:sz w:val="24"/>
                <w:szCs w:val="24"/>
              </w:rPr>
              <w:t>MAMATHA.M</w:t>
            </w:r>
            <w:proofErr w:type="spellEnd"/>
          </w:p>
        </w:tc>
        <w:tc>
          <w:tcPr>
            <w:tcW w:w="3685" w:type="dxa"/>
            <w:gridSpan w:val="2"/>
          </w:tcPr>
          <w:p w:rsidR="00DF7696" w:rsidRDefault="00DF7696" w:rsidP="001C45D4">
            <w:pPr>
              <w:rPr>
                <w:b/>
                <w:sz w:val="24"/>
                <w:szCs w:val="24"/>
              </w:rPr>
            </w:pPr>
          </w:p>
        </w:tc>
      </w:tr>
      <w:tr w:rsidR="00DF7696" w:rsidTr="00DF7696">
        <w:tc>
          <w:tcPr>
            <w:tcW w:w="985" w:type="dxa"/>
          </w:tcPr>
          <w:p w:rsidR="00DF7696" w:rsidRDefault="00DF7696" w:rsidP="001C45D4">
            <w:pPr>
              <w:rPr>
                <w:b/>
                <w:sz w:val="24"/>
                <w:szCs w:val="24"/>
              </w:rPr>
            </w:pPr>
            <w:proofErr w:type="spellStart"/>
            <w:r>
              <w:rPr>
                <w:b/>
                <w:sz w:val="24"/>
                <w:szCs w:val="24"/>
              </w:rPr>
              <w:t>Course:</w:t>
            </w:r>
            <w:r w:rsidR="00B82B7F">
              <w:rPr>
                <w:b/>
                <w:sz w:val="24"/>
                <w:szCs w:val="24"/>
              </w:rPr>
              <w:t>PYTHON</w:t>
            </w:r>
            <w:proofErr w:type="spellEnd"/>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r>
              <w:rPr>
                <w:b/>
                <w:sz w:val="24"/>
                <w:szCs w:val="24"/>
              </w:rPr>
              <w:t>USN:</w:t>
            </w:r>
            <w:r w:rsidR="00B82B7F">
              <w:rPr>
                <w:b/>
                <w:sz w:val="24"/>
                <w:szCs w:val="24"/>
              </w:rPr>
              <w:t>4AL16EC035</w:t>
            </w:r>
          </w:p>
        </w:tc>
        <w:tc>
          <w:tcPr>
            <w:tcW w:w="3685" w:type="dxa"/>
            <w:gridSpan w:val="2"/>
          </w:tcPr>
          <w:p w:rsidR="00DF7696" w:rsidRDefault="00DF7696" w:rsidP="001C45D4">
            <w:pPr>
              <w:rPr>
                <w:b/>
                <w:sz w:val="24"/>
                <w:szCs w:val="24"/>
              </w:rPr>
            </w:pPr>
          </w:p>
        </w:tc>
      </w:tr>
      <w:tr w:rsidR="00DF7696" w:rsidTr="00DF7696">
        <w:tc>
          <w:tcPr>
            <w:tcW w:w="985" w:type="dxa"/>
          </w:tcPr>
          <w:p w:rsidR="00DF7696" w:rsidRDefault="00DF7696" w:rsidP="001C45D4">
            <w:pPr>
              <w:rPr>
                <w:b/>
                <w:sz w:val="24"/>
                <w:szCs w:val="24"/>
              </w:rPr>
            </w:pPr>
            <w:r>
              <w:rPr>
                <w:b/>
                <w:sz w:val="24"/>
                <w:szCs w:val="24"/>
              </w:rPr>
              <w:t>Topic:</w:t>
            </w:r>
            <w:r w:rsidR="004D0232">
              <w:t xml:space="preserve"> </w:t>
            </w:r>
            <w:r w:rsidR="004D0232" w:rsidRPr="004D0232">
              <w:rPr>
                <w:b/>
                <w:sz w:val="24"/>
                <w:szCs w:val="24"/>
              </w:rPr>
              <w:t xml:space="preserve">Building Interactive English </w:t>
            </w:r>
            <w:proofErr w:type="spellStart"/>
            <w:r w:rsidR="004D0232" w:rsidRPr="004D0232">
              <w:rPr>
                <w:b/>
                <w:sz w:val="24"/>
                <w:szCs w:val="24"/>
              </w:rPr>
              <w:t>Dictionar</w:t>
            </w:r>
            <w:proofErr w:type="spellEnd"/>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r>
              <w:rPr>
                <w:b/>
                <w:sz w:val="24"/>
                <w:szCs w:val="24"/>
              </w:rPr>
              <w:t>Semester &amp; Section:</w:t>
            </w:r>
          </w:p>
        </w:tc>
        <w:tc>
          <w:tcPr>
            <w:tcW w:w="3685" w:type="dxa"/>
            <w:gridSpan w:val="2"/>
          </w:tcPr>
          <w:p w:rsidR="00DF7696" w:rsidRDefault="00B1121D" w:rsidP="001C45D4">
            <w:pPr>
              <w:rPr>
                <w:b/>
                <w:sz w:val="24"/>
                <w:szCs w:val="24"/>
              </w:rPr>
            </w:pPr>
            <w:r>
              <w:rPr>
                <w:b/>
                <w:sz w:val="24"/>
                <w:szCs w:val="24"/>
              </w:rPr>
              <w:t>6</w:t>
            </w:r>
            <w:r w:rsidRPr="00B1121D">
              <w:rPr>
                <w:b/>
                <w:sz w:val="24"/>
                <w:szCs w:val="24"/>
                <w:vertAlign w:val="superscript"/>
              </w:rPr>
              <w:t>th</w:t>
            </w:r>
            <w:r>
              <w:rPr>
                <w:b/>
                <w:sz w:val="24"/>
                <w:szCs w:val="24"/>
              </w:rPr>
              <w:t xml:space="preserve"> bsec</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1C45D4">
            <w:pPr>
              <w:jc w:val="center"/>
              <w:rPr>
                <w:b/>
                <w:sz w:val="24"/>
                <w:szCs w:val="24"/>
              </w:rPr>
            </w:pPr>
            <w:r>
              <w:rPr>
                <w:b/>
                <w:sz w:val="24"/>
                <w:szCs w:val="24"/>
              </w:rPr>
              <w:t>AFTERNOON SESSION DETAILS</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4D0232" w:rsidP="001C45D4">
            <w:pPr>
              <w:rPr>
                <w:b/>
                <w:sz w:val="24"/>
                <w:szCs w:val="24"/>
              </w:rPr>
            </w:pPr>
            <w:r>
              <w:rPr>
                <w:b/>
                <w:noProof/>
                <w:sz w:val="24"/>
                <w:szCs w:val="24"/>
                <w:lang w:val="en-IN" w:eastAsia="en-IN"/>
              </w:rPr>
              <w:drawing>
                <wp:inline distT="0" distB="0" distL="0" distR="0">
                  <wp:extent cx="6162675" cy="2981325"/>
                  <wp:effectExtent l="19050" t="0" r="9525" b="0"/>
                  <wp:docPr id="4" name="Picture 3" descr="pyth 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 32.JPG"/>
                          <pic:cNvPicPr/>
                        </pic:nvPicPr>
                        <pic:blipFill>
                          <a:blip r:embed="rId6"/>
                          <a:stretch>
                            <a:fillRect/>
                          </a:stretch>
                        </pic:blipFill>
                        <pic:spPr>
                          <a:xfrm>
                            <a:off x="0" y="0"/>
                            <a:ext cx="6162675" cy="2981325"/>
                          </a:xfrm>
                          <a:prstGeom prst="rect">
                            <a:avLst/>
                          </a:prstGeom>
                        </pic:spPr>
                      </pic:pic>
                    </a:graphicData>
                  </a:graphic>
                </wp:inline>
              </w:drawing>
            </w:r>
          </w:p>
          <w:p w:rsidR="00DF7696" w:rsidRDefault="00DF7696" w:rsidP="001C45D4">
            <w:pPr>
              <w:rPr>
                <w:b/>
                <w:sz w:val="24"/>
                <w:szCs w:val="24"/>
              </w:rPr>
            </w:pPr>
          </w:p>
          <w:p w:rsidR="00DF7696" w:rsidRDefault="00DF7696" w:rsidP="001C45D4">
            <w:pPr>
              <w:rPr>
                <w:b/>
                <w:sz w:val="24"/>
                <w:szCs w:val="24"/>
              </w:rPr>
            </w:pPr>
          </w:p>
          <w:p w:rsidR="00DF7696" w:rsidRDefault="004D0232" w:rsidP="001C45D4">
            <w:pPr>
              <w:rPr>
                <w:b/>
                <w:sz w:val="24"/>
                <w:szCs w:val="24"/>
              </w:rPr>
            </w:pPr>
            <w:r>
              <w:rPr>
                <w:b/>
                <w:noProof/>
                <w:sz w:val="24"/>
                <w:szCs w:val="24"/>
                <w:lang w:val="en-IN" w:eastAsia="en-IN"/>
              </w:rPr>
              <w:lastRenderedPageBreak/>
              <w:drawing>
                <wp:inline distT="0" distB="0" distL="0" distR="0">
                  <wp:extent cx="6400800" cy="4014470"/>
                  <wp:effectExtent l="19050" t="0" r="0" b="0"/>
                  <wp:docPr id="3" name="Picture 2" descr="pyth day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 day31.JPG"/>
                          <pic:cNvPicPr/>
                        </pic:nvPicPr>
                        <pic:blipFill>
                          <a:blip r:embed="rId7"/>
                          <a:stretch>
                            <a:fillRect/>
                          </a:stretch>
                        </pic:blipFill>
                        <pic:spPr>
                          <a:xfrm>
                            <a:off x="0" y="0"/>
                            <a:ext cx="6400800" cy="4014470"/>
                          </a:xfrm>
                          <a:prstGeom prst="rect">
                            <a:avLst/>
                          </a:prstGeom>
                        </pic:spPr>
                      </pic:pic>
                    </a:graphicData>
                  </a:graphic>
                </wp:inline>
              </w:drawing>
            </w:r>
          </w:p>
          <w:p w:rsidR="00DF7696" w:rsidRDefault="00DF7696" w:rsidP="001C45D4">
            <w:pPr>
              <w:rPr>
                <w:b/>
                <w:sz w:val="24"/>
                <w:szCs w:val="24"/>
              </w:rPr>
            </w:pPr>
          </w:p>
          <w:p w:rsidR="004D0232" w:rsidRDefault="004D0232" w:rsidP="004D0232">
            <w:pPr>
              <w:rPr>
                <w:b/>
                <w:sz w:val="24"/>
                <w:szCs w:val="24"/>
              </w:rPr>
            </w:pPr>
            <w:r w:rsidRPr="004D0232">
              <w:rPr>
                <w:b/>
                <w:sz w:val="24"/>
                <w:szCs w:val="24"/>
              </w:rPr>
              <w:t>REPORT</w:t>
            </w:r>
          </w:p>
          <w:p w:rsidR="004D0232" w:rsidRPr="004D0232" w:rsidRDefault="004D0232" w:rsidP="004D0232">
            <w:pPr>
              <w:rPr>
                <w:b/>
                <w:sz w:val="24"/>
                <w:szCs w:val="24"/>
              </w:rPr>
            </w:pPr>
            <w:r>
              <w:rPr>
                <w:b/>
                <w:sz w:val="24"/>
                <w:szCs w:val="24"/>
              </w:rPr>
              <w:t xml:space="preserve">      </w:t>
            </w:r>
            <w:r w:rsidRPr="004D0232">
              <w:rPr>
                <w:b/>
                <w:sz w:val="24"/>
                <w:szCs w:val="24"/>
              </w:rPr>
              <w:t xml:space="preserve"> Dictionary in Python is an unordered collection of data values, used to store data values like a map, which unlike other Data Types that hold only single value as an element, Dictionary holds key value pair. Key value is provided in the dictionary to make it more optimized. Each </w:t>
            </w:r>
            <w:proofErr w:type="spellStart"/>
            <w:r w:rsidRPr="004D0232">
              <w:rPr>
                <w:b/>
                <w:sz w:val="24"/>
                <w:szCs w:val="24"/>
              </w:rPr>
              <w:t>keyvalue</w:t>
            </w:r>
            <w:proofErr w:type="spellEnd"/>
            <w:r w:rsidRPr="004D0232">
              <w:rPr>
                <w:b/>
                <w:sz w:val="24"/>
                <w:szCs w:val="24"/>
              </w:rPr>
              <w:t xml:space="preserve"> pair in a Dictionary is separated by a colon: whereas each key is separated by a ‘comma’. A Dictionary in Python works similar to the Dictionary in a real world. Keys of a Dictionary must be unique and of immutable data type such as Strings, Integers, and </w:t>
            </w:r>
            <w:proofErr w:type="spellStart"/>
            <w:r w:rsidRPr="004D0232">
              <w:rPr>
                <w:b/>
                <w:sz w:val="24"/>
                <w:szCs w:val="24"/>
              </w:rPr>
              <w:t>tuples</w:t>
            </w:r>
            <w:proofErr w:type="spellEnd"/>
            <w:r w:rsidRPr="004D0232">
              <w:rPr>
                <w:b/>
                <w:sz w:val="24"/>
                <w:szCs w:val="24"/>
              </w:rPr>
              <w:t xml:space="preserve">, but the key-values can be repeated and be of any type. </w:t>
            </w:r>
          </w:p>
          <w:p w:rsidR="004D0232" w:rsidRPr="004D0232" w:rsidRDefault="004D0232" w:rsidP="004D0232">
            <w:pPr>
              <w:rPr>
                <w:b/>
                <w:sz w:val="24"/>
                <w:szCs w:val="24"/>
              </w:rPr>
            </w:pPr>
            <w:r w:rsidRPr="004D0232">
              <w:rPr>
                <w:b/>
                <w:sz w:val="24"/>
                <w:szCs w:val="24"/>
              </w:rPr>
              <w:t xml:space="preserve"> </w:t>
            </w:r>
          </w:p>
          <w:p w:rsidR="004D0232" w:rsidRPr="004D0232" w:rsidRDefault="004D0232" w:rsidP="004D0232">
            <w:pPr>
              <w:rPr>
                <w:b/>
                <w:sz w:val="24"/>
                <w:szCs w:val="24"/>
              </w:rPr>
            </w:pPr>
            <w:r w:rsidRPr="004D0232">
              <w:rPr>
                <w:b/>
                <w:sz w:val="24"/>
                <w:szCs w:val="24"/>
              </w:rPr>
              <w:t xml:space="preserve">Modules needed: </w:t>
            </w:r>
          </w:p>
          <w:p w:rsidR="004D0232" w:rsidRDefault="004D0232" w:rsidP="004D0232">
            <w:pPr>
              <w:rPr>
                <w:b/>
                <w:sz w:val="24"/>
                <w:szCs w:val="24"/>
              </w:rPr>
            </w:pPr>
            <w:r>
              <w:rPr>
                <w:b/>
                <w:sz w:val="24"/>
                <w:szCs w:val="24"/>
              </w:rPr>
              <w:t xml:space="preserve">    </w:t>
            </w:r>
            <w:r w:rsidRPr="004D0232">
              <w:rPr>
                <w:b/>
                <w:sz w:val="24"/>
                <w:szCs w:val="24"/>
              </w:rPr>
              <w:t xml:space="preserve">• </w:t>
            </w:r>
            <w:proofErr w:type="spellStart"/>
            <w:proofErr w:type="gramStart"/>
            <w:r w:rsidRPr="004D0232">
              <w:rPr>
                <w:b/>
                <w:sz w:val="24"/>
                <w:szCs w:val="24"/>
              </w:rPr>
              <w:t>json</w:t>
            </w:r>
            <w:proofErr w:type="spellEnd"/>
            <w:proofErr w:type="gramEnd"/>
            <w:r w:rsidRPr="004D0232">
              <w:rPr>
                <w:b/>
                <w:sz w:val="24"/>
                <w:szCs w:val="24"/>
              </w:rPr>
              <w:t xml:space="preserve">: It comes built-in with python, so there is no need to install it externally.  </w:t>
            </w:r>
          </w:p>
          <w:p w:rsidR="004D0232" w:rsidRPr="004D0232" w:rsidRDefault="004D0232" w:rsidP="004D0232">
            <w:pPr>
              <w:rPr>
                <w:b/>
                <w:sz w:val="24"/>
                <w:szCs w:val="24"/>
              </w:rPr>
            </w:pPr>
            <w:r>
              <w:rPr>
                <w:b/>
                <w:sz w:val="24"/>
                <w:szCs w:val="24"/>
              </w:rPr>
              <w:t xml:space="preserve">    </w:t>
            </w:r>
            <w:r w:rsidRPr="004D0232">
              <w:rPr>
                <w:b/>
                <w:sz w:val="24"/>
                <w:szCs w:val="24"/>
              </w:rPr>
              <w:t xml:space="preserve">• </w:t>
            </w:r>
            <w:proofErr w:type="spellStart"/>
            <w:proofErr w:type="gramStart"/>
            <w:r w:rsidRPr="004D0232">
              <w:rPr>
                <w:b/>
                <w:sz w:val="24"/>
                <w:szCs w:val="24"/>
              </w:rPr>
              <w:t>difflib</w:t>
            </w:r>
            <w:proofErr w:type="spellEnd"/>
            <w:proofErr w:type="gramEnd"/>
            <w:r w:rsidRPr="004D0232">
              <w:rPr>
                <w:b/>
                <w:sz w:val="24"/>
                <w:szCs w:val="24"/>
              </w:rPr>
              <w:t xml:space="preserve">: This module provides classes and functions for comparing sequences. It also comes built-in with python so there is no need to install it externally. </w:t>
            </w:r>
          </w:p>
          <w:p w:rsidR="004D0232" w:rsidRPr="004D0232" w:rsidRDefault="004D0232" w:rsidP="004D0232">
            <w:pPr>
              <w:rPr>
                <w:b/>
                <w:sz w:val="24"/>
                <w:szCs w:val="24"/>
              </w:rPr>
            </w:pPr>
            <w:r w:rsidRPr="004D0232">
              <w:rPr>
                <w:b/>
                <w:sz w:val="24"/>
                <w:szCs w:val="24"/>
              </w:rPr>
              <w:t xml:space="preserve"> </w:t>
            </w:r>
          </w:p>
          <w:p w:rsidR="004D0232" w:rsidRPr="004D0232" w:rsidRDefault="004D0232" w:rsidP="004D0232">
            <w:pPr>
              <w:rPr>
                <w:b/>
                <w:sz w:val="24"/>
                <w:szCs w:val="24"/>
              </w:rPr>
            </w:pPr>
            <w:r w:rsidRPr="004D0232">
              <w:rPr>
                <w:b/>
                <w:sz w:val="24"/>
                <w:szCs w:val="24"/>
              </w:rPr>
              <w:t xml:space="preserve"> </w:t>
            </w:r>
          </w:p>
          <w:p w:rsidR="00DF7696" w:rsidRDefault="004D0232" w:rsidP="004D0232">
            <w:pPr>
              <w:rPr>
                <w:b/>
                <w:sz w:val="24"/>
                <w:szCs w:val="24"/>
              </w:rPr>
            </w:pPr>
            <w:proofErr w:type="gramStart"/>
            <w:r w:rsidRPr="004D0232">
              <w:rPr>
                <w:b/>
                <w:sz w:val="24"/>
                <w:szCs w:val="24"/>
              </w:rPr>
              <w:t>the</w:t>
            </w:r>
            <w:proofErr w:type="gramEnd"/>
            <w:r w:rsidRPr="004D0232">
              <w:rPr>
                <w:b/>
                <w:sz w:val="24"/>
                <w:szCs w:val="24"/>
              </w:rPr>
              <w:t xml:space="preserve"> output should not vary with different cases such as upper case and lower-case input of same text should be same ,should produce same output. Also, if user mistakes with spelling of word it should return the close words related to the word input or print a user-friendly message that word does not </w:t>
            </w:r>
            <w:proofErr w:type="spellStart"/>
            <w:r w:rsidRPr="004D0232">
              <w:rPr>
                <w:b/>
                <w:sz w:val="24"/>
                <w:szCs w:val="24"/>
              </w:rPr>
              <w:t>exis</w:t>
            </w:r>
            <w:proofErr w:type="spellEnd"/>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052A9B"/>
    <w:rsid w:val="00070536"/>
    <w:rsid w:val="002258BE"/>
    <w:rsid w:val="00292781"/>
    <w:rsid w:val="00313B93"/>
    <w:rsid w:val="004C531E"/>
    <w:rsid w:val="004D0232"/>
    <w:rsid w:val="00574F23"/>
    <w:rsid w:val="005D4939"/>
    <w:rsid w:val="007040C9"/>
    <w:rsid w:val="00A81A3F"/>
    <w:rsid w:val="00AB605A"/>
    <w:rsid w:val="00B1121D"/>
    <w:rsid w:val="00B82B7F"/>
    <w:rsid w:val="00DF7696"/>
    <w:rsid w:val="00F211E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5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7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mamatha</cp:lastModifiedBy>
  <cp:revision>2</cp:revision>
  <dcterms:created xsi:type="dcterms:W3CDTF">2020-05-20T14:34:00Z</dcterms:created>
  <dcterms:modified xsi:type="dcterms:W3CDTF">2020-05-20T14:34:00Z</dcterms:modified>
</cp:coreProperties>
</file>