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0467C" w:rsidRDefault="00A34CDC">
      <w:pPr>
        <w:jc w:val="center"/>
        <w:rPr>
          <w:rFonts w:ascii="Calibri" w:eastAsia="Calibri" w:hAnsi="Calibri" w:cs="Calibri"/>
          <w:b/>
          <w:sz w:val="36"/>
          <w:u w:val="single"/>
        </w:rPr>
      </w:pPr>
      <w:bookmarkStart w:id="0" w:name="_GoBack"/>
      <w:bookmarkEnd w:id="0"/>
      <w:r>
        <w:rPr>
          <w:rFonts w:ascii="Calibri" w:eastAsia="Calibri" w:hAnsi="Calibri" w:cs="Calibri"/>
          <w:b/>
          <w:sz w:val="36"/>
          <w:u w:val="single"/>
        </w:rPr>
        <w:t>DAILY ASSESSMENT FORMAT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2"/>
        <w:gridCol w:w="3499"/>
        <w:gridCol w:w="1303"/>
        <w:gridCol w:w="3078"/>
      </w:tblGrid>
      <w:tr w:rsidR="00C0467C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Date: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MAY 2020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Name:</w:t>
            </w: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MANAVI</w:t>
            </w:r>
          </w:p>
        </w:tc>
      </w:tr>
      <w:tr w:rsidR="00C0467C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Course: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TCS ION CAREER EDGE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USN:</w:t>
            </w: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4AL18EC031</w:t>
            </w:r>
          </w:p>
        </w:tc>
      </w:tr>
      <w:tr w:rsidR="00C0467C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Topic: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day 1:COMMUNICATION TO EXPRESS</w:t>
            </w: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DAY 2:DELIVER PRESENTATION WITH IMPACT</w:t>
            </w: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DAY 3:DEVELOP SOFT SKILLS FOR WORKSHOPS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Semester &amp; Section:</w:t>
            </w: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4TH SEM &amp; A SEC</w:t>
            </w:r>
          </w:p>
        </w:tc>
      </w:tr>
      <w:tr w:rsidR="00C0467C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Github Repository: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Manavi-test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0467C" w:rsidRDefault="00C0467C">
      <w:pPr>
        <w:rPr>
          <w:rFonts w:ascii="Calibri" w:eastAsia="Calibri" w:hAnsi="Calibri" w:cs="Calibri"/>
          <w:b/>
          <w:sz w:val="24"/>
        </w:rPr>
      </w:pPr>
    </w:p>
    <w:tbl>
      <w:tblPr>
        <w:tblW w:w="0" w:type="auto"/>
        <w:tblInd w:w="30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50"/>
      </w:tblGrid>
      <w:tr w:rsidR="00C0467C">
        <w:trPr>
          <w:trHeight w:val="1"/>
        </w:trPr>
        <w:tc>
          <w:tcPr>
            <w:tcW w:w="9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FORENOON SESSION DETAILS</w:t>
            </w:r>
          </w:p>
        </w:tc>
      </w:tr>
      <w:tr w:rsidR="00C0467C">
        <w:trPr>
          <w:trHeight w:val="1"/>
        </w:trPr>
        <w:tc>
          <w:tcPr>
            <w:tcW w:w="9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Image of session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3996">
                <v:rect id="rectole0000000000" o:spid="_x0000_i1025" style="width:6in;height:199.7pt" o:ole="" o:preferrelative="t" stroked="f">
                  <v:imagedata r:id="rId4" o:title=""/>
                </v:rect>
                <o:OLEObject Type="Embed" ProgID="StaticMetafile" ShapeID="rectole0000000000" DrawAspect="Content" ObjectID="_1651342948" r:id="rId5"/>
              </w:objec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7032">
                <v:rect id="rectole0000000001" o:spid="_x0000_i1026" style="width:6in;height:351.45pt" o:ole="" o:preferrelative="t" stroked="f">
                  <v:imagedata r:id="rId6" o:title=""/>
                </v:rect>
                <o:OLEObject Type="Embed" ProgID="StaticMetafile" ShapeID="rectole0000000001" DrawAspect="Content" ObjectID="_1651342949" r:id="rId7"/>
              </w:object>
            </w: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3720">
                <v:rect id="rectole0000000002" o:spid="_x0000_i1027" style="width:6in;height:186pt" o:ole="" o:preferrelative="t" stroked="f">
                  <v:imagedata r:id="rId8" o:title=""/>
                </v:rect>
                <o:OLEObject Type="Embed" ProgID="StaticMetafile" ShapeID="rectole0000000002" DrawAspect="Content" ObjectID="_1651342950" r:id="rId9"/>
              </w:object>
            </w: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7200">
                <v:rect id="rectole0000000003" o:spid="_x0000_i1028" style="width:6in;height:5in" o:ole="" o:preferrelative="t" stroked="f">
                  <v:imagedata r:id="rId10" o:title=""/>
                </v:rect>
                <o:OLEObject Type="Embed" ProgID="StaticMetafile" ShapeID="rectole0000000003" DrawAspect="Content" ObjectID="_1651342951" r:id="rId11"/>
              </w:objec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7200">
                <v:rect id="rectole0000000004" o:spid="_x0000_i1029" style="width:6in;height:5in" o:ole="" o:preferrelative="t" stroked="f">
                  <v:imagedata r:id="rId12" o:title=""/>
                </v:rect>
                <o:OLEObject Type="Embed" ProgID="StaticMetafile" ShapeID="rectole0000000004" DrawAspect="Content" ObjectID="_1651342952" r:id="rId13"/>
              </w:objec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0467C">
        <w:tc>
          <w:tcPr>
            <w:tcW w:w="9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lastRenderedPageBreak/>
              <w:t>Report – Report can be typed or hand written for up to two pages.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There are three topics have been discussed and they are: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1.COMMUNICATION TO EXPRESS: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* comunication is an art of sending and receving information.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* it can be classified as verbal and non verbal.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*non -verbal communication involves eye contact,paralanguage,facial expression,gestures and      </w:t>
            </w: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 appearence.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lastRenderedPageBreak/>
              <w:t xml:space="preserve">     *effective communication happens when there is a harmony between verbal and non-verbal </w:t>
            </w: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 communication.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2.DELIVER PRESENTATION WITH IMPACT: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*plan based on audience.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*prepare -presentation and proof read,prompt cards,visual aids.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*practice -do a dry run,check time.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*present -speak clearly and involves the audience.</w:t>
            </w: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3.DEVELOP SOFT SKILLS FOR WORKSPACE: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 *soft skills are impportant in maintaining healthy personal and professional relationships.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 *a combination of hard and soft skills leads to careeer growth.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      *soft skills can acquired by learning,practising and obesrving.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0467C" w:rsidRDefault="00C0467C">
      <w:pPr>
        <w:rPr>
          <w:rFonts w:ascii="Calibri" w:eastAsia="Calibri" w:hAnsi="Calibri" w:cs="Calibri"/>
          <w:b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9"/>
        <w:gridCol w:w="3775"/>
        <w:gridCol w:w="1270"/>
        <w:gridCol w:w="2978"/>
        <w:gridCol w:w="300"/>
      </w:tblGrid>
      <w:tr w:rsidR="00C0467C">
        <w:trPr>
          <w:trHeight w:val="1"/>
        </w:trPr>
        <w:tc>
          <w:tcPr>
            <w:tcW w:w="9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Date:</w:t>
            </w:r>
          </w:p>
        </w:tc>
        <w:tc>
          <w:tcPr>
            <w:tcW w:w="40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 MAY 2020</w:t>
            </w:r>
          </w:p>
        </w:tc>
        <w:tc>
          <w:tcPr>
            <w:tcW w:w="13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Name:</w:t>
            </w:r>
          </w:p>
        </w:tc>
        <w:tc>
          <w:tcPr>
            <w:tcW w:w="5614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MANAVI</w:t>
            </w:r>
          </w:p>
        </w:tc>
      </w:tr>
      <w:tr w:rsidR="00C0467C">
        <w:trPr>
          <w:trHeight w:val="1"/>
        </w:trPr>
        <w:tc>
          <w:tcPr>
            <w:tcW w:w="9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Course:</w:t>
            </w:r>
          </w:p>
        </w:tc>
        <w:tc>
          <w:tcPr>
            <w:tcW w:w="40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PYTHON</w:t>
            </w:r>
          </w:p>
        </w:tc>
        <w:tc>
          <w:tcPr>
            <w:tcW w:w="13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USN:</w:t>
            </w:r>
          </w:p>
        </w:tc>
        <w:tc>
          <w:tcPr>
            <w:tcW w:w="5614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4AL18EC031</w:t>
            </w:r>
          </w:p>
        </w:tc>
      </w:tr>
      <w:tr w:rsidR="00C0467C">
        <w:trPr>
          <w:trHeight w:val="1"/>
        </w:trPr>
        <w:tc>
          <w:tcPr>
            <w:tcW w:w="9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Topic:</w:t>
            </w:r>
          </w:p>
        </w:tc>
        <w:tc>
          <w:tcPr>
            <w:tcW w:w="40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FUNCTIONS, DATA TYPES,KEYWORDS</w:t>
            </w:r>
          </w:p>
        </w:tc>
        <w:tc>
          <w:tcPr>
            <w:tcW w:w="135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Semester &amp; Section:</w:t>
            </w:r>
          </w:p>
        </w:tc>
        <w:tc>
          <w:tcPr>
            <w:tcW w:w="5614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4TH SEM &amp; A SEC</w:t>
            </w:r>
          </w:p>
        </w:tc>
      </w:tr>
      <w:tr w:rsidR="00C0467C">
        <w:trPr>
          <w:gridAfter w:val="1"/>
          <w:wAfter w:w="2014" w:type="dxa"/>
          <w:trHeight w:val="1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AFTERNOON SESSION DETAILS</w:t>
            </w:r>
          </w:p>
        </w:tc>
      </w:tr>
      <w:tr w:rsidR="00C0467C">
        <w:trPr>
          <w:gridAfter w:val="1"/>
          <w:wAfter w:w="2014" w:type="dxa"/>
          <w:trHeight w:val="1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Image of session</w:t>
            </w: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4320">
                <v:rect id="rectole0000000005" o:spid="_x0000_i1030" style="width:6in;height:3in" o:ole="" o:preferrelative="t" stroked="f">
                  <v:imagedata r:id="rId14" o:title=""/>
                </v:rect>
                <o:OLEObject Type="Embed" ProgID="StaticMetafile" ShapeID="rectole0000000005" DrawAspect="Content" ObjectID="_1651342953" r:id="rId15"/>
              </w:object>
            </w: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4320">
                <v:rect id="rectole0000000006" o:spid="_x0000_i1031" style="width:6in;height:3in" o:ole="" o:preferrelative="t" stroked="f">
                  <v:imagedata r:id="rId16" o:title=""/>
                </v:rect>
                <o:OLEObject Type="Embed" ProgID="StaticMetafile" ShapeID="rectole0000000006" DrawAspect="Content" ObjectID="_1651342954" r:id="rId17"/>
              </w:object>
            </w: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7680" w:dyaOrig="15359">
                <v:rect id="rectole0000000007" o:spid="_x0000_i1032" style="width:384pt;height:768.85pt" o:ole="" o:preferrelative="t" stroked="f">
                  <v:imagedata r:id="rId18" o:title=""/>
                </v:rect>
                <o:OLEObject Type="Embed" ProgID="StaticMetafile" ShapeID="rectole0000000007" DrawAspect="Content" ObjectID="_1651342955" r:id="rId19"/>
              </w:objec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601FEF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noProof/>
              </w:rPr>
              <w:object w:dxaOrig="8640" w:dyaOrig="4320">
                <v:rect id="rectole0000000008" o:spid="_x0000_i1033" style="width:6in;height:3in" o:ole="" o:preferrelative="t" stroked="f">
                  <v:imagedata r:id="rId20" o:title=""/>
                </v:rect>
                <o:OLEObject Type="Embed" ProgID="StaticMetafile" ShapeID="rectole0000000008" DrawAspect="Content" ObjectID="_1651342956" r:id="rId21"/>
              </w:objec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0467C">
        <w:trPr>
          <w:gridAfter w:val="1"/>
          <w:wAfter w:w="2014" w:type="dxa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0467C" w:rsidRDefault="00A34CD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lastRenderedPageBreak/>
              <w:t>Report – Report can be typed or hand written for up to two pages.</w:t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F210B7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-65042</wp:posOffset>
                  </wp:positionH>
                  <wp:positionV relativeFrom="paragraph">
                    <wp:posOffset>-181</wp:posOffset>
                  </wp:positionV>
                  <wp:extent cx="5943600" cy="8216265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1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4208E5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730240" cy="8229600"/>
                  <wp:effectExtent l="0" t="0" r="3810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</w:p>
          <w:p w:rsidR="00C0467C" w:rsidRDefault="00C0467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0467C" w:rsidRDefault="00C0467C">
      <w:pPr>
        <w:rPr>
          <w:rFonts w:ascii="Calibri" w:eastAsia="Calibri" w:hAnsi="Calibri" w:cs="Calibri"/>
          <w:b/>
          <w:sz w:val="24"/>
        </w:rPr>
      </w:pPr>
    </w:p>
    <w:sectPr w:rsidR="00C046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7C"/>
    <w:rsid w:val="0040598D"/>
    <w:rsid w:val="004208E5"/>
    <w:rsid w:val="00601FEF"/>
    <w:rsid w:val="00A34CDC"/>
    <w:rsid w:val="00A82B26"/>
    <w:rsid w:val="00C0467C"/>
    <w:rsid w:val="00F2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5:docId w15:val="{17D9B850-E3D0-8849-A653-1CC77B73F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7" Type="http://schemas.openxmlformats.org/officeDocument/2006/relationships/oleObject" Target="embeddings/oleObject2.bin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0" Type="http://schemas.openxmlformats.org/officeDocument/2006/relationships/image" Target="media/image9.wmf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24" Type="http://schemas.openxmlformats.org/officeDocument/2006/relationships/fontTable" Target="fontTable.xml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image" Target="media/image11.jpeg" /><Relationship Id="rId10" Type="http://schemas.openxmlformats.org/officeDocument/2006/relationships/image" Target="media/image4.wmf" /><Relationship Id="rId19" Type="http://schemas.openxmlformats.org/officeDocument/2006/relationships/oleObject" Target="embeddings/oleObject8.bin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Relationship Id="rId14" Type="http://schemas.openxmlformats.org/officeDocument/2006/relationships/image" Target="media/image6.wmf" /><Relationship Id="rId22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2</cp:revision>
  <dcterms:created xsi:type="dcterms:W3CDTF">2020-05-18T16:06:00Z</dcterms:created>
  <dcterms:modified xsi:type="dcterms:W3CDTF">2020-05-18T16:06:00Z</dcterms:modified>
</cp:coreProperties>
</file>