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26"/>
        <w:gridCol w:w="1255"/>
        <w:gridCol w:w="346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18/05/2020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TCS-IONCAREEREDGE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Communicate to Impress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Deliver Presentations with Impact</w:t>
            </w:r>
            <w:r>
              <w:rPr>
                <w:b/>
                <w:sz w:val="24"/>
                <w:szCs w:val="24"/>
                <w:lang w:val="en-US"/>
              </w:rPr>
              <w:cr/>
            </w:r>
            <w:r>
              <w:rPr>
                <w:b/>
                <w:sz w:val="24"/>
                <w:szCs w:val="24"/>
                <w:lang w:val="en-US"/>
              </w:rPr>
              <w:t>Develop Soft Skills for the workplace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85978" cy="1572534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85978" cy="15725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486285" cy="811546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86285" cy="8115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187016" cy="1323088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87016" cy="13230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16557" cy="7874778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16557" cy="78747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45343" cy="8635118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45343" cy="86351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7392162" cy="9482709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392162" cy="9482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309359" cy="8698692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09359" cy="86986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4"/>
        <w:gridCol w:w="2833"/>
        <w:gridCol w:w="2314"/>
        <w:gridCol w:w="2997"/>
      </w:tblGrid>
      <w:tr>
        <w:trPr/>
        <w:tc>
          <w:tcPr>
            <w:tcW w:w="19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3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18/05/2020</w:t>
            </w:r>
          </w:p>
        </w:tc>
        <w:tc>
          <w:tcPr>
            <w:tcW w:w="231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9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3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1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9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33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Introduction to strings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Lists in python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Dictionaries in python</w:t>
            </w:r>
          </w:p>
        </w:tc>
        <w:tc>
          <w:tcPr>
            <w:tcW w:w="231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97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0" w:hRule="auto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02164" cy="2342215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02164" cy="23422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16557" cy="2742394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16557" cy="27423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95009" cy="7513193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95009" cy="75131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82</Words>
  <Pages>3</Pages>
  <Characters>471</Characters>
  <Application>WPS Office</Application>
  <DocSecurity>0</DocSecurity>
  <Paragraphs>67</Paragraphs>
  <ScaleCrop>false</ScaleCrop>
  <LinksUpToDate>false</LinksUpToDate>
  <CharactersWithSpaces>519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2020-05-18T17:19:00Z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