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131BB2" w:rsidRDefault="00DF7696" w:rsidP="00943FD2">
      <w:pPr>
        <w:spacing w:line="240" w:lineRule="auto"/>
        <w:jc w:val="center"/>
        <w:rPr>
          <w:rFonts w:cstheme="minorHAnsi"/>
          <w:b/>
          <w:bCs/>
          <w:color w:val="000000" w:themeColor="text1"/>
          <w:sz w:val="24"/>
          <w:szCs w:val="24"/>
        </w:rPr>
      </w:pPr>
      <w:r w:rsidRPr="00131BB2">
        <w:rPr>
          <w:rFonts w:cstheme="minorHAns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131BB2" w:rsidRPr="00131BB2" w14:paraId="23F5365E" w14:textId="77777777" w:rsidTr="572E1F6C">
        <w:tc>
          <w:tcPr>
            <w:tcW w:w="1362" w:type="dxa"/>
          </w:tcPr>
          <w:p w14:paraId="4CB64DF3"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Date:</w:t>
            </w:r>
          </w:p>
        </w:tc>
        <w:tc>
          <w:tcPr>
            <w:tcW w:w="3863" w:type="dxa"/>
          </w:tcPr>
          <w:p w14:paraId="08D95240" w14:textId="7A275419" w:rsidR="00DF7696" w:rsidRPr="00131BB2" w:rsidRDefault="00131BB2" w:rsidP="00943FD2">
            <w:pPr>
              <w:rPr>
                <w:rFonts w:cstheme="minorHAnsi"/>
                <w:b/>
                <w:bCs/>
                <w:color w:val="000000" w:themeColor="text1"/>
                <w:sz w:val="24"/>
                <w:szCs w:val="24"/>
              </w:rPr>
            </w:pPr>
            <w:r w:rsidRPr="00131BB2">
              <w:rPr>
                <w:rFonts w:cstheme="minorHAnsi"/>
                <w:b/>
                <w:bCs/>
                <w:color w:val="000000" w:themeColor="text1"/>
                <w:sz w:val="24"/>
                <w:szCs w:val="24"/>
              </w:rPr>
              <w:t>29</w:t>
            </w:r>
            <w:r w:rsidR="572E1F6C" w:rsidRPr="00131BB2">
              <w:rPr>
                <w:rFonts w:cstheme="minorHAnsi"/>
                <w:b/>
                <w:bCs/>
                <w:color w:val="000000" w:themeColor="text1"/>
                <w:sz w:val="24"/>
                <w:szCs w:val="24"/>
              </w:rPr>
              <w:t>/0</w:t>
            </w:r>
            <w:r w:rsidR="002B4C5F" w:rsidRPr="00131BB2">
              <w:rPr>
                <w:rFonts w:cstheme="minorHAnsi"/>
                <w:b/>
                <w:bCs/>
                <w:color w:val="000000" w:themeColor="text1"/>
                <w:sz w:val="24"/>
                <w:szCs w:val="24"/>
              </w:rPr>
              <w:t>6</w:t>
            </w:r>
            <w:r w:rsidR="572E1F6C" w:rsidRPr="00131BB2">
              <w:rPr>
                <w:rFonts w:cstheme="minorHAnsi"/>
                <w:b/>
                <w:bCs/>
                <w:color w:val="000000" w:themeColor="text1"/>
                <w:sz w:val="24"/>
                <w:szCs w:val="24"/>
              </w:rPr>
              <w:t>/2020</w:t>
            </w:r>
          </w:p>
        </w:tc>
        <w:tc>
          <w:tcPr>
            <w:tcW w:w="1336" w:type="dxa"/>
          </w:tcPr>
          <w:p w14:paraId="1435151A"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Name:</w:t>
            </w:r>
          </w:p>
        </w:tc>
        <w:tc>
          <w:tcPr>
            <w:tcW w:w="3782" w:type="dxa"/>
          </w:tcPr>
          <w:p w14:paraId="53775498" w14:textId="5DBCC875" w:rsidR="00DF7696" w:rsidRPr="00131BB2" w:rsidRDefault="572E1F6C" w:rsidP="00943FD2">
            <w:pPr>
              <w:rPr>
                <w:rFonts w:cstheme="minorHAnsi"/>
                <w:b/>
                <w:bCs/>
                <w:color w:val="000000" w:themeColor="text1"/>
                <w:sz w:val="24"/>
                <w:szCs w:val="24"/>
              </w:rPr>
            </w:pPr>
            <w:r w:rsidRPr="00131BB2">
              <w:rPr>
                <w:rFonts w:cstheme="minorHAnsi"/>
                <w:b/>
                <w:bCs/>
                <w:color w:val="000000" w:themeColor="text1"/>
                <w:sz w:val="24"/>
                <w:szCs w:val="24"/>
              </w:rPr>
              <w:t xml:space="preserve">Prajwal </w:t>
            </w:r>
            <w:proofErr w:type="spellStart"/>
            <w:r w:rsidRPr="00131BB2">
              <w:rPr>
                <w:rFonts w:cstheme="minorHAnsi"/>
                <w:b/>
                <w:bCs/>
                <w:color w:val="000000" w:themeColor="text1"/>
                <w:sz w:val="24"/>
                <w:szCs w:val="24"/>
              </w:rPr>
              <w:t>Kamagethi</w:t>
            </w:r>
            <w:proofErr w:type="spellEnd"/>
            <w:r w:rsidRPr="00131BB2">
              <w:rPr>
                <w:rFonts w:cstheme="minorHAnsi"/>
                <w:b/>
                <w:bCs/>
                <w:color w:val="000000" w:themeColor="text1"/>
                <w:sz w:val="24"/>
                <w:szCs w:val="24"/>
              </w:rPr>
              <w:t xml:space="preserve"> </w:t>
            </w:r>
            <w:proofErr w:type="spellStart"/>
            <w:r w:rsidRPr="00131BB2">
              <w:rPr>
                <w:rFonts w:cstheme="minorHAnsi"/>
                <w:b/>
                <w:bCs/>
                <w:color w:val="000000" w:themeColor="text1"/>
                <w:sz w:val="24"/>
                <w:szCs w:val="24"/>
              </w:rPr>
              <w:t>Chakravarti</w:t>
            </w:r>
            <w:proofErr w:type="spellEnd"/>
            <w:r w:rsidRPr="00131BB2">
              <w:rPr>
                <w:rFonts w:cstheme="minorHAnsi"/>
                <w:b/>
                <w:bCs/>
                <w:color w:val="000000" w:themeColor="text1"/>
                <w:sz w:val="24"/>
                <w:szCs w:val="24"/>
              </w:rPr>
              <w:t xml:space="preserve"> P L</w:t>
            </w:r>
          </w:p>
        </w:tc>
      </w:tr>
      <w:tr w:rsidR="00131BB2" w:rsidRPr="00131BB2" w14:paraId="01FEB5AB" w14:textId="77777777" w:rsidTr="572E1F6C">
        <w:tc>
          <w:tcPr>
            <w:tcW w:w="1362" w:type="dxa"/>
          </w:tcPr>
          <w:p w14:paraId="11338440"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Course:</w:t>
            </w:r>
          </w:p>
        </w:tc>
        <w:tc>
          <w:tcPr>
            <w:tcW w:w="3863" w:type="dxa"/>
          </w:tcPr>
          <w:p w14:paraId="00654566" w14:textId="2E3A0302" w:rsidR="00DF7696" w:rsidRPr="00131BB2" w:rsidRDefault="00131BB2" w:rsidP="00943FD2">
            <w:pPr>
              <w:rPr>
                <w:rFonts w:cstheme="minorHAnsi"/>
                <w:b/>
                <w:bCs/>
                <w:color w:val="000000" w:themeColor="text1"/>
                <w:sz w:val="24"/>
                <w:szCs w:val="24"/>
              </w:rPr>
            </w:pPr>
            <w:r w:rsidRPr="00131BB2">
              <w:rPr>
                <w:rStyle w:val="apple-converted-space"/>
                <w:rFonts w:cstheme="minorHAnsi"/>
                <w:b/>
                <w:bCs/>
                <w:color w:val="000000" w:themeColor="text1"/>
                <w:sz w:val="24"/>
                <w:szCs w:val="24"/>
                <w:shd w:val="clear" w:color="auto" w:fill="FFFFFF"/>
              </w:rPr>
              <w:t> </w:t>
            </w:r>
            <w:r w:rsidRPr="00131BB2">
              <w:rPr>
                <w:rFonts w:cstheme="minorHAnsi"/>
                <w:b/>
                <w:bCs/>
                <w:color w:val="000000" w:themeColor="text1"/>
                <w:sz w:val="24"/>
                <w:szCs w:val="24"/>
                <w:shd w:val="clear" w:color="auto" w:fill="FFFFFF"/>
              </w:rPr>
              <w:t>Satellite Photogrammetry and its Application</w:t>
            </w:r>
          </w:p>
        </w:tc>
        <w:tc>
          <w:tcPr>
            <w:tcW w:w="1336" w:type="dxa"/>
          </w:tcPr>
          <w:p w14:paraId="48240BBB"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USN:</w:t>
            </w:r>
          </w:p>
        </w:tc>
        <w:tc>
          <w:tcPr>
            <w:tcW w:w="3782" w:type="dxa"/>
          </w:tcPr>
          <w:p w14:paraId="29E2EF2F" w14:textId="1B65C539" w:rsidR="00DF7696" w:rsidRPr="00131BB2" w:rsidRDefault="572E1F6C" w:rsidP="00943FD2">
            <w:pPr>
              <w:rPr>
                <w:rFonts w:cstheme="minorHAnsi"/>
                <w:b/>
                <w:bCs/>
                <w:color w:val="000000" w:themeColor="text1"/>
                <w:sz w:val="24"/>
                <w:szCs w:val="24"/>
              </w:rPr>
            </w:pPr>
            <w:r w:rsidRPr="00131BB2">
              <w:rPr>
                <w:rFonts w:cstheme="minorHAnsi"/>
                <w:b/>
                <w:bCs/>
                <w:color w:val="000000" w:themeColor="text1"/>
                <w:sz w:val="24"/>
                <w:szCs w:val="24"/>
              </w:rPr>
              <w:t>4AL17EC073</w:t>
            </w:r>
          </w:p>
        </w:tc>
      </w:tr>
      <w:tr w:rsidR="00131BB2" w:rsidRPr="00131BB2" w14:paraId="72BD35E0" w14:textId="77777777" w:rsidTr="572E1F6C">
        <w:tc>
          <w:tcPr>
            <w:tcW w:w="1362" w:type="dxa"/>
          </w:tcPr>
          <w:p w14:paraId="238C2190" w14:textId="77777777" w:rsidR="00157215" w:rsidRPr="00131BB2" w:rsidRDefault="00157215" w:rsidP="00943FD2">
            <w:pPr>
              <w:rPr>
                <w:rFonts w:cstheme="minorHAnsi"/>
                <w:b/>
                <w:bCs/>
                <w:color w:val="000000" w:themeColor="text1"/>
                <w:sz w:val="24"/>
                <w:szCs w:val="24"/>
              </w:rPr>
            </w:pPr>
            <w:r w:rsidRPr="00131BB2">
              <w:rPr>
                <w:rFonts w:cstheme="minorHAnsi"/>
                <w:b/>
                <w:bCs/>
                <w:color w:val="000000" w:themeColor="text1"/>
                <w:sz w:val="24"/>
                <w:szCs w:val="24"/>
              </w:rPr>
              <w:t>Topic:</w:t>
            </w:r>
          </w:p>
        </w:tc>
        <w:tc>
          <w:tcPr>
            <w:tcW w:w="3863" w:type="dxa"/>
          </w:tcPr>
          <w:p w14:paraId="51F04CE2" w14:textId="2FD00BEC" w:rsidR="00157215" w:rsidRPr="00131BB2" w:rsidRDefault="00131BB2" w:rsidP="00131BB2">
            <w:pPr>
              <w:rPr>
                <w:rFonts w:cstheme="minorHAnsi"/>
                <w:b/>
                <w:bCs/>
                <w:color w:val="000000" w:themeColor="text1"/>
                <w:sz w:val="24"/>
                <w:szCs w:val="24"/>
              </w:rPr>
            </w:pPr>
            <w:r>
              <w:rPr>
                <w:rFonts w:cstheme="minorHAnsi"/>
                <w:b/>
                <w:bCs/>
                <w:color w:val="000000" w:themeColor="text1"/>
                <w:sz w:val="24"/>
                <w:szCs w:val="24"/>
              </w:rPr>
              <w:t>Introduction to Photogrammetric courses</w:t>
            </w:r>
          </w:p>
        </w:tc>
        <w:tc>
          <w:tcPr>
            <w:tcW w:w="1336" w:type="dxa"/>
          </w:tcPr>
          <w:p w14:paraId="0AC25418" w14:textId="77777777" w:rsidR="00157215" w:rsidRPr="00131BB2" w:rsidRDefault="00157215" w:rsidP="00943FD2">
            <w:pPr>
              <w:rPr>
                <w:rFonts w:cstheme="minorHAnsi"/>
                <w:b/>
                <w:bCs/>
                <w:color w:val="000000" w:themeColor="text1"/>
                <w:sz w:val="24"/>
                <w:szCs w:val="24"/>
              </w:rPr>
            </w:pPr>
            <w:r w:rsidRPr="00131BB2">
              <w:rPr>
                <w:rFonts w:cstheme="minorHAnsi"/>
                <w:b/>
                <w:bCs/>
                <w:color w:val="000000" w:themeColor="text1"/>
                <w:sz w:val="24"/>
                <w:szCs w:val="24"/>
              </w:rPr>
              <w:t>Semester &amp; Section:</w:t>
            </w:r>
          </w:p>
        </w:tc>
        <w:tc>
          <w:tcPr>
            <w:tcW w:w="3782" w:type="dxa"/>
          </w:tcPr>
          <w:p w14:paraId="5C20D5F6" w14:textId="4007A98E" w:rsidR="00157215" w:rsidRPr="00131BB2" w:rsidRDefault="618C9CB7" w:rsidP="00943FD2">
            <w:pPr>
              <w:rPr>
                <w:rFonts w:cstheme="minorHAnsi"/>
                <w:b/>
                <w:bCs/>
                <w:color w:val="000000" w:themeColor="text1"/>
                <w:sz w:val="24"/>
                <w:szCs w:val="24"/>
              </w:rPr>
            </w:pPr>
            <w:r w:rsidRPr="00131BB2">
              <w:rPr>
                <w:rFonts w:cstheme="minorHAnsi"/>
                <w:b/>
                <w:bCs/>
                <w:color w:val="000000" w:themeColor="text1"/>
                <w:sz w:val="24"/>
                <w:szCs w:val="24"/>
              </w:rPr>
              <w:t>6 &amp; B</w:t>
            </w:r>
          </w:p>
        </w:tc>
      </w:tr>
      <w:tr w:rsidR="00157215" w:rsidRPr="00131BB2" w14:paraId="6200696D" w14:textId="77777777" w:rsidTr="572E1F6C">
        <w:tc>
          <w:tcPr>
            <w:tcW w:w="1362" w:type="dxa"/>
          </w:tcPr>
          <w:p w14:paraId="5FC8C7B6" w14:textId="77777777" w:rsidR="00157215" w:rsidRPr="00131BB2" w:rsidRDefault="00157215" w:rsidP="00943FD2">
            <w:pPr>
              <w:rPr>
                <w:rFonts w:cstheme="minorHAnsi"/>
                <w:b/>
                <w:bCs/>
                <w:color w:val="000000" w:themeColor="text1"/>
                <w:sz w:val="24"/>
                <w:szCs w:val="24"/>
              </w:rPr>
            </w:pPr>
            <w:proofErr w:type="spellStart"/>
            <w:r w:rsidRPr="00131BB2">
              <w:rPr>
                <w:rFonts w:cstheme="minorHAnsi"/>
                <w:b/>
                <w:bCs/>
                <w:color w:val="000000" w:themeColor="text1"/>
                <w:sz w:val="24"/>
                <w:szCs w:val="24"/>
              </w:rPr>
              <w:t>Github</w:t>
            </w:r>
            <w:proofErr w:type="spellEnd"/>
            <w:r w:rsidRPr="00131BB2">
              <w:rPr>
                <w:rFonts w:cstheme="minorHAnsi"/>
                <w:b/>
                <w:bCs/>
                <w:color w:val="000000" w:themeColor="text1"/>
                <w:sz w:val="24"/>
                <w:szCs w:val="24"/>
              </w:rPr>
              <w:t xml:space="preserve"> Repository:</w:t>
            </w:r>
          </w:p>
        </w:tc>
        <w:tc>
          <w:tcPr>
            <w:tcW w:w="3863" w:type="dxa"/>
          </w:tcPr>
          <w:p w14:paraId="34A27C57" w14:textId="3366860E" w:rsidR="00157215" w:rsidRPr="00131BB2" w:rsidRDefault="572E1F6C" w:rsidP="00943FD2">
            <w:pPr>
              <w:rPr>
                <w:rFonts w:cstheme="minorHAnsi"/>
                <w:b/>
                <w:bCs/>
                <w:color w:val="000000" w:themeColor="text1"/>
                <w:sz w:val="24"/>
                <w:szCs w:val="24"/>
              </w:rPr>
            </w:pPr>
            <w:r w:rsidRPr="00131BB2">
              <w:rPr>
                <w:rFonts w:cstheme="minorHAnsi"/>
                <w:b/>
                <w:bCs/>
                <w:color w:val="000000" w:themeColor="text1"/>
                <w:sz w:val="24"/>
                <w:szCs w:val="24"/>
              </w:rPr>
              <w:t>https://github.com/alvas-education-foundation/Prajwal-Kamagethi.git</w:t>
            </w:r>
          </w:p>
        </w:tc>
        <w:tc>
          <w:tcPr>
            <w:tcW w:w="1336" w:type="dxa"/>
          </w:tcPr>
          <w:p w14:paraId="5888ECAC" w14:textId="77777777" w:rsidR="00157215" w:rsidRPr="00131BB2" w:rsidRDefault="00157215" w:rsidP="00943FD2">
            <w:pPr>
              <w:rPr>
                <w:rFonts w:cstheme="minorHAnsi"/>
                <w:b/>
                <w:bCs/>
                <w:color w:val="000000" w:themeColor="text1"/>
                <w:sz w:val="24"/>
                <w:szCs w:val="24"/>
              </w:rPr>
            </w:pPr>
          </w:p>
        </w:tc>
        <w:tc>
          <w:tcPr>
            <w:tcW w:w="3782" w:type="dxa"/>
          </w:tcPr>
          <w:p w14:paraId="17EC5EE0" w14:textId="77777777" w:rsidR="00157215" w:rsidRPr="00131BB2" w:rsidRDefault="00157215" w:rsidP="00943FD2">
            <w:pPr>
              <w:rPr>
                <w:rFonts w:cstheme="minorHAnsi"/>
                <w:b/>
                <w:bCs/>
                <w:color w:val="000000" w:themeColor="text1"/>
                <w:sz w:val="24"/>
                <w:szCs w:val="24"/>
              </w:rPr>
            </w:pPr>
          </w:p>
        </w:tc>
      </w:tr>
    </w:tbl>
    <w:p w14:paraId="44D96153" w14:textId="77777777" w:rsidR="00DF7696" w:rsidRPr="00131BB2" w:rsidRDefault="00DF7696" w:rsidP="00943FD2">
      <w:pPr>
        <w:spacing w:line="240" w:lineRule="auto"/>
        <w:rPr>
          <w:rFonts w:cstheme="minorHAnsi"/>
          <w:b/>
          <w:bCs/>
          <w:color w:val="000000" w:themeColor="text1"/>
          <w:sz w:val="24"/>
          <w:szCs w:val="24"/>
        </w:rPr>
      </w:pPr>
    </w:p>
    <w:tbl>
      <w:tblPr>
        <w:tblStyle w:val="TableGrid"/>
        <w:tblW w:w="11016" w:type="dxa"/>
        <w:tblInd w:w="-5" w:type="dxa"/>
        <w:tblLook w:val="04A0" w:firstRow="1" w:lastRow="0" w:firstColumn="1" w:lastColumn="0" w:noHBand="0" w:noVBand="1"/>
      </w:tblPr>
      <w:tblGrid>
        <w:gridCol w:w="11016"/>
      </w:tblGrid>
      <w:tr w:rsidR="00131BB2" w:rsidRPr="00131BB2" w14:paraId="1EADAE02" w14:textId="77777777" w:rsidTr="009915C4">
        <w:tc>
          <w:tcPr>
            <w:tcW w:w="11016" w:type="dxa"/>
          </w:tcPr>
          <w:p w14:paraId="3FA8F1E4" w14:textId="5B663765" w:rsidR="00DF7696" w:rsidRDefault="00DF7696" w:rsidP="00131BB2">
            <w:pPr>
              <w:jc w:val="center"/>
              <w:rPr>
                <w:rFonts w:cstheme="minorHAnsi"/>
                <w:b/>
                <w:bCs/>
                <w:color w:val="000000" w:themeColor="text1"/>
                <w:sz w:val="24"/>
                <w:szCs w:val="24"/>
              </w:rPr>
            </w:pPr>
            <w:r w:rsidRPr="00131BB2">
              <w:rPr>
                <w:rFonts w:cstheme="minorHAnsi"/>
                <w:b/>
                <w:bCs/>
                <w:color w:val="000000" w:themeColor="text1"/>
                <w:sz w:val="24"/>
                <w:szCs w:val="24"/>
              </w:rPr>
              <w:t>SESSION DETAILS</w:t>
            </w:r>
          </w:p>
          <w:p w14:paraId="7B6815A6" w14:textId="28E505F5" w:rsidR="00131BB2" w:rsidRDefault="00131BB2" w:rsidP="00131BB2">
            <w:pPr>
              <w:rPr>
                <w:rFonts w:cstheme="minorHAnsi"/>
                <w:b/>
                <w:bCs/>
                <w:color w:val="000000" w:themeColor="text1"/>
                <w:sz w:val="24"/>
                <w:szCs w:val="24"/>
              </w:rPr>
            </w:pPr>
            <w:r>
              <w:rPr>
                <w:rFonts w:cstheme="minorHAnsi"/>
                <w:b/>
                <w:bCs/>
                <w:color w:val="000000" w:themeColor="text1"/>
                <w:sz w:val="24"/>
                <w:szCs w:val="24"/>
              </w:rPr>
              <w:t>Session images</w:t>
            </w:r>
          </w:p>
          <w:p w14:paraId="752245BE" w14:textId="7F693BD4" w:rsidR="00131BB2" w:rsidRDefault="00131BB2" w:rsidP="00131BB2">
            <w:pPr>
              <w:jc w:val="center"/>
              <w:rPr>
                <w:rFonts w:cstheme="minorHAnsi"/>
                <w:b/>
                <w:bCs/>
                <w:color w:val="000000" w:themeColor="text1"/>
                <w:sz w:val="24"/>
                <w:szCs w:val="24"/>
              </w:rPr>
            </w:pPr>
            <w:r>
              <w:rPr>
                <w:rFonts w:cstheme="minorHAnsi"/>
                <w:b/>
                <w:bCs/>
                <w:noProof/>
                <w:color w:val="000000" w:themeColor="text1"/>
                <w:sz w:val="24"/>
                <w:szCs w:val="24"/>
              </w:rPr>
              <w:drawing>
                <wp:inline distT="0" distB="0" distL="0" distR="0" wp14:anchorId="03292E3A" wp14:editId="275C715E">
                  <wp:extent cx="6400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29 at 5.33.0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5F12BA8B" w14:textId="6C8B48A6" w:rsidR="00131BB2" w:rsidRDefault="00131BB2" w:rsidP="00131BB2">
            <w:pPr>
              <w:rPr>
                <w:rFonts w:cstheme="minorHAnsi"/>
                <w:b/>
                <w:bCs/>
                <w:color w:val="000000" w:themeColor="text1"/>
                <w:sz w:val="24"/>
                <w:szCs w:val="24"/>
              </w:rPr>
            </w:pPr>
          </w:p>
          <w:p w14:paraId="366F068F" w14:textId="5C5B7856" w:rsidR="00131BB2" w:rsidRDefault="00131BB2" w:rsidP="00131BB2">
            <w:pPr>
              <w:rPr>
                <w:rFonts w:cstheme="minorHAnsi"/>
                <w:b/>
                <w:bCs/>
                <w:color w:val="000000" w:themeColor="text1"/>
                <w:sz w:val="24"/>
                <w:szCs w:val="24"/>
              </w:rPr>
            </w:pPr>
          </w:p>
          <w:p w14:paraId="3C2453A8" w14:textId="77777777" w:rsidR="00131BB2" w:rsidRPr="00131BB2" w:rsidRDefault="00131BB2" w:rsidP="00131BB2">
            <w:pPr>
              <w:rPr>
                <w:rFonts w:cstheme="minorHAnsi"/>
                <w:b/>
                <w:bCs/>
                <w:color w:val="000000" w:themeColor="text1"/>
                <w:sz w:val="24"/>
                <w:szCs w:val="24"/>
              </w:rPr>
            </w:pPr>
          </w:p>
          <w:p w14:paraId="6ADA97B9" w14:textId="77777777" w:rsidR="00131BB2" w:rsidRPr="00131BB2" w:rsidRDefault="00131BB2" w:rsidP="00131BB2">
            <w:pPr>
              <w:rPr>
                <w:rFonts w:cstheme="minorHAnsi"/>
                <w:b/>
                <w:bCs/>
                <w:color w:val="000000" w:themeColor="text1"/>
                <w:sz w:val="24"/>
                <w:szCs w:val="24"/>
              </w:rPr>
            </w:pPr>
            <w:r w:rsidRPr="00131BB2">
              <w:rPr>
                <w:rFonts w:cstheme="minorHAnsi"/>
                <w:b/>
                <w:bCs/>
                <w:color w:val="000000" w:themeColor="text1"/>
                <w:sz w:val="24"/>
                <w:szCs w:val="24"/>
                <w:shd w:val="clear" w:color="auto" w:fill="FFFFFF"/>
              </w:rPr>
              <w:t xml:space="preserve">Photogrammetry and Remote sensing Department, established in 1966 is one of the oldest departments of the institute imparting professional training in the field of photogrammetry, cartography, remote sensing, and image processing to varied course participants: university teachers, academicians, govt. officials, and freshly graduated students. Initially it started with aerial data interpretation, analysis and aerial photogrammetry with a gradual transition to satellite data interpretation, analysis, satellite photogrammetry and its applications. The training </w:t>
            </w:r>
            <w:proofErr w:type="spellStart"/>
            <w:r w:rsidRPr="00131BB2">
              <w:rPr>
                <w:rFonts w:cstheme="minorHAnsi"/>
                <w:b/>
                <w:bCs/>
                <w:color w:val="000000" w:themeColor="text1"/>
                <w:sz w:val="24"/>
                <w:szCs w:val="24"/>
                <w:shd w:val="clear" w:color="auto" w:fill="FFFFFF"/>
              </w:rPr>
              <w:t>programmes</w:t>
            </w:r>
            <w:proofErr w:type="spellEnd"/>
            <w:r w:rsidRPr="00131BB2">
              <w:rPr>
                <w:rFonts w:cstheme="minorHAnsi"/>
                <w:b/>
                <w:bCs/>
                <w:color w:val="000000" w:themeColor="text1"/>
                <w:sz w:val="24"/>
                <w:szCs w:val="24"/>
                <w:shd w:val="clear" w:color="auto" w:fill="FFFFFF"/>
              </w:rPr>
              <w:t xml:space="preserve"> are regularly updated by incorporating the state of art technology.</w:t>
            </w:r>
          </w:p>
          <w:p w14:paraId="66042CD7" w14:textId="77777777" w:rsidR="00131BB2" w:rsidRPr="00131BB2" w:rsidRDefault="00131BB2" w:rsidP="00131BB2">
            <w:pPr>
              <w:jc w:val="center"/>
              <w:rPr>
                <w:rFonts w:cstheme="minorHAnsi"/>
                <w:b/>
                <w:bCs/>
                <w:color w:val="000000" w:themeColor="text1"/>
                <w:sz w:val="24"/>
                <w:szCs w:val="24"/>
              </w:rPr>
            </w:pPr>
          </w:p>
          <w:p w14:paraId="00B9BAD6" w14:textId="77777777" w:rsidR="00131BB2" w:rsidRPr="00131BB2" w:rsidRDefault="00131BB2" w:rsidP="00131BB2">
            <w:pPr>
              <w:pStyle w:val="NormalWeb"/>
              <w:spacing w:before="120" w:beforeAutospacing="0" w:after="120" w:afterAutospacing="0"/>
              <w:rPr>
                <w:rFonts w:asciiTheme="minorHAnsi" w:hAnsiTheme="minorHAnsi" w:cstheme="minorHAnsi"/>
                <w:b/>
                <w:bCs/>
                <w:color w:val="000000" w:themeColor="text1"/>
              </w:rPr>
            </w:pPr>
            <w:r w:rsidRPr="00131BB2">
              <w:rPr>
                <w:rFonts w:asciiTheme="minorHAnsi" w:hAnsiTheme="minorHAnsi" w:cstheme="minorHAnsi"/>
                <w:b/>
                <w:bCs/>
                <w:color w:val="000000" w:themeColor="text1"/>
              </w:rPr>
              <w:lastRenderedPageBreak/>
              <w:t>Photogrammetry</w:t>
            </w:r>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is the science and technology of obtaining reliable information about physical objects and the environment through the process of recording, measuring and interpreting photographic images and patterns of electromagnetic radiant imagery and other phenomena.</w:t>
            </w:r>
            <w:hyperlink r:id="rId6" w:anchor="cite_note-1" w:history="1">
              <w:r w:rsidRPr="00131BB2">
                <w:rPr>
                  <w:rStyle w:val="Hyperlink"/>
                  <w:rFonts w:asciiTheme="minorHAnsi" w:hAnsiTheme="minorHAnsi" w:cstheme="minorHAnsi"/>
                  <w:b/>
                  <w:bCs/>
                  <w:color w:val="000000" w:themeColor="text1"/>
                  <w:u w:val="none"/>
                  <w:vertAlign w:val="superscript"/>
                </w:rPr>
                <w:t>[1]</w:t>
              </w:r>
            </w:hyperlink>
          </w:p>
          <w:p w14:paraId="7041641A" w14:textId="77777777" w:rsidR="00131BB2" w:rsidRPr="00131BB2" w:rsidRDefault="00131BB2" w:rsidP="00131BB2">
            <w:pPr>
              <w:pStyle w:val="NormalWeb"/>
              <w:spacing w:before="120" w:beforeAutospacing="0" w:after="120" w:afterAutospacing="0"/>
              <w:rPr>
                <w:rFonts w:asciiTheme="minorHAnsi" w:hAnsiTheme="minorHAnsi" w:cstheme="minorHAnsi"/>
                <w:b/>
                <w:bCs/>
                <w:color w:val="000000" w:themeColor="text1"/>
              </w:rPr>
            </w:pPr>
            <w:r w:rsidRPr="00131BB2">
              <w:rPr>
                <w:rFonts w:asciiTheme="minorHAnsi" w:hAnsiTheme="minorHAnsi" w:cstheme="minorHAnsi"/>
                <w:b/>
                <w:bCs/>
                <w:color w:val="000000" w:themeColor="text1"/>
              </w:rPr>
              <w:t>Photogrammetry appeared in the middle of the</w:t>
            </w:r>
            <w:r w:rsidRPr="00131BB2">
              <w:rPr>
                <w:rStyle w:val="apple-converted-space"/>
                <w:rFonts w:asciiTheme="minorHAnsi" w:hAnsiTheme="minorHAnsi" w:cstheme="minorHAnsi"/>
                <w:b/>
                <w:bCs/>
                <w:color w:val="000000" w:themeColor="text1"/>
              </w:rPr>
              <w:t> </w:t>
            </w:r>
            <w:hyperlink r:id="rId7" w:tooltip="19th century" w:history="1">
              <w:r w:rsidRPr="00131BB2">
                <w:rPr>
                  <w:rStyle w:val="Hyperlink"/>
                  <w:rFonts w:asciiTheme="minorHAnsi" w:hAnsiTheme="minorHAnsi" w:cstheme="minorHAnsi"/>
                  <w:b/>
                  <w:bCs/>
                  <w:color w:val="000000" w:themeColor="text1"/>
                  <w:u w:val="none"/>
                </w:rPr>
                <w:t>19th century</w:t>
              </w:r>
            </w:hyperlink>
            <w:r w:rsidRPr="00131BB2">
              <w:rPr>
                <w:rFonts w:asciiTheme="minorHAnsi" w:hAnsiTheme="minorHAnsi" w:cstheme="minorHAnsi"/>
                <w:b/>
                <w:bCs/>
                <w:color w:val="000000" w:themeColor="text1"/>
              </w:rPr>
              <w:t>, almost simultaneously with the appearance of</w:t>
            </w:r>
            <w:r w:rsidRPr="00131BB2">
              <w:rPr>
                <w:rStyle w:val="apple-converted-space"/>
                <w:rFonts w:asciiTheme="minorHAnsi" w:hAnsiTheme="minorHAnsi" w:cstheme="minorHAnsi"/>
                <w:b/>
                <w:bCs/>
                <w:color w:val="000000" w:themeColor="text1"/>
              </w:rPr>
              <w:t> </w:t>
            </w:r>
            <w:hyperlink r:id="rId8" w:tooltip="Photography" w:history="1">
              <w:r w:rsidRPr="00131BB2">
                <w:rPr>
                  <w:rStyle w:val="Hyperlink"/>
                  <w:rFonts w:asciiTheme="minorHAnsi" w:hAnsiTheme="minorHAnsi" w:cstheme="minorHAnsi"/>
                  <w:b/>
                  <w:bCs/>
                  <w:color w:val="000000" w:themeColor="text1"/>
                  <w:u w:val="none"/>
                </w:rPr>
                <w:t>photography</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itself. The use of photographs to create</w:t>
            </w:r>
            <w:r w:rsidRPr="00131BB2">
              <w:rPr>
                <w:rStyle w:val="apple-converted-space"/>
                <w:rFonts w:asciiTheme="minorHAnsi" w:hAnsiTheme="minorHAnsi" w:cstheme="minorHAnsi"/>
                <w:b/>
                <w:bCs/>
                <w:color w:val="000000" w:themeColor="text1"/>
              </w:rPr>
              <w:t> </w:t>
            </w:r>
            <w:hyperlink r:id="rId9" w:tooltip="Topographic map" w:history="1">
              <w:r w:rsidRPr="00131BB2">
                <w:rPr>
                  <w:rStyle w:val="Hyperlink"/>
                  <w:rFonts w:asciiTheme="minorHAnsi" w:hAnsiTheme="minorHAnsi" w:cstheme="minorHAnsi"/>
                  <w:b/>
                  <w:bCs/>
                  <w:color w:val="000000" w:themeColor="text1"/>
                  <w:u w:val="none"/>
                </w:rPr>
                <w:t>topographic maps</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was first proposed by the French surveyor</w:t>
            </w:r>
            <w:r w:rsidRPr="00131BB2">
              <w:rPr>
                <w:rStyle w:val="apple-converted-space"/>
                <w:rFonts w:asciiTheme="minorHAnsi" w:hAnsiTheme="minorHAnsi" w:cstheme="minorHAnsi"/>
                <w:b/>
                <w:bCs/>
                <w:color w:val="000000" w:themeColor="text1"/>
              </w:rPr>
              <w:t> </w:t>
            </w:r>
            <w:hyperlink r:id="rId10" w:tooltip="François Arago" w:history="1">
              <w:r w:rsidRPr="00131BB2">
                <w:rPr>
                  <w:rStyle w:val="Hyperlink"/>
                  <w:rFonts w:asciiTheme="minorHAnsi" w:hAnsiTheme="minorHAnsi" w:cstheme="minorHAnsi"/>
                  <w:b/>
                  <w:bCs/>
                  <w:color w:val="000000" w:themeColor="text1"/>
                  <w:u w:val="none"/>
                </w:rPr>
                <w:t xml:space="preserve">Dominique F. </w:t>
              </w:r>
              <w:proofErr w:type="spellStart"/>
              <w:r w:rsidRPr="00131BB2">
                <w:rPr>
                  <w:rStyle w:val="Hyperlink"/>
                  <w:rFonts w:asciiTheme="minorHAnsi" w:hAnsiTheme="minorHAnsi" w:cstheme="minorHAnsi"/>
                  <w:b/>
                  <w:bCs/>
                  <w:color w:val="000000" w:themeColor="text1"/>
                  <w:u w:val="none"/>
                </w:rPr>
                <w:t>Arago</w:t>
              </w:r>
              <w:proofErr w:type="spellEnd"/>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in about 1840.</w:t>
            </w:r>
          </w:p>
          <w:p w14:paraId="17AA3AC7" w14:textId="77777777" w:rsidR="00131BB2" w:rsidRPr="00131BB2" w:rsidRDefault="00131BB2" w:rsidP="00131BB2">
            <w:pPr>
              <w:pStyle w:val="NormalWeb"/>
              <w:spacing w:before="120" w:beforeAutospacing="0" w:after="120" w:afterAutospacing="0"/>
              <w:rPr>
                <w:rFonts w:asciiTheme="minorHAnsi" w:hAnsiTheme="minorHAnsi" w:cstheme="minorHAnsi"/>
                <w:b/>
                <w:bCs/>
                <w:color w:val="000000" w:themeColor="text1"/>
              </w:rPr>
            </w:pPr>
            <w:r w:rsidRPr="00131BB2">
              <w:rPr>
                <w:rFonts w:asciiTheme="minorHAnsi" w:hAnsiTheme="minorHAnsi" w:cstheme="minorHAnsi"/>
                <w:b/>
                <w:bCs/>
                <w:color w:val="000000" w:themeColor="text1"/>
              </w:rPr>
              <w:t xml:space="preserve">The term photogrammetry was coined by the Prussian architect Albrecht </w:t>
            </w:r>
            <w:proofErr w:type="spellStart"/>
            <w:r w:rsidRPr="00131BB2">
              <w:rPr>
                <w:rFonts w:asciiTheme="minorHAnsi" w:hAnsiTheme="minorHAnsi" w:cstheme="minorHAnsi"/>
                <w:b/>
                <w:bCs/>
                <w:color w:val="000000" w:themeColor="text1"/>
              </w:rPr>
              <w:t>Meydenbauer</w:t>
            </w:r>
            <w:proofErr w:type="spellEnd"/>
            <w:r w:rsidRPr="00131BB2">
              <w:rPr>
                <w:rFonts w:asciiTheme="minorHAnsi" w:hAnsiTheme="minorHAnsi" w:cstheme="minorHAnsi"/>
                <w:b/>
                <w:bCs/>
                <w:color w:val="000000" w:themeColor="text1"/>
                <w:vertAlign w:val="superscript"/>
              </w:rPr>
              <w:fldChar w:fldCharType="begin"/>
            </w:r>
            <w:r w:rsidRPr="00131BB2">
              <w:rPr>
                <w:rFonts w:asciiTheme="minorHAnsi" w:hAnsiTheme="minorHAnsi" w:cstheme="minorHAnsi"/>
                <w:b/>
                <w:bCs/>
                <w:color w:val="000000" w:themeColor="text1"/>
                <w:vertAlign w:val="superscript"/>
              </w:rPr>
              <w:instrText xml:space="preserve"> HYPERLINK "https://en.wikipedia.org/wiki/Photogrammetry" \l "cite_note-2" </w:instrText>
            </w:r>
            <w:r w:rsidRPr="00131BB2">
              <w:rPr>
                <w:rFonts w:asciiTheme="minorHAnsi" w:hAnsiTheme="minorHAnsi" w:cstheme="minorHAnsi"/>
                <w:b/>
                <w:bCs/>
                <w:color w:val="000000" w:themeColor="text1"/>
                <w:vertAlign w:val="superscript"/>
              </w:rPr>
              <w:fldChar w:fldCharType="separate"/>
            </w:r>
            <w:r w:rsidRPr="00131BB2">
              <w:rPr>
                <w:rStyle w:val="Hyperlink"/>
                <w:rFonts w:asciiTheme="minorHAnsi" w:hAnsiTheme="minorHAnsi" w:cstheme="minorHAnsi"/>
                <w:b/>
                <w:bCs/>
                <w:color w:val="000000" w:themeColor="text1"/>
                <w:u w:val="none"/>
                <w:vertAlign w:val="superscript"/>
              </w:rPr>
              <w:t>[2]</w:t>
            </w:r>
            <w:r w:rsidRPr="00131BB2">
              <w:rPr>
                <w:rFonts w:asciiTheme="minorHAnsi" w:hAnsiTheme="minorHAnsi" w:cstheme="minorHAnsi"/>
                <w:b/>
                <w:bCs/>
                <w:color w:val="000000" w:themeColor="text1"/>
                <w:vertAlign w:val="superscript"/>
              </w:rPr>
              <w:fldChar w:fldCharType="end"/>
            </w:r>
            <w:r w:rsidRPr="00131BB2">
              <w:rPr>
                <w:rFonts w:asciiTheme="minorHAnsi" w:hAnsiTheme="minorHAnsi" w:cstheme="minorHAnsi"/>
                <w:b/>
                <w:bCs/>
                <w:color w:val="000000" w:themeColor="text1"/>
              </w:rPr>
              <w:t xml:space="preserve">, which appeared his 1867 article "Die </w:t>
            </w:r>
            <w:proofErr w:type="spellStart"/>
            <w:r w:rsidRPr="00131BB2">
              <w:rPr>
                <w:rFonts w:asciiTheme="minorHAnsi" w:hAnsiTheme="minorHAnsi" w:cstheme="minorHAnsi"/>
                <w:b/>
                <w:bCs/>
                <w:color w:val="000000" w:themeColor="text1"/>
              </w:rPr>
              <w:t>Photometrographie</w:t>
            </w:r>
            <w:proofErr w:type="spellEnd"/>
            <w:r w:rsidRPr="00131BB2">
              <w:rPr>
                <w:rFonts w:asciiTheme="minorHAnsi" w:hAnsiTheme="minorHAnsi" w:cstheme="minorHAnsi"/>
                <w:b/>
                <w:bCs/>
                <w:color w:val="000000" w:themeColor="text1"/>
              </w:rPr>
              <w:t>."</w:t>
            </w:r>
            <w:hyperlink r:id="rId11" w:anchor="cite_note-3" w:history="1">
              <w:r w:rsidRPr="00131BB2">
                <w:rPr>
                  <w:rStyle w:val="Hyperlink"/>
                  <w:rFonts w:asciiTheme="minorHAnsi" w:hAnsiTheme="minorHAnsi" w:cstheme="minorHAnsi"/>
                  <w:b/>
                  <w:bCs/>
                  <w:color w:val="000000" w:themeColor="text1"/>
                  <w:u w:val="none"/>
                  <w:vertAlign w:val="superscript"/>
                </w:rPr>
                <w:t>[3]</w:t>
              </w:r>
            </w:hyperlink>
          </w:p>
          <w:p w14:paraId="789D9093" w14:textId="69D2EBAE" w:rsidR="00131BB2" w:rsidRDefault="00131BB2" w:rsidP="00131BB2">
            <w:pPr>
              <w:pStyle w:val="NormalWeb"/>
              <w:spacing w:before="120" w:beforeAutospacing="0" w:after="120" w:afterAutospacing="0"/>
              <w:rPr>
                <w:rFonts w:asciiTheme="minorHAnsi" w:hAnsiTheme="minorHAnsi" w:cstheme="minorHAnsi"/>
                <w:b/>
                <w:bCs/>
                <w:color w:val="000000" w:themeColor="text1"/>
              </w:rPr>
            </w:pPr>
            <w:r w:rsidRPr="00131BB2">
              <w:rPr>
                <w:rFonts w:asciiTheme="minorHAnsi" w:hAnsiTheme="minorHAnsi" w:cstheme="minorHAnsi"/>
                <w:b/>
                <w:bCs/>
                <w:color w:val="000000" w:themeColor="text1"/>
              </w:rPr>
              <w:t>There are many variants of photogrammetry. One example is the extraction of three-dimensional measurements from two-dimensional data (i.e. images); for example, the distance between two points that lie on a plane parallel to the photographic</w:t>
            </w:r>
            <w:r w:rsidRPr="00131BB2">
              <w:rPr>
                <w:rStyle w:val="apple-converted-space"/>
                <w:rFonts w:asciiTheme="minorHAnsi" w:hAnsiTheme="minorHAnsi" w:cstheme="minorHAnsi"/>
                <w:b/>
                <w:bCs/>
                <w:color w:val="000000" w:themeColor="text1"/>
              </w:rPr>
              <w:t> </w:t>
            </w:r>
            <w:hyperlink r:id="rId12" w:tooltip="Image plane" w:history="1">
              <w:r w:rsidRPr="00131BB2">
                <w:rPr>
                  <w:rStyle w:val="Hyperlink"/>
                  <w:rFonts w:asciiTheme="minorHAnsi" w:hAnsiTheme="minorHAnsi" w:cstheme="minorHAnsi"/>
                  <w:b/>
                  <w:bCs/>
                  <w:color w:val="000000" w:themeColor="text1"/>
                  <w:u w:val="none"/>
                </w:rPr>
                <w:t>image plane</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can be determined by measuring their distance on the image, if the</w:t>
            </w:r>
            <w:r w:rsidRPr="00131BB2">
              <w:rPr>
                <w:rStyle w:val="apple-converted-space"/>
                <w:rFonts w:asciiTheme="minorHAnsi" w:hAnsiTheme="minorHAnsi" w:cstheme="minorHAnsi"/>
                <w:b/>
                <w:bCs/>
                <w:color w:val="000000" w:themeColor="text1"/>
              </w:rPr>
              <w:t> </w:t>
            </w:r>
            <w:hyperlink r:id="rId13" w:tooltip="Scale (map)" w:history="1">
              <w:r w:rsidRPr="00131BB2">
                <w:rPr>
                  <w:rStyle w:val="Hyperlink"/>
                  <w:rFonts w:asciiTheme="minorHAnsi" w:hAnsiTheme="minorHAnsi" w:cstheme="minorHAnsi"/>
                  <w:b/>
                  <w:bCs/>
                  <w:color w:val="000000" w:themeColor="text1"/>
                  <w:u w:val="none"/>
                </w:rPr>
                <w:t>scale</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of the image is known. Another is the extraction of accurate</w:t>
            </w:r>
            <w:r w:rsidRPr="00131BB2">
              <w:rPr>
                <w:rStyle w:val="apple-converted-space"/>
                <w:rFonts w:asciiTheme="minorHAnsi" w:hAnsiTheme="minorHAnsi" w:cstheme="minorHAnsi"/>
                <w:b/>
                <w:bCs/>
                <w:color w:val="000000" w:themeColor="text1"/>
              </w:rPr>
              <w:t> </w:t>
            </w:r>
            <w:proofErr w:type="spellStart"/>
            <w:r w:rsidRPr="00131BB2">
              <w:rPr>
                <w:rFonts w:asciiTheme="minorHAnsi" w:hAnsiTheme="minorHAnsi" w:cstheme="minorHAnsi"/>
                <w:b/>
                <w:bCs/>
                <w:color w:val="000000" w:themeColor="text1"/>
              </w:rPr>
              <w:fldChar w:fldCharType="begin"/>
            </w:r>
            <w:r w:rsidRPr="00131BB2">
              <w:rPr>
                <w:rFonts w:asciiTheme="minorHAnsi" w:hAnsiTheme="minorHAnsi" w:cstheme="minorHAnsi"/>
                <w:b/>
                <w:bCs/>
                <w:color w:val="000000" w:themeColor="text1"/>
              </w:rPr>
              <w:instrText xml:space="preserve"> HYPERLINK "https://en.wikipedia.org/wiki/Color" \o "Color" </w:instrText>
            </w:r>
            <w:r w:rsidRPr="00131BB2">
              <w:rPr>
                <w:rFonts w:asciiTheme="minorHAnsi" w:hAnsiTheme="minorHAnsi" w:cstheme="minorHAnsi"/>
                <w:b/>
                <w:bCs/>
                <w:color w:val="000000" w:themeColor="text1"/>
              </w:rPr>
              <w:fldChar w:fldCharType="separate"/>
            </w:r>
            <w:r w:rsidRPr="00131BB2">
              <w:rPr>
                <w:rStyle w:val="Hyperlink"/>
                <w:rFonts w:asciiTheme="minorHAnsi" w:hAnsiTheme="minorHAnsi" w:cstheme="minorHAnsi"/>
                <w:b/>
                <w:bCs/>
                <w:color w:val="000000" w:themeColor="text1"/>
                <w:u w:val="none"/>
              </w:rPr>
              <w:t>color</w:t>
            </w:r>
            <w:proofErr w:type="spellEnd"/>
            <w:r w:rsidRPr="00131BB2">
              <w:rPr>
                <w:rFonts w:asciiTheme="minorHAnsi" w:hAnsiTheme="minorHAnsi" w:cstheme="minorHAnsi"/>
                <w:b/>
                <w:bCs/>
                <w:color w:val="000000" w:themeColor="text1"/>
              </w:rPr>
              <w:fldChar w:fldCharType="end"/>
            </w:r>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ranges and values representing such quantities as</w:t>
            </w:r>
            <w:r w:rsidRPr="00131BB2">
              <w:rPr>
                <w:rStyle w:val="apple-converted-space"/>
                <w:rFonts w:asciiTheme="minorHAnsi" w:hAnsiTheme="minorHAnsi" w:cstheme="minorHAnsi"/>
                <w:b/>
                <w:bCs/>
                <w:color w:val="000000" w:themeColor="text1"/>
              </w:rPr>
              <w:t> </w:t>
            </w:r>
            <w:hyperlink r:id="rId14" w:tooltip="Albedo" w:history="1">
              <w:r w:rsidRPr="00131BB2">
                <w:rPr>
                  <w:rStyle w:val="Hyperlink"/>
                  <w:rFonts w:asciiTheme="minorHAnsi" w:hAnsiTheme="minorHAnsi" w:cstheme="minorHAnsi"/>
                  <w:b/>
                  <w:bCs/>
                  <w:color w:val="000000" w:themeColor="text1"/>
                  <w:u w:val="none"/>
                </w:rPr>
                <w:t>albedo</w:t>
              </w:r>
            </w:hyperlink>
            <w:r w:rsidRPr="00131BB2">
              <w:rPr>
                <w:rFonts w:asciiTheme="minorHAnsi" w:hAnsiTheme="minorHAnsi" w:cstheme="minorHAnsi"/>
                <w:b/>
                <w:bCs/>
                <w:color w:val="000000" w:themeColor="text1"/>
              </w:rPr>
              <w:t>,</w:t>
            </w:r>
            <w:r w:rsidRPr="00131BB2">
              <w:rPr>
                <w:rStyle w:val="apple-converted-space"/>
                <w:rFonts w:asciiTheme="minorHAnsi" w:hAnsiTheme="minorHAnsi" w:cstheme="minorHAnsi"/>
                <w:b/>
                <w:bCs/>
                <w:color w:val="000000" w:themeColor="text1"/>
              </w:rPr>
              <w:t> </w:t>
            </w:r>
            <w:hyperlink r:id="rId15" w:tooltip="Specular reflection" w:history="1">
              <w:r w:rsidRPr="00131BB2">
                <w:rPr>
                  <w:rStyle w:val="Hyperlink"/>
                  <w:rFonts w:asciiTheme="minorHAnsi" w:hAnsiTheme="minorHAnsi" w:cstheme="minorHAnsi"/>
                  <w:b/>
                  <w:bCs/>
                  <w:color w:val="000000" w:themeColor="text1"/>
                  <w:u w:val="none"/>
                </w:rPr>
                <w:t>specular reflection</w:t>
              </w:r>
            </w:hyperlink>
            <w:r w:rsidRPr="00131BB2">
              <w:rPr>
                <w:rFonts w:asciiTheme="minorHAnsi" w:hAnsiTheme="minorHAnsi" w:cstheme="minorHAnsi"/>
                <w:b/>
                <w:bCs/>
                <w:color w:val="000000" w:themeColor="text1"/>
              </w:rPr>
              <w:t>,</w:t>
            </w:r>
            <w:r w:rsidRPr="00131BB2">
              <w:rPr>
                <w:rStyle w:val="apple-converted-space"/>
                <w:rFonts w:asciiTheme="minorHAnsi" w:hAnsiTheme="minorHAnsi" w:cstheme="minorHAnsi"/>
                <w:b/>
                <w:bCs/>
                <w:color w:val="000000" w:themeColor="text1"/>
              </w:rPr>
              <w:t> </w:t>
            </w:r>
            <w:hyperlink r:id="rId16" w:anchor="Photometric_colors" w:tooltip="Metallicity" w:history="1">
              <w:r w:rsidRPr="00131BB2">
                <w:rPr>
                  <w:rStyle w:val="Hyperlink"/>
                  <w:rFonts w:asciiTheme="minorHAnsi" w:hAnsiTheme="minorHAnsi" w:cstheme="minorHAnsi"/>
                  <w:b/>
                  <w:bCs/>
                  <w:color w:val="000000" w:themeColor="text1"/>
                  <w:u w:val="none"/>
                </w:rPr>
                <w:t>metallicity</w:t>
              </w:r>
            </w:hyperlink>
            <w:r w:rsidRPr="00131BB2">
              <w:rPr>
                <w:rFonts w:asciiTheme="minorHAnsi" w:hAnsiTheme="minorHAnsi" w:cstheme="minorHAnsi"/>
                <w:b/>
                <w:bCs/>
                <w:color w:val="000000" w:themeColor="text1"/>
              </w:rPr>
              <w:t>, or</w:t>
            </w:r>
            <w:r w:rsidRPr="00131BB2">
              <w:rPr>
                <w:rStyle w:val="apple-converted-space"/>
                <w:rFonts w:asciiTheme="minorHAnsi" w:hAnsiTheme="minorHAnsi" w:cstheme="minorHAnsi"/>
                <w:b/>
                <w:bCs/>
                <w:color w:val="000000" w:themeColor="text1"/>
              </w:rPr>
              <w:t> </w:t>
            </w:r>
            <w:hyperlink r:id="rId17" w:tooltip="Ambient occlusion" w:history="1">
              <w:r w:rsidRPr="00131BB2">
                <w:rPr>
                  <w:rStyle w:val="Hyperlink"/>
                  <w:rFonts w:asciiTheme="minorHAnsi" w:hAnsiTheme="minorHAnsi" w:cstheme="minorHAnsi"/>
                  <w:b/>
                  <w:bCs/>
                  <w:color w:val="000000" w:themeColor="text1"/>
                  <w:u w:val="none"/>
                </w:rPr>
                <w:t>ambient occlusion</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from photographs of materials for the purposes of</w:t>
            </w:r>
            <w:r w:rsidRPr="00131BB2">
              <w:rPr>
                <w:rStyle w:val="apple-converted-space"/>
                <w:rFonts w:asciiTheme="minorHAnsi" w:hAnsiTheme="minorHAnsi" w:cstheme="minorHAnsi"/>
                <w:b/>
                <w:bCs/>
                <w:color w:val="000000" w:themeColor="text1"/>
              </w:rPr>
              <w:t> </w:t>
            </w:r>
            <w:hyperlink r:id="rId18" w:tooltip="Physically based rendering" w:history="1">
              <w:r w:rsidRPr="00131BB2">
                <w:rPr>
                  <w:rStyle w:val="Hyperlink"/>
                  <w:rFonts w:asciiTheme="minorHAnsi" w:hAnsiTheme="minorHAnsi" w:cstheme="minorHAnsi"/>
                  <w:b/>
                  <w:bCs/>
                  <w:color w:val="000000" w:themeColor="text1"/>
                  <w:u w:val="none"/>
                </w:rPr>
                <w:t>physically based rendering</w:t>
              </w:r>
            </w:hyperlink>
            <w:r w:rsidRPr="00131BB2">
              <w:rPr>
                <w:rFonts w:asciiTheme="minorHAnsi" w:hAnsiTheme="minorHAnsi" w:cstheme="minorHAnsi"/>
                <w:b/>
                <w:bCs/>
                <w:color w:val="000000" w:themeColor="text1"/>
              </w:rPr>
              <w:t>.</w:t>
            </w:r>
          </w:p>
          <w:p w14:paraId="2D6ADD6B" w14:textId="59177882" w:rsidR="00131BB2" w:rsidRDefault="00131BB2" w:rsidP="00131BB2">
            <w:r>
              <w:fldChar w:fldCharType="begin"/>
            </w:r>
            <w:r>
              <w:instrText xml:space="preserve"> INCLUDEPICTURE "/var/folders/cn/7_rgpg2j0xn2_kx653gsfvvm0000gn/T/com.microsoft.Word/WebArchiveCopyPasteTempFiles/CPG-1.png" \* MERGEFORMATINET </w:instrText>
            </w:r>
            <w:r>
              <w:fldChar w:fldCharType="separate"/>
            </w:r>
            <w:r>
              <w:rPr>
                <w:noProof/>
              </w:rPr>
              <w:drawing>
                <wp:inline distT="0" distB="0" distL="0" distR="0" wp14:anchorId="55EAD7EF" wp14:editId="59778433">
                  <wp:extent cx="6400800" cy="480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r>
              <w:fldChar w:fldCharType="end"/>
            </w:r>
          </w:p>
          <w:p w14:paraId="5BA8526B" w14:textId="77777777" w:rsidR="00131BB2" w:rsidRPr="00131BB2" w:rsidRDefault="00131BB2" w:rsidP="00131BB2">
            <w:pPr>
              <w:pStyle w:val="NormalWeb"/>
              <w:spacing w:before="120" w:beforeAutospacing="0" w:after="120" w:afterAutospacing="0"/>
              <w:rPr>
                <w:rFonts w:asciiTheme="minorHAnsi" w:hAnsiTheme="minorHAnsi" w:cstheme="minorHAnsi"/>
                <w:b/>
                <w:bCs/>
                <w:color w:val="000000" w:themeColor="text1"/>
              </w:rPr>
            </w:pPr>
          </w:p>
          <w:p w14:paraId="01759BE8" w14:textId="5CB9B50B" w:rsidR="00131BB2" w:rsidRDefault="00131BB2" w:rsidP="00131BB2">
            <w:r w:rsidRPr="00131BB2">
              <w:rPr>
                <w:rFonts w:cstheme="minorHAnsi"/>
                <w:b/>
                <w:bCs/>
                <w:color w:val="000000" w:themeColor="text1"/>
                <w:sz w:val="24"/>
                <w:szCs w:val="24"/>
              </w:rPr>
              <w:lastRenderedPageBreak/>
              <w:t>Close-range photogrammetry refers to the collection of phot</w:t>
            </w:r>
            <w:r>
              <w:fldChar w:fldCharType="begin"/>
            </w:r>
            <w:r>
              <w:instrText xml:space="preserve"> INCLUDEPICTURE "/var/folders/cn/7_rgpg2j0xn2_kx653gsfvvm0000gn/T/com.microsoft.Word/WebArchiveCopyPasteTempFiles/CPG-10.jpg" \* MERGEFORMATINET </w:instrText>
            </w:r>
            <w:r>
              <w:fldChar w:fldCharType="separate"/>
            </w:r>
            <w:r>
              <w:rPr>
                <w:noProof/>
              </w:rPr>
              <w:drawing>
                <wp:inline distT="0" distB="0" distL="0" distR="0" wp14:anchorId="76E9C69E" wp14:editId="39A07BCA">
                  <wp:extent cx="6400800" cy="5752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5752465"/>
                          </a:xfrm>
                          <a:prstGeom prst="rect">
                            <a:avLst/>
                          </a:prstGeom>
                          <a:noFill/>
                          <a:ln>
                            <a:noFill/>
                          </a:ln>
                        </pic:spPr>
                      </pic:pic>
                    </a:graphicData>
                  </a:graphic>
                </wp:inline>
              </w:drawing>
            </w:r>
            <w:r>
              <w:fldChar w:fldCharType="end"/>
            </w:r>
          </w:p>
          <w:p w14:paraId="4FC03EA7" w14:textId="17EAB42D" w:rsidR="00131BB2" w:rsidRPr="00131BB2" w:rsidRDefault="00131BB2" w:rsidP="00131BB2">
            <w:pPr>
              <w:pStyle w:val="NormalWeb"/>
              <w:spacing w:before="120" w:beforeAutospacing="0" w:after="120" w:afterAutospacing="0"/>
              <w:rPr>
                <w:rFonts w:asciiTheme="minorHAnsi" w:hAnsiTheme="minorHAnsi" w:cstheme="minorHAnsi"/>
                <w:b/>
                <w:bCs/>
                <w:color w:val="000000" w:themeColor="text1"/>
              </w:rPr>
            </w:pPr>
            <w:proofErr w:type="spellStart"/>
            <w:r w:rsidRPr="00131BB2">
              <w:rPr>
                <w:rFonts w:asciiTheme="minorHAnsi" w:hAnsiTheme="minorHAnsi" w:cstheme="minorHAnsi"/>
                <w:b/>
                <w:bCs/>
                <w:color w:val="000000" w:themeColor="text1"/>
              </w:rPr>
              <w:t>ography</w:t>
            </w:r>
            <w:proofErr w:type="spellEnd"/>
            <w:r w:rsidRPr="00131BB2">
              <w:rPr>
                <w:rFonts w:asciiTheme="minorHAnsi" w:hAnsiTheme="minorHAnsi" w:cstheme="minorHAnsi"/>
                <w:b/>
                <w:bCs/>
                <w:color w:val="000000" w:themeColor="text1"/>
              </w:rPr>
              <w:t xml:space="preserve"> from a lesser distance than traditional aerial (or orbital) photogrammetry. Photogrammetric analysis may be applied to one photograph, or may use</w:t>
            </w:r>
            <w:r w:rsidRPr="00131BB2">
              <w:rPr>
                <w:rStyle w:val="apple-converted-space"/>
                <w:rFonts w:asciiTheme="minorHAnsi" w:hAnsiTheme="minorHAnsi" w:cstheme="minorHAnsi"/>
                <w:b/>
                <w:bCs/>
                <w:color w:val="000000" w:themeColor="text1"/>
              </w:rPr>
              <w:t> </w:t>
            </w:r>
            <w:hyperlink r:id="rId21" w:tooltip="High-speed photography" w:history="1">
              <w:r w:rsidRPr="00131BB2">
                <w:rPr>
                  <w:rStyle w:val="Hyperlink"/>
                  <w:rFonts w:asciiTheme="minorHAnsi" w:hAnsiTheme="minorHAnsi" w:cstheme="minorHAnsi"/>
                  <w:b/>
                  <w:bCs/>
                  <w:color w:val="000000" w:themeColor="text1"/>
                  <w:u w:val="none"/>
                </w:rPr>
                <w:t>high-speed photography</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and</w:t>
            </w:r>
            <w:r w:rsidRPr="00131BB2">
              <w:rPr>
                <w:rStyle w:val="apple-converted-space"/>
                <w:rFonts w:asciiTheme="minorHAnsi" w:hAnsiTheme="minorHAnsi" w:cstheme="minorHAnsi"/>
                <w:b/>
                <w:bCs/>
                <w:color w:val="000000" w:themeColor="text1"/>
              </w:rPr>
              <w:t> </w:t>
            </w:r>
            <w:hyperlink r:id="rId22" w:tooltip="Remote sensing" w:history="1">
              <w:r w:rsidRPr="00131BB2">
                <w:rPr>
                  <w:rStyle w:val="Hyperlink"/>
                  <w:rFonts w:asciiTheme="minorHAnsi" w:hAnsiTheme="minorHAnsi" w:cstheme="minorHAnsi"/>
                  <w:b/>
                  <w:bCs/>
                  <w:color w:val="000000" w:themeColor="text1"/>
                  <w:u w:val="none"/>
                </w:rPr>
                <w:t>remote sensing</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to detect, measure and record complex 2D and 3D</w:t>
            </w:r>
            <w:r w:rsidRPr="00131BB2">
              <w:rPr>
                <w:rStyle w:val="apple-converted-space"/>
                <w:rFonts w:asciiTheme="minorHAnsi" w:hAnsiTheme="minorHAnsi" w:cstheme="minorHAnsi"/>
                <w:b/>
                <w:bCs/>
                <w:color w:val="000000" w:themeColor="text1"/>
              </w:rPr>
              <w:t> </w:t>
            </w:r>
            <w:hyperlink r:id="rId23" w:tooltip="Motion field" w:history="1">
              <w:r w:rsidRPr="00131BB2">
                <w:rPr>
                  <w:rStyle w:val="Hyperlink"/>
                  <w:rFonts w:asciiTheme="minorHAnsi" w:hAnsiTheme="minorHAnsi" w:cstheme="minorHAnsi"/>
                  <w:b/>
                  <w:bCs/>
                  <w:color w:val="000000" w:themeColor="text1"/>
                  <w:u w:val="none"/>
                </w:rPr>
                <w:t>motion fields</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by feeding measurements and</w:t>
            </w:r>
            <w:r w:rsidRPr="00131BB2">
              <w:rPr>
                <w:rStyle w:val="apple-converted-space"/>
                <w:rFonts w:asciiTheme="minorHAnsi" w:hAnsiTheme="minorHAnsi" w:cstheme="minorHAnsi"/>
                <w:b/>
                <w:bCs/>
                <w:color w:val="000000" w:themeColor="text1"/>
              </w:rPr>
              <w:t> </w:t>
            </w:r>
            <w:hyperlink r:id="rId24" w:tooltip="Imagery analysis" w:history="1">
              <w:r w:rsidRPr="00131BB2">
                <w:rPr>
                  <w:rStyle w:val="Hyperlink"/>
                  <w:rFonts w:asciiTheme="minorHAnsi" w:hAnsiTheme="minorHAnsi" w:cstheme="minorHAnsi"/>
                  <w:b/>
                  <w:bCs/>
                  <w:color w:val="000000" w:themeColor="text1"/>
                  <w:u w:val="none"/>
                </w:rPr>
                <w:t>imagery analysis</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into</w:t>
            </w:r>
            <w:r w:rsidRPr="00131BB2">
              <w:rPr>
                <w:rStyle w:val="apple-converted-space"/>
                <w:rFonts w:asciiTheme="minorHAnsi" w:hAnsiTheme="minorHAnsi" w:cstheme="minorHAnsi"/>
                <w:b/>
                <w:bCs/>
                <w:color w:val="000000" w:themeColor="text1"/>
              </w:rPr>
              <w:t> </w:t>
            </w:r>
            <w:hyperlink r:id="rId25" w:tooltip="Computer simulation" w:history="1">
              <w:r w:rsidRPr="00131BB2">
                <w:rPr>
                  <w:rStyle w:val="Hyperlink"/>
                  <w:rFonts w:asciiTheme="minorHAnsi" w:hAnsiTheme="minorHAnsi" w:cstheme="minorHAnsi"/>
                  <w:b/>
                  <w:bCs/>
                  <w:color w:val="000000" w:themeColor="text1"/>
                  <w:u w:val="none"/>
                </w:rPr>
                <w:t>computational models</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in an attempt to successively estimate, with increasing accuracy, the actual, 3D relative motions.</w:t>
            </w:r>
            <w:r w:rsidRPr="00131BB2">
              <w:rPr>
                <w:rStyle w:val="apple-converted-space"/>
                <w:rFonts w:asciiTheme="minorHAnsi" w:hAnsiTheme="minorHAnsi" w:cstheme="minorHAnsi"/>
                <w:b/>
                <w:bCs/>
                <w:color w:val="000000" w:themeColor="text1"/>
              </w:rPr>
              <w:t> </w:t>
            </w:r>
          </w:p>
          <w:p w14:paraId="1D307233" w14:textId="2075F366" w:rsidR="00131BB2" w:rsidRDefault="00131BB2" w:rsidP="00131BB2">
            <w:pPr>
              <w:pStyle w:val="NormalWeb"/>
              <w:spacing w:before="120" w:beforeAutospacing="0" w:after="120" w:afterAutospacing="0"/>
              <w:rPr>
                <w:rFonts w:asciiTheme="minorHAnsi" w:hAnsiTheme="minorHAnsi" w:cstheme="minorHAnsi"/>
                <w:b/>
                <w:bCs/>
                <w:color w:val="000000" w:themeColor="text1"/>
              </w:rPr>
            </w:pPr>
            <w:r w:rsidRPr="00131BB2">
              <w:rPr>
                <w:rFonts w:asciiTheme="minorHAnsi" w:hAnsiTheme="minorHAnsi" w:cstheme="minorHAnsi"/>
                <w:b/>
                <w:bCs/>
                <w:color w:val="000000" w:themeColor="text1"/>
              </w:rPr>
              <w:t>From its beginning with the</w:t>
            </w:r>
            <w:r w:rsidRPr="00131BB2">
              <w:rPr>
                <w:rStyle w:val="apple-converted-space"/>
                <w:rFonts w:asciiTheme="minorHAnsi" w:hAnsiTheme="minorHAnsi" w:cstheme="minorHAnsi"/>
                <w:b/>
                <w:bCs/>
                <w:color w:val="000000" w:themeColor="text1"/>
              </w:rPr>
              <w:t> </w:t>
            </w:r>
            <w:proofErr w:type="spellStart"/>
            <w:r w:rsidRPr="00131BB2">
              <w:rPr>
                <w:rFonts w:asciiTheme="minorHAnsi" w:hAnsiTheme="minorHAnsi" w:cstheme="minorHAnsi"/>
                <w:b/>
                <w:bCs/>
                <w:color w:val="000000" w:themeColor="text1"/>
              </w:rPr>
              <w:fldChar w:fldCharType="begin"/>
            </w:r>
            <w:r w:rsidRPr="00131BB2">
              <w:rPr>
                <w:rFonts w:asciiTheme="minorHAnsi" w:hAnsiTheme="minorHAnsi" w:cstheme="minorHAnsi"/>
                <w:b/>
                <w:bCs/>
                <w:color w:val="000000" w:themeColor="text1"/>
              </w:rPr>
              <w:instrText xml:space="preserve"> HYPERLINK "https://en.wikipedia.org/wiki/Stereoplotter" \o "Stereoplotter" </w:instrText>
            </w:r>
            <w:r w:rsidRPr="00131BB2">
              <w:rPr>
                <w:rFonts w:asciiTheme="minorHAnsi" w:hAnsiTheme="minorHAnsi" w:cstheme="minorHAnsi"/>
                <w:b/>
                <w:bCs/>
                <w:color w:val="000000" w:themeColor="text1"/>
              </w:rPr>
              <w:fldChar w:fldCharType="separate"/>
            </w:r>
            <w:r w:rsidRPr="00131BB2">
              <w:rPr>
                <w:rStyle w:val="Hyperlink"/>
                <w:rFonts w:asciiTheme="minorHAnsi" w:hAnsiTheme="minorHAnsi" w:cstheme="minorHAnsi"/>
                <w:b/>
                <w:bCs/>
                <w:color w:val="000000" w:themeColor="text1"/>
                <w:u w:val="none"/>
              </w:rPr>
              <w:t>stereoplotters</w:t>
            </w:r>
            <w:proofErr w:type="spellEnd"/>
            <w:r w:rsidRPr="00131BB2">
              <w:rPr>
                <w:rFonts w:asciiTheme="minorHAnsi" w:hAnsiTheme="minorHAnsi" w:cstheme="minorHAnsi"/>
                <w:b/>
                <w:bCs/>
                <w:color w:val="000000" w:themeColor="text1"/>
              </w:rPr>
              <w:fldChar w:fldCharType="end"/>
            </w:r>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used to plot</w:t>
            </w:r>
            <w:r w:rsidRPr="00131BB2">
              <w:rPr>
                <w:rStyle w:val="apple-converted-space"/>
                <w:rFonts w:asciiTheme="minorHAnsi" w:hAnsiTheme="minorHAnsi" w:cstheme="minorHAnsi"/>
                <w:b/>
                <w:bCs/>
                <w:color w:val="000000" w:themeColor="text1"/>
              </w:rPr>
              <w:t> </w:t>
            </w:r>
            <w:hyperlink r:id="rId26" w:tooltip="Contour line" w:history="1">
              <w:r w:rsidRPr="00131BB2">
                <w:rPr>
                  <w:rStyle w:val="Hyperlink"/>
                  <w:rFonts w:asciiTheme="minorHAnsi" w:hAnsiTheme="minorHAnsi" w:cstheme="minorHAnsi"/>
                  <w:b/>
                  <w:bCs/>
                  <w:color w:val="000000" w:themeColor="text1"/>
                  <w:u w:val="none"/>
                </w:rPr>
                <w:t>contour lines</w:t>
              </w:r>
            </w:hyperlink>
            <w:r w:rsidRPr="00131BB2">
              <w:rPr>
                <w:rStyle w:val="apple-converted-space"/>
                <w:rFonts w:asciiTheme="minorHAnsi" w:hAnsiTheme="minorHAnsi" w:cstheme="minorHAnsi"/>
                <w:b/>
                <w:bCs/>
                <w:color w:val="000000" w:themeColor="text1"/>
              </w:rPr>
              <w:t> </w:t>
            </w:r>
            <w:r w:rsidRPr="00131BB2">
              <w:rPr>
                <w:rFonts w:asciiTheme="minorHAnsi" w:hAnsiTheme="minorHAnsi" w:cstheme="minorHAnsi"/>
                <w:b/>
                <w:bCs/>
                <w:color w:val="000000" w:themeColor="text1"/>
              </w:rPr>
              <w:t>on</w:t>
            </w:r>
            <w:r w:rsidRPr="00131BB2">
              <w:rPr>
                <w:rStyle w:val="apple-converted-space"/>
                <w:rFonts w:asciiTheme="minorHAnsi" w:hAnsiTheme="minorHAnsi" w:cstheme="minorHAnsi"/>
                <w:b/>
                <w:bCs/>
                <w:color w:val="000000" w:themeColor="text1"/>
              </w:rPr>
              <w:t> </w:t>
            </w:r>
            <w:hyperlink r:id="rId27" w:tooltip="Topographic map" w:history="1">
              <w:r w:rsidRPr="00131BB2">
                <w:rPr>
                  <w:rStyle w:val="Hyperlink"/>
                  <w:rFonts w:asciiTheme="minorHAnsi" w:hAnsiTheme="minorHAnsi" w:cstheme="minorHAnsi"/>
                  <w:b/>
                  <w:bCs/>
                  <w:color w:val="000000" w:themeColor="text1"/>
                  <w:u w:val="none"/>
                </w:rPr>
                <w:t>topographic maps</w:t>
              </w:r>
            </w:hyperlink>
            <w:r w:rsidRPr="00131BB2">
              <w:rPr>
                <w:rFonts w:asciiTheme="minorHAnsi" w:hAnsiTheme="minorHAnsi" w:cstheme="minorHAnsi"/>
                <w:b/>
                <w:bCs/>
                <w:color w:val="000000" w:themeColor="text1"/>
              </w:rPr>
              <w:t>, it now has a very wide range of uses such as</w:t>
            </w:r>
            <w:r w:rsidRPr="00131BB2">
              <w:rPr>
                <w:rStyle w:val="apple-converted-space"/>
                <w:rFonts w:asciiTheme="minorHAnsi" w:hAnsiTheme="minorHAnsi" w:cstheme="minorHAnsi"/>
                <w:b/>
                <w:bCs/>
                <w:color w:val="000000" w:themeColor="text1"/>
              </w:rPr>
              <w:t> </w:t>
            </w:r>
            <w:hyperlink r:id="rId28" w:tooltip="Sonar" w:history="1">
              <w:r w:rsidRPr="00131BB2">
                <w:rPr>
                  <w:rStyle w:val="Hyperlink"/>
                  <w:rFonts w:asciiTheme="minorHAnsi" w:hAnsiTheme="minorHAnsi" w:cstheme="minorHAnsi"/>
                  <w:b/>
                  <w:bCs/>
                  <w:color w:val="000000" w:themeColor="text1"/>
                  <w:u w:val="none"/>
                </w:rPr>
                <w:t>sonar</w:t>
              </w:r>
            </w:hyperlink>
            <w:r w:rsidRPr="00131BB2">
              <w:rPr>
                <w:rFonts w:asciiTheme="minorHAnsi" w:hAnsiTheme="minorHAnsi" w:cstheme="minorHAnsi"/>
                <w:b/>
                <w:bCs/>
                <w:color w:val="000000" w:themeColor="text1"/>
              </w:rPr>
              <w:t>,</w:t>
            </w:r>
            <w:r w:rsidRPr="00131BB2">
              <w:rPr>
                <w:rStyle w:val="apple-converted-space"/>
                <w:rFonts w:asciiTheme="minorHAnsi" w:hAnsiTheme="minorHAnsi" w:cstheme="minorHAnsi"/>
                <w:b/>
                <w:bCs/>
                <w:color w:val="000000" w:themeColor="text1"/>
              </w:rPr>
              <w:t> </w:t>
            </w:r>
            <w:hyperlink r:id="rId29" w:tooltip="Radar" w:history="1">
              <w:r w:rsidRPr="00131BB2">
                <w:rPr>
                  <w:rStyle w:val="Hyperlink"/>
                  <w:rFonts w:asciiTheme="minorHAnsi" w:hAnsiTheme="minorHAnsi" w:cstheme="minorHAnsi"/>
                  <w:b/>
                  <w:bCs/>
                  <w:color w:val="000000" w:themeColor="text1"/>
                  <w:u w:val="none"/>
                </w:rPr>
                <w:t>radar</w:t>
              </w:r>
            </w:hyperlink>
            <w:r w:rsidRPr="00131BB2">
              <w:rPr>
                <w:rFonts w:asciiTheme="minorHAnsi" w:hAnsiTheme="minorHAnsi" w:cstheme="minorHAnsi"/>
                <w:b/>
                <w:bCs/>
                <w:color w:val="000000" w:themeColor="text1"/>
              </w:rPr>
              <w:t>, and</w:t>
            </w:r>
            <w:r w:rsidRPr="00131BB2">
              <w:rPr>
                <w:rStyle w:val="apple-converted-space"/>
                <w:rFonts w:asciiTheme="minorHAnsi" w:hAnsiTheme="minorHAnsi" w:cstheme="minorHAnsi"/>
                <w:b/>
                <w:bCs/>
                <w:color w:val="000000" w:themeColor="text1"/>
              </w:rPr>
              <w:t> </w:t>
            </w:r>
            <w:hyperlink r:id="rId30" w:tooltip="Lidar" w:history="1">
              <w:r w:rsidRPr="00131BB2">
                <w:rPr>
                  <w:rStyle w:val="Hyperlink"/>
                  <w:rFonts w:asciiTheme="minorHAnsi" w:hAnsiTheme="minorHAnsi" w:cstheme="minorHAnsi"/>
                  <w:b/>
                  <w:bCs/>
                  <w:color w:val="000000" w:themeColor="text1"/>
                  <w:u w:val="none"/>
                </w:rPr>
                <w:t>lidar</w:t>
              </w:r>
            </w:hyperlink>
            <w:r w:rsidRPr="00131BB2">
              <w:rPr>
                <w:rFonts w:asciiTheme="minorHAnsi" w:hAnsiTheme="minorHAnsi" w:cstheme="minorHAnsi"/>
                <w:b/>
                <w:bCs/>
                <w:color w:val="000000" w:themeColor="text1"/>
              </w:rPr>
              <w:t>.</w:t>
            </w:r>
          </w:p>
          <w:p w14:paraId="68075822" w14:textId="77777777" w:rsidR="00131BB2" w:rsidRPr="00131BB2" w:rsidRDefault="00131BB2" w:rsidP="00131BB2">
            <w:pPr>
              <w:pStyle w:val="NormalWeb"/>
              <w:spacing w:before="120" w:beforeAutospacing="0" w:after="120" w:afterAutospacing="0"/>
              <w:rPr>
                <w:rFonts w:asciiTheme="minorHAnsi" w:hAnsiTheme="minorHAnsi" w:cstheme="minorHAnsi"/>
                <w:b/>
                <w:bCs/>
                <w:color w:val="000000" w:themeColor="text1"/>
              </w:rPr>
            </w:pPr>
          </w:p>
          <w:p w14:paraId="6277881D" w14:textId="434EC358" w:rsidR="00131BB2" w:rsidRPr="00131BB2" w:rsidRDefault="00131BB2" w:rsidP="00131BB2">
            <w:pPr>
              <w:rPr>
                <w:rFonts w:cstheme="minorHAnsi"/>
                <w:b/>
                <w:bCs/>
                <w:color w:val="000000" w:themeColor="text1"/>
                <w:sz w:val="24"/>
                <w:szCs w:val="24"/>
              </w:rPr>
            </w:pPr>
          </w:p>
        </w:tc>
      </w:tr>
    </w:tbl>
    <w:p w14:paraId="4FB257B1" w14:textId="458DD620" w:rsidR="002B4C5F" w:rsidRPr="00131BB2" w:rsidRDefault="002B4C5F"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eastAsia="Times New Roman" w:cstheme="minorHAnsi"/>
          <w:b/>
          <w:bCs/>
          <w:color w:val="000000" w:themeColor="text1"/>
          <w:sz w:val="24"/>
          <w:szCs w:val="24"/>
        </w:rPr>
      </w:pPr>
    </w:p>
    <w:p w14:paraId="4F1C8AB7" w14:textId="15027DD4" w:rsidR="002B4C5F" w:rsidRPr="00131BB2" w:rsidRDefault="002B4C5F"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eastAsia="Times New Roman" w:cstheme="minorHAnsi"/>
          <w:b/>
          <w:bCs/>
          <w:color w:val="000000" w:themeColor="text1"/>
          <w:sz w:val="24"/>
          <w:szCs w:val="24"/>
        </w:rPr>
      </w:pPr>
    </w:p>
    <w:p w14:paraId="1BA1DE59" w14:textId="77777777" w:rsidR="002B4C5F" w:rsidRPr="00131BB2" w:rsidRDefault="002B4C5F"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eastAsia="Times New Roman" w:cstheme="minorHAnsi"/>
          <w:b/>
          <w:bCs/>
          <w:color w:val="000000" w:themeColor="text1"/>
          <w:sz w:val="24"/>
          <w:szCs w:val="24"/>
        </w:rPr>
      </w:pPr>
    </w:p>
    <w:p w14:paraId="772382C6" w14:textId="285CD3A0" w:rsidR="002B4C5F" w:rsidRPr="00131BB2" w:rsidRDefault="002B4C5F" w:rsidP="002B4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eastAsia="Times New Roman" w:cstheme="minorHAnsi"/>
          <w:b/>
          <w:bCs/>
          <w:color w:val="000000" w:themeColor="text1"/>
          <w:sz w:val="24"/>
          <w:szCs w:val="24"/>
        </w:rPr>
      </w:pPr>
    </w:p>
    <w:p w14:paraId="0C2F77F8" w14:textId="141A2C94" w:rsidR="002B4C5F" w:rsidRPr="00131BB2" w:rsidRDefault="002B4C5F" w:rsidP="002B4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eastAsia="Times New Roman" w:cstheme="minorHAnsi"/>
          <w:b/>
          <w:bCs/>
          <w:color w:val="000000" w:themeColor="text1"/>
          <w:sz w:val="24"/>
          <w:szCs w:val="24"/>
        </w:rPr>
      </w:pPr>
    </w:p>
    <w:p w14:paraId="030EEF2D" w14:textId="3064D436" w:rsidR="00DF7696" w:rsidRPr="00131BB2"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eastAsia="Times New Roman" w:cstheme="minorHAnsi"/>
          <w:b/>
          <w:bCs/>
          <w:color w:val="000000" w:themeColor="text1"/>
          <w:sz w:val="24"/>
          <w:szCs w:val="24"/>
        </w:rPr>
      </w:pPr>
    </w:p>
    <w:sectPr w:rsidR="00DF7696" w:rsidRPr="00131BB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4"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6"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3"/>
  </w:num>
  <w:num w:numId="4">
    <w:abstractNumId w:val="4"/>
  </w:num>
  <w:num w:numId="5">
    <w:abstractNumId w:val="8"/>
  </w:num>
  <w:num w:numId="6">
    <w:abstractNumId w:val="11"/>
  </w:num>
  <w:num w:numId="7">
    <w:abstractNumId w:val="0"/>
  </w:num>
  <w:num w:numId="8">
    <w:abstractNumId w:val="6"/>
  </w:num>
  <w:num w:numId="9">
    <w:abstractNumId w:val="1"/>
  </w:num>
  <w:num w:numId="10">
    <w:abstractNumId w:val="2"/>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2B4C5F"/>
    <w:rsid w:val="00313B93"/>
    <w:rsid w:val="00314B3D"/>
    <w:rsid w:val="00372803"/>
    <w:rsid w:val="003C7659"/>
    <w:rsid w:val="00475422"/>
    <w:rsid w:val="004C531E"/>
    <w:rsid w:val="005B1124"/>
    <w:rsid w:val="005D4939"/>
    <w:rsid w:val="007040C9"/>
    <w:rsid w:val="007155A1"/>
    <w:rsid w:val="00873945"/>
    <w:rsid w:val="008B7D95"/>
    <w:rsid w:val="00943FD2"/>
    <w:rsid w:val="00956DB9"/>
    <w:rsid w:val="009915C4"/>
    <w:rsid w:val="009D36BC"/>
    <w:rsid w:val="00AB605A"/>
    <w:rsid w:val="00BE4F04"/>
    <w:rsid w:val="00C260E1"/>
    <w:rsid w:val="00CF0469"/>
    <w:rsid w:val="00D435EB"/>
    <w:rsid w:val="00DB18EF"/>
    <w:rsid w:val="00DB3132"/>
    <w:rsid w:val="00DD4132"/>
    <w:rsid w:val="00DF7696"/>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131B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hotography" TargetMode="External"/><Relationship Id="rId13" Type="http://schemas.openxmlformats.org/officeDocument/2006/relationships/hyperlink" Target="https://en.wikipedia.org/wiki/Scale_(map)" TargetMode="External"/><Relationship Id="rId18" Type="http://schemas.openxmlformats.org/officeDocument/2006/relationships/hyperlink" Target="https://en.wikipedia.org/wiki/Physically_based_rendering" TargetMode="External"/><Relationship Id="rId26" Type="http://schemas.openxmlformats.org/officeDocument/2006/relationships/hyperlink" Target="https://en.wikipedia.org/wiki/Contour_line" TargetMode="External"/><Relationship Id="rId3" Type="http://schemas.openxmlformats.org/officeDocument/2006/relationships/settings" Target="settings.xml"/><Relationship Id="rId21" Type="http://schemas.openxmlformats.org/officeDocument/2006/relationships/hyperlink" Target="https://en.wikipedia.org/wiki/High-speed_photography" TargetMode="External"/><Relationship Id="rId7" Type="http://schemas.openxmlformats.org/officeDocument/2006/relationships/hyperlink" Target="https://en.wikipedia.org/wiki/19th_century" TargetMode="External"/><Relationship Id="rId12" Type="http://schemas.openxmlformats.org/officeDocument/2006/relationships/hyperlink" Target="https://en.wikipedia.org/wiki/Image_plane" TargetMode="External"/><Relationship Id="rId17" Type="http://schemas.openxmlformats.org/officeDocument/2006/relationships/hyperlink" Target="https://en.wikipedia.org/wiki/Ambient_occlusion" TargetMode="External"/><Relationship Id="rId25" Type="http://schemas.openxmlformats.org/officeDocument/2006/relationships/hyperlink" Target="https://en.wikipedia.org/wiki/Computer_simulation" TargetMode="External"/><Relationship Id="rId2" Type="http://schemas.openxmlformats.org/officeDocument/2006/relationships/styles" Target="styles.xml"/><Relationship Id="rId16" Type="http://schemas.openxmlformats.org/officeDocument/2006/relationships/hyperlink" Target="https://en.wikipedia.org/wiki/Metallicity" TargetMode="External"/><Relationship Id="rId20" Type="http://schemas.openxmlformats.org/officeDocument/2006/relationships/image" Target="media/image3.jpeg"/><Relationship Id="rId29" Type="http://schemas.openxmlformats.org/officeDocument/2006/relationships/hyperlink" Target="https://en.wikipedia.org/wiki/Radar" TargetMode="External"/><Relationship Id="rId1" Type="http://schemas.openxmlformats.org/officeDocument/2006/relationships/numbering" Target="numbering.xml"/><Relationship Id="rId6" Type="http://schemas.openxmlformats.org/officeDocument/2006/relationships/hyperlink" Target="https://en.wikipedia.org/wiki/Photogrammetry" TargetMode="External"/><Relationship Id="rId11" Type="http://schemas.openxmlformats.org/officeDocument/2006/relationships/hyperlink" Target="https://en.wikipedia.org/wiki/Photogrammetry" TargetMode="External"/><Relationship Id="rId24" Type="http://schemas.openxmlformats.org/officeDocument/2006/relationships/hyperlink" Target="https://en.wikipedia.org/wiki/Imagery_analysis"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Specular_reflection" TargetMode="External"/><Relationship Id="rId23" Type="http://schemas.openxmlformats.org/officeDocument/2006/relationships/hyperlink" Target="https://en.wikipedia.org/wiki/Motion_field" TargetMode="External"/><Relationship Id="rId28" Type="http://schemas.openxmlformats.org/officeDocument/2006/relationships/hyperlink" Target="https://en.wikipedia.org/wiki/Sonar" TargetMode="External"/><Relationship Id="rId10" Type="http://schemas.openxmlformats.org/officeDocument/2006/relationships/hyperlink" Target="https://en.wikipedia.org/wiki/Fran%C3%A7ois_Arago"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Topographic_map" TargetMode="External"/><Relationship Id="rId14" Type="http://schemas.openxmlformats.org/officeDocument/2006/relationships/hyperlink" Target="https://en.wikipedia.org/wiki/Albedo" TargetMode="External"/><Relationship Id="rId22" Type="http://schemas.openxmlformats.org/officeDocument/2006/relationships/hyperlink" Target="https://en.wikipedia.org/wiki/Remote_sensing" TargetMode="External"/><Relationship Id="rId27" Type="http://schemas.openxmlformats.org/officeDocument/2006/relationships/hyperlink" Target="https://en.wikipedia.org/wiki/Topographic_map" TargetMode="External"/><Relationship Id="rId30" Type="http://schemas.openxmlformats.org/officeDocument/2006/relationships/hyperlink" Target="https://en.wikipedia.org/wiki/Lid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788</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2020-05-19T14:14:00Z</cp:lastPrinted>
  <dcterms:created xsi:type="dcterms:W3CDTF">2020-06-29T15:00:00Z</dcterms:created>
  <dcterms:modified xsi:type="dcterms:W3CDTF">2020-06-29T15:00:00Z</dcterms:modified>
</cp:coreProperties>
</file>