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2"/>
        <w:gridCol w:w="1345"/>
        <w:gridCol w:w="3617"/>
      </w:tblGrid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2" w:type="dxa"/>
          </w:tcPr>
          <w:p w:rsidR="00DF7696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06-07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2" w:type="dxa"/>
          </w:tcPr>
          <w:p w:rsidR="00DF7696" w:rsidRDefault="004D65E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MATLAB</w:t>
            </w:r>
            <w:bookmarkStart w:id="0" w:name="_GoBack"/>
            <w:bookmarkEnd w:id="0"/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Pratheek</w:t>
            </w:r>
            <w:proofErr w:type="spellEnd"/>
            <w:r>
              <w:rPr>
                <w:b/>
                <w:sz w:val="24"/>
                <w:szCs w:val="24"/>
              </w:rPr>
              <w:t>-ECE</w:t>
            </w: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296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4D65E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6656715" cy="3329796"/>
                  <wp:effectExtent l="0" t="0" r="0" b="4445"/>
                  <wp:docPr id="1" name="Picture 1" descr="C:\Users\lenovo\Desktop\Redmi Note 5\photo\Screenshot_2020-07-07-08-21-13-776_com.android.chr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Redmi Note 5\photo\Screenshot_2020-07-07-08-21-13-776_com.android.chr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9540" cy="3331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</w:t>
            </w: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FB63CB">
        <w:trPr>
          <w:trHeight w:val="13170"/>
        </w:trPr>
        <w:tc>
          <w:tcPr>
            <w:tcW w:w="10041" w:type="dxa"/>
          </w:tcPr>
          <w:p w:rsidR="0034385D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064E7F">
              <w:rPr>
                <w:b/>
                <w:sz w:val="24"/>
                <w:szCs w:val="24"/>
              </w:rPr>
              <w:t xml:space="preserve">eport – </w:t>
            </w:r>
          </w:p>
          <w:p w:rsidR="00DF7696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-Course Overview</w:t>
            </w:r>
          </w:p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-Commands</w:t>
            </w:r>
          </w:p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Entering Commands</w:t>
            </w:r>
          </w:p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Naming Variable</w:t>
            </w:r>
          </w:p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Saving and Loading variable</w:t>
            </w:r>
          </w:p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Using Built in Function and Constants</w:t>
            </w:r>
          </w:p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-Matlab desktop and editor</w:t>
            </w:r>
          </w:p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The Matlab editor</w:t>
            </w:r>
          </w:p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Running scripts</w:t>
            </w:r>
          </w:p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-Vectors and Matrices</w:t>
            </w:r>
          </w:p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370"/>
        <w:gridCol w:w="3055"/>
        <w:gridCol w:w="54"/>
        <w:gridCol w:w="1744"/>
        <w:gridCol w:w="3432"/>
        <w:gridCol w:w="17"/>
      </w:tblGrid>
      <w:tr w:rsidR="00DF7696" w:rsidTr="0097772C">
        <w:tc>
          <w:tcPr>
            <w:tcW w:w="130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22" w:type="dxa"/>
            <w:gridSpan w:val="2"/>
          </w:tcPr>
          <w:p w:rsidR="005524FE" w:rsidRDefault="004D65E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06-07</w:t>
            </w:r>
            <w:r w:rsidR="00064E7F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75" w:type="dxa"/>
            <w:gridSpan w:val="2"/>
          </w:tcPr>
          <w:p w:rsidR="00DF7696" w:rsidRDefault="00CC5D02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492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 Pratheek Shet</w:t>
            </w:r>
          </w:p>
        </w:tc>
      </w:tr>
      <w:tr w:rsidR="00DF7696" w:rsidTr="0097772C">
        <w:tc>
          <w:tcPr>
            <w:tcW w:w="130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22" w:type="dxa"/>
            <w:gridSpan w:val="2"/>
          </w:tcPr>
          <w:p w:rsidR="00DF7696" w:rsidRDefault="004D65E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Internet of Things</w:t>
            </w:r>
          </w:p>
        </w:tc>
        <w:tc>
          <w:tcPr>
            <w:tcW w:w="1675" w:type="dxa"/>
            <w:gridSpan w:val="2"/>
          </w:tcPr>
          <w:p w:rsidR="00DF7696" w:rsidRDefault="00DF7696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C5D02"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492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</w:t>
            </w:r>
            <w:r w:rsidR="0034385D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C061 </w:t>
            </w:r>
          </w:p>
        </w:tc>
      </w:tr>
      <w:tr w:rsidR="0097772C" w:rsidTr="0097772C">
        <w:trPr>
          <w:gridAfter w:val="3"/>
          <w:wAfter w:w="5129" w:type="dxa"/>
        </w:trPr>
        <w:tc>
          <w:tcPr>
            <w:tcW w:w="1675" w:type="dxa"/>
            <w:gridSpan w:val="2"/>
          </w:tcPr>
          <w:p w:rsidR="0097772C" w:rsidRDefault="0097772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492" w:type="dxa"/>
            <w:gridSpan w:val="2"/>
          </w:tcPr>
          <w:p w:rsidR="0097772C" w:rsidRDefault="0097772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5D0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DF7696" w:rsidTr="009777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6" w:type="dxa"/>
        </w:trPr>
        <w:tc>
          <w:tcPr>
            <w:tcW w:w="10250" w:type="dxa"/>
            <w:gridSpan w:val="6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9777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6" w:type="dxa"/>
        </w:trPr>
        <w:tc>
          <w:tcPr>
            <w:tcW w:w="10250" w:type="dxa"/>
            <w:gridSpan w:val="6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4D65E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3A442DAC" wp14:editId="6498E252">
                  <wp:extent cx="6392174" cy="3390181"/>
                  <wp:effectExtent l="0" t="0" r="0" b="1270"/>
                  <wp:docPr id="6" name="Picture 2" descr="C:\Users\Pawan\Desktop\IO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IO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4688" cy="33968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9777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6" w:type="dxa"/>
          <w:trHeight w:val="1917"/>
        </w:trPr>
        <w:tc>
          <w:tcPr>
            <w:tcW w:w="10250" w:type="dxa"/>
            <w:gridSpan w:val="6"/>
          </w:tcPr>
          <w:p w:rsidR="009B404E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="009B404E">
              <w:rPr>
                <w:b/>
                <w:sz w:val="24"/>
                <w:szCs w:val="24"/>
              </w:rPr>
              <w:t xml:space="preserve">eport – </w:t>
            </w:r>
          </w:p>
          <w:p w:rsidR="0097772C" w:rsidRDefault="0097772C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Introduction </w:t>
            </w:r>
            <w:r w:rsidR="004D65E8">
              <w:rPr>
                <w:b/>
                <w:sz w:val="24"/>
                <w:szCs w:val="24"/>
              </w:rPr>
              <w:t>to IoT</w:t>
            </w:r>
          </w:p>
          <w:p w:rsidR="00DF7696" w:rsidRDefault="0097772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Transformation</w:t>
            </w:r>
          </w:p>
          <w:p w:rsidR="0097772C" w:rsidRDefault="0097772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Programming</w:t>
            </w:r>
          </w:p>
          <w:p w:rsidR="0097772C" w:rsidRDefault="0097772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Opportunities </w:t>
            </w:r>
          </w:p>
          <w:p w:rsidR="004D65E8" w:rsidRDefault="004D65E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Unprecedented economic opportunities</w:t>
            </w:r>
          </w:p>
          <w:p w:rsidR="004D65E8" w:rsidRDefault="004D65E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Difference in operational and informational technology system</w:t>
            </w:r>
          </w:p>
          <w:p w:rsidR="004D65E8" w:rsidRDefault="004D65E8" w:rsidP="001C45D4">
            <w:pPr>
              <w:rPr>
                <w:b/>
                <w:sz w:val="24"/>
                <w:szCs w:val="24"/>
              </w:rPr>
            </w:pPr>
          </w:p>
          <w:p w:rsidR="0097772C" w:rsidRDefault="0097772C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101506"/>
    <w:rsid w:val="00167669"/>
    <w:rsid w:val="00313B93"/>
    <w:rsid w:val="003425E2"/>
    <w:rsid w:val="0034385D"/>
    <w:rsid w:val="004166EA"/>
    <w:rsid w:val="004C531E"/>
    <w:rsid w:val="004D65E8"/>
    <w:rsid w:val="005524FE"/>
    <w:rsid w:val="00592B29"/>
    <w:rsid w:val="005D4939"/>
    <w:rsid w:val="007040C9"/>
    <w:rsid w:val="00922CC9"/>
    <w:rsid w:val="00950974"/>
    <w:rsid w:val="0097298D"/>
    <w:rsid w:val="0097772C"/>
    <w:rsid w:val="009B404E"/>
    <w:rsid w:val="00AB605A"/>
    <w:rsid w:val="00AD465F"/>
    <w:rsid w:val="00B24B30"/>
    <w:rsid w:val="00C20A1E"/>
    <w:rsid w:val="00C6440B"/>
    <w:rsid w:val="00CB1038"/>
    <w:rsid w:val="00CC5D02"/>
    <w:rsid w:val="00DF7696"/>
    <w:rsid w:val="00E30F9F"/>
    <w:rsid w:val="00F211E9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2020-07-07T03:56:00Z</dcterms:created>
  <dcterms:modified xsi:type="dcterms:W3CDTF">2020-07-07T03:56:00Z</dcterms:modified>
</cp:coreProperties>
</file>