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9" w:type="dxa"/>
          </w:tcPr>
          <w:p w:rsidR="00DF7696" w:rsidRDefault="00AC022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bookmarkStart w:id="0" w:name="_GoBack"/>
            <w:bookmarkEnd w:id="0"/>
            <w:r w:rsidR="00C6440B">
              <w:rPr>
                <w:b/>
                <w:sz w:val="24"/>
                <w:szCs w:val="24"/>
              </w:rPr>
              <w:t>-06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DF7696" w:rsidRDefault="00633F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IIRS Outreach Program on Satellite</w:t>
            </w:r>
          </w:p>
          <w:p w:rsidR="00633FD4" w:rsidRDefault="00633F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Photogrammetry and its application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69" w:type="dxa"/>
          </w:tcPr>
          <w:p w:rsidR="00F768B4" w:rsidRPr="004F62DE" w:rsidRDefault="00336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E452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E4529D" w:rsidRPr="00834581" w:rsidRDefault="00AC022E" w:rsidP="00DF7696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208105" cy="2604053"/>
                  <wp:effectExtent l="0" t="0" r="0" b="6350"/>
                  <wp:docPr id="4" name="Picture 4" descr="C:\Users\lenovo\Desktop\Redmi Note 5\photo\Screenshot_2020-06-30-16-27-14-079_com.google.android.youtu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esktop\Redmi Note 5\photo\Screenshot_2020-06-30-16-27-14-079_com.google.android.youtu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7107" cy="2608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208104" cy="2604052"/>
                  <wp:effectExtent l="0" t="0" r="0" b="6350"/>
                  <wp:docPr id="3" name="Picture 3" descr="C:\Users\lenovo\Desktop\Redmi Note 5\photo\Screenshot_2020-06-30-16-17-13-716_com.google.android.youtu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6-30-16-17-13-716_com.google.android.youtu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8062" cy="2604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</w:t>
            </w:r>
            <w:r w:rsidR="00F768B4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</w:t>
            </w:r>
          </w:p>
        </w:tc>
      </w:tr>
      <w:tr w:rsidR="00DF7696" w:rsidTr="004F62DE">
        <w:trPr>
          <w:trHeight w:val="7217"/>
        </w:trPr>
        <w:tc>
          <w:tcPr>
            <w:tcW w:w="10041" w:type="dxa"/>
          </w:tcPr>
          <w:p w:rsidR="00633FD4" w:rsidRDefault="00DF7696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925108" w:rsidRDefault="00925108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-Parallax</w:t>
            </w:r>
          </w:p>
          <w:p w:rsidR="00925108" w:rsidRDefault="00925108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-Depth perception</w:t>
            </w:r>
          </w:p>
          <w:p w:rsidR="00925108" w:rsidRDefault="00925108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-Methods of Judging depth</w:t>
            </w:r>
          </w:p>
          <w:p w:rsidR="00925108" w:rsidRDefault="00925108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Monoscopy</w:t>
            </w:r>
          </w:p>
          <w:p w:rsidR="00925108" w:rsidRDefault="00925108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Stereoscopy</w:t>
            </w:r>
          </w:p>
          <w:p w:rsidR="00925108" w:rsidRDefault="00925108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-Parallactic angle</w:t>
            </w:r>
          </w:p>
          <w:p w:rsidR="00925108" w:rsidRDefault="00925108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-Types of stereoscopes</w:t>
            </w:r>
          </w:p>
          <w:p w:rsidR="00925108" w:rsidRDefault="00925108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Pocket</w:t>
            </w:r>
          </w:p>
          <w:p w:rsidR="00925108" w:rsidRDefault="00925108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Mirror</w:t>
            </w:r>
          </w:p>
          <w:p w:rsidR="00925108" w:rsidRDefault="00925108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Scanning</w:t>
            </w:r>
          </w:p>
          <w:p w:rsidR="00925108" w:rsidRDefault="00925108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-Stereographs in digital environment</w:t>
            </w:r>
          </w:p>
          <w:p w:rsidR="00925108" w:rsidRDefault="00AC022E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925108">
              <w:rPr>
                <w:b/>
                <w:sz w:val="24"/>
                <w:szCs w:val="24"/>
              </w:rPr>
              <w:t>Stereophotogrammetry</w:t>
            </w:r>
          </w:p>
          <w:p w:rsidR="00925108" w:rsidRDefault="00AC022E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925108">
              <w:rPr>
                <w:b/>
                <w:sz w:val="24"/>
                <w:szCs w:val="24"/>
              </w:rPr>
              <w:t>Rotation matrix</w:t>
            </w:r>
          </w:p>
          <w:p w:rsidR="00AC022E" w:rsidRDefault="00AC022E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-Collinearity condition</w:t>
            </w:r>
          </w:p>
          <w:p w:rsidR="00AC022E" w:rsidRDefault="00AC022E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-Orientation of stereopairs</w:t>
            </w:r>
          </w:p>
          <w:p w:rsidR="00AC022E" w:rsidRDefault="00AC022E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-Interior and Exterior Orientation</w:t>
            </w:r>
          </w:p>
          <w:p w:rsidR="00AC022E" w:rsidRDefault="00AC022E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-Elements of interior and exterior orientation</w:t>
            </w:r>
          </w:p>
          <w:p w:rsidR="00AC022E" w:rsidRDefault="00AC022E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-Aerial triangulation</w:t>
            </w:r>
          </w:p>
          <w:p w:rsidR="00AC022E" w:rsidRDefault="00AC022E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925108" w:rsidRDefault="00925108" w:rsidP="00925108">
            <w:pPr>
              <w:rPr>
                <w:b/>
                <w:sz w:val="24"/>
                <w:szCs w:val="24"/>
              </w:rPr>
            </w:pPr>
          </w:p>
          <w:p w:rsidR="00925108" w:rsidRPr="00874C9A" w:rsidRDefault="00925108" w:rsidP="00925108">
            <w:pPr>
              <w:rPr>
                <w:b/>
                <w:sz w:val="24"/>
                <w:szCs w:val="24"/>
              </w:rPr>
            </w:pP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C4D"/>
    <w:multiLevelType w:val="hybridMultilevel"/>
    <w:tmpl w:val="C1DA71E4"/>
    <w:lvl w:ilvl="0" w:tplc="E9700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6E43"/>
    <w:multiLevelType w:val="hybridMultilevel"/>
    <w:tmpl w:val="AE1ACD0A"/>
    <w:lvl w:ilvl="0" w:tplc="EE723CB0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631604FB"/>
    <w:multiLevelType w:val="hybridMultilevel"/>
    <w:tmpl w:val="36907F0C"/>
    <w:lvl w:ilvl="0" w:tplc="2632B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23123"/>
    <w:rsid w:val="00043305"/>
    <w:rsid w:val="00064E7F"/>
    <w:rsid w:val="000A2C1A"/>
    <w:rsid w:val="000A372F"/>
    <w:rsid w:val="000C6276"/>
    <w:rsid w:val="000F2EEC"/>
    <w:rsid w:val="00101506"/>
    <w:rsid w:val="00167669"/>
    <w:rsid w:val="00176408"/>
    <w:rsid w:val="00313B93"/>
    <w:rsid w:val="00336CC5"/>
    <w:rsid w:val="003425E2"/>
    <w:rsid w:val="0034385D"/>
    <w:rsid w:val="00410C73"/>
    <w:rsid w:val="004166EA"/>
    <w:rsid w:val="004C531E"/>
    <w:rsid w:val="004F62DE"/>
    <w:rsid w:val="00535583"/>
    <w:rsid w:val="005524FE"/>
    <w:rsid w:val="00571987"/>
    <w:rsid w:val="005849EF"/>
    <w:rsid w:val="00592B29"/>
    <w:rsid w:val="005A00C9"/>
    <w:rsid w:val="005D4939"/>
    <w:rsid w:val="00633FD4"/>
    <w:rsid w:val="00701934"/>
    <w:rsid w:val="007040C9"/>
    <w:rsid w:val="00834581"/>
    <w:rsid w:val="00834D70"/>
    <w:rsid w:val="00874C9A"/>
    <w:rsid w:val="00922CC9"/>
    <w:rsid w:val="00925108"/>
    <w:rsid w:val="00950974"/>
    <w:rsid w:val="0097298D"/>
    <w:rsid w:val="009B404E"/>
    <w:rsid w:val="00A83158"/>
    <w:rsid w:val="00AB605A"/>
    <w:rsid w:val="00AC022E"/>
    <w:rsid w:val="00AD465F"/>
    <w:rsid w:val="00B01128"/>
    <w:rsid w:val="00B24B30"/>
    <w:rsid w:val="00B920C8"/>
    <w:rsid w:val="00BC04DD"/>
    <w:rsid w:val="00C20A1E"/>
    <w:rsid w:val="00C504C1"/>
    <w:rsid w:val="00C6440B"/>
    <w:rsid w:val="00C64B0D"/>
    <w:rsid w:val="00CB1038"/>
    <w:rsid w:val="00CC5D02"/>
    <w:rsid w:val="00DF7696"/>
    <w:rsid w:val="00E30F9F"/>
    <w:rsid w:val="00E4529D"/>
    <w:rsid w:val="00EE199A"/>
    <w:rsid w:val="00F03CD2"/>
    <w:rsid w:val="00F211E9"/>
    <w:rsid w:val="00F26690"/>
    <w:rsid w:val="00F60A94"/>
    <w:rsid w:val="00F768B4"/>
    <w:rsid w:val="00FB63CB"/>
    <w:rsid w:val="00FD61C0"/>
    <w:rsid w:val="00F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2020-07-01T02:59:00Z</dcterms:created>
  <dcterms:modified xsi:type="dcterms:W3CDTF">2020-07-01T02:59:00Z</dcterms:modified>
</cp:coreProperties>
</file>