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8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37B7A" w:rsidP="00E977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F8388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37B7A" w:rsidP="00635D01">
            <w:pPr>
              <w:rPr>
                <w:b/>
                <w:sz w:val="24"/>
                <w:szCs w:val="24"/>
              </w:rPr>
            </w:pPr>
            <w:r w:rsidRPr="00725652">
              <w:rPr>
                <w:b/>
              </w:rPr>
              <w:t xml:space="preserve">IIRS Outreach Program on Satellite Photyogrammetry and </w:t>
            </w:r>
            <w:proofErr w:type="spellStart"/>
            <w:r w:rsidRPr="00725652">
              <w:rPr>
                <w:b/>
              </w:rPr>
              <w:t>it’s</w:t>
            </w:r>
            <w:proofErr w:type="spellEnd"/>
            <w:r w:rsidRPr="00725652">
              <w:rPr>
                <w:b/>
              </w:rPr>
              <w:t xml:space="preserve"> Application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037B7A" w:rsidRDefault="00037B7A" w:rsidP="00037B7A">
            <w:pPr>
              <w:pStyle w:val="ListParagraph"/>
              <w:ind w:left="55"/>
              <w:rPr>
                <w:b/>
              </w:rPr>
            </w:pPr>
            <w:r w:rsidRPr="00037B7A">
              <w:rPr>
                <w:b/>
              </w:rPr>
              <w:t>Introduction to Global Positioning System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B5070A" w:rsidRDefault="00DA54F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05550" cy="2095500"/>
                  <wp:effectExtent l="19050" t="0" r="0" b="0"/>
                  <wp:docPr id="2" name="Picture 2" descr="C:\Users\Pawan\Desktop\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E3B71" w:rsidRDefault="00DA54F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05550" cy="2009775"/>
                  <wp:effectExtent l="19050" t="0" r="0" b="0"/>
                  <wp:docPr id="3" name="Picture 3" descr="C:\Users\Pawan\Desktop\I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I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6A6938" w:rsidRDefault="006A6938" w:rsidP="00B56196">
            <w:pPr>
              <w:pStyle w:val="ListParagraph"/>
              <w:ind w:left="993"/>
              <w:rPr>
                <w:b/>
                <w:sz w:val="24"/>
                <w:szCs w:val="24"/>
              </w:rPr>
            </w:pP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D1661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Default="00F76332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  <w:highlight w:val="yellow"/>
              </w:rPr>
              <w:t>Brief History of Navigation :</w:t>
            </w:r>
          </w:p>
          <w:p w:rsidR="0012672E" w:rsidRPr="0012672E" w:rsidRDefault="0012672E" w:rsidP="0012672E">
            <w:pPr>
              <w:ind w:left="131"/>
              <w:rPr>
                <w:rFonts w:cstheme="minorHAnsi"/>
                <w:b/>
                <w:sz w:val="24"/>
                <w:szCs w:val="24"/>
              </w:rPr>
            </w:pP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 xml:space="preserve">Landmark based navigation : Stones-Trees-Monuments 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 xml:space="preserve">Celestial navigation for Latitude, poor for longitude until accurate clock invented – 1760 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13</w:t>
            </w:r>
            <w:r w:rsidRPr="0012672E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12672E">
              <w:rPr>
                <w:rFonts w:cstheme="minorHAnsi"/>
                <w:b/>
                <w:sz w:val="24"/>
                <w:szCs w:val="24"/>
              </w:rPr>
              <w:t xml:space="preserve"> century : Magnetic compass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lastRenderedPageBreak/>
              <w:t>1907 : Gyrocompass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 xml:space="preserve">1912 : Radio direction finding 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1930 : Radar and Inertial Nav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1940 – 1960 : Loran-A/B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1950 – 1970 : Loran-C/Chayka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1960 : Omega/Alpha</w:t>
            </w:r>
          </w:p>
          <w:p w:rsidR="00F76332" w:rsidRPr="0012672E" w:rsidRDefault="0012672E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From</w:t>
            </w:r>
            <w:r w:rsidR="00F76332" w:rsidRPr="0012672E">
              <w:rPr>
                <w:rFonts w:cstheme="minorHAnsi"/>
                <w:b/>
                <w:sz w:val="24"/>
                <w:szCs w:val="24"/>
              </w:rPr>
              <w:t xml:space="preserve"> 1960 to 2010 there were many inventions done.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2013 – 2016 : IRNSS</w:t>
            </w:r>
          </w:p>
          <w:p w:rsidR="00F76332" w:rsidRPr="0012672E" w:rsidRDefault="00F76332" w:rsidP="00DA54F7">
            <w:pPr>
              <w:pStyle w:val="ListParagraph"/>
              <w:numPr>
                <w:ilvl w:val="0"/>
                <w:numId w:val="4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2019/2020 : Beidou</w:t>
            </w:r>
          </w:p>
          <w:p w:rsidR="0012672E" w:rsidRDefault="0012672E" w:rsidP="0012672E">
            <w:p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12672E" w:rsidRPr="0012672E" w:rsidRDefault="0012672E" w:rsidP="00DA54F7">
            <w:pPr>
              <w:pStyle w:val="ListParagraph"/>
              <w:numPr>
                <w:ilvl w:val="0"/>
                <w:numId w:val="1"/>
              </w:numPr>
              <w:ind w:left="851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  <w:highlight w:val="yellow"/>
              </w:rPr>
              <w:t>Early Space – Based Radio Navigation System :</w:t>
            </w:r>
          </w:p>
          <w:p w:rsidR="0012672E" w:rsidRDefault="0012672E" w:rsidP="0012672E">
            <w:p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12672E" w:rsidRPr="0012672E" w:rsidRDefault="0012672E" w:rsidP="00DA54F7">
            <w:pPr>
              <w:pStyle w:val="ListParagraph"/>
              <w:numPr>
                <w:ilvl w:val="0"/>
                <w:numId w:val="3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Development of basic methods for sat</w:t>
            </w:r>
            <w:r w:rsidR="00B93F86">
              <w:rPr>
                <w:rFonts w:cstheme="minorHAnsi"/>
                <w:b/>
                <w:sz w:val="24"/>
                <w:szCs w:val="24"/>
              </w:rPr>
              <w:t xml:space="preserve">ellite observations and for </w:t>
            </w:r>
            <w:r w:rsidRPr="0012672E">
              <w:rPr>
                <w:rFonts w:cstheme="minorHAnsi"/>
                <w:b/>
                <w:sz w:val="24"/>
                <w:szCs w:val="24"/>
              </w:rPr>
              <w:t>computations and analysis of satellite orbits provided publication of the first Earth models such as :</w:t>
            </w:r>
          </w:p>
          <w:p w:rsidR="0012672E" w:rsidRPr="0012672E" w:rsidRDefault="0012672E" w:rsidP="00DA54F7">
            <w:pPr>
              <w:pStyle w:val="ListParagraph"/>
              <w:numPr>
                <w:ilvl w:val="0"/>
                <w:numId w:val="5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 xml:space="preserve">The Standard Earth Models </w:t>
            </w:r>
          </w:p>
          <w:p w:rsidR="0012672E" w:rsidRPr="0012672E" w:rsidRDefault="0012672E" w:rsidP="00DA54F7">
            <w:pPr>
              <w:pStyle w:val="ListParagraph"/>
              <w:numPr>
                <w:ilvl w:val="0"/>
                <w:numId w:val="5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The Goddard Earth Models</w:t>
            </w:r>
          </w:p>
          <w:p w:rsidR="0012672E" w:rsidRPr="0012672E" w:rsidRDefault="0012672E" w:rsidP="00DA54F7">
            <w:pPr>
              <w:pStyle w:val="ListParagraph"/>
              <w:numPr>
                <w:ilvl w:val="0"/>
                <w:numId w:val="2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Transit Doppler positioning helped in improving Earth geoid models.</w:t>
            </w:r>
          </w:p>
          <w:p w:rsidR="0012672E" w:rsidRPr="0012672E" w:rsidRDefault="0012672E" w:rsidP="00DA54F7">
            <w:pPr>
              <w:pStyle w:val="ListParagraph"/>
              <w:numPr>
                <w:ilvl w:val="0"/>
                <w:numId w:val="2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>Radio navigation system assisted in crustal deformation studies globally.</w:t>
            </w:r>
          </w:p>
          <w:p w:rsidR="0012672E" w:rsidRDefault="0012672E" w:rsidP="00DA54F7">
            <w:pPr>
              <w:pStyle w:val="ListParagraph"/>
              <w:numPr>
                <w:ilvl w:val="0"/>
                <w:numId w:val="2"/>
              </w:numPr>
              <w:ind w:left="141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2672E">
              <w:rPr>
                <w:rFonts w:cstheme="minorHAnsi"/>
                <w:b/>
                <w:sz w:val="24"/>
                <w:szCs w:val="24"/>
              </w:rPr>
              <w:t xml:space="preserve">Determination of connections between the most important geodetic </w:t>
            </w:r>
            <w:proofErr w:type="spellStart"/>
            <w:r w:rsidRPr="0012672E">
              <w:rPr>
                <w:rFonts w:cstheme="minorHAnsi"/>
                <w:b/>
                <w:sz w:val="24"/>
                <w:szCs w:val="24"/>
              </w:rPr>
              <w:t>datums</w:t>
            </w:r>
            <w:proofErr w:type="spellEnd"/>
            <w:r w:rsidRPr="0012672E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B93F86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1"/>
              </w:numPr>
              <w:ind w:left="851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  <w:highlight w:val="yellow"/>
              </w:rPr>
              <w:t>Satellite Navigation :</w:t>
            </w:r>
          </w:p>
          <w:p w:rsidR="00B93F86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B93F86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 satellite navigation system is a system that uses satellites to provide autonomous geo-spatial positioning.</w:t>
            </w:r>
          </w:p>
          <w:p w:rsidR="00B93F86" w:rsidRDefault="00B93F86" w:rsidP="00B93F86">
            <w:pPr>
              <w:ind w:left="698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</w:rPr>
              <w:t xml:space="preserve">Examples : </w:t>
            </w:r>
          </w:p>
          <w:p w:rsidR="00B93F86" w:rsidRPr="000524E3" w:rsidRDefault="00B93F86" w:rsidP="00DA54F7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0524E3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Global</w:t>
            </w: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</w:rPr>
              <w:t>NAVSTAR GPS</w:t>
            </w: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</w:rPr>
              <w:t>GLONASS</w:t>
            </w: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</w:rPr>
              <w:t>BEIDOU</w:t>
            </w: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</w:rPr>
              <w:t>GALILEO</w:t>
            </w:r>
          </w:p>
          <w:p w:rsidR="00B93F86" w:rsidRPr="000524E3" w:rsidRDefault="00B93F86" w:rsidP="00DA54F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</w:pPr>
            <w:r w:rsidRPr="000524E3">
              <w:rPr>
                <w:rFonts w:cstheme="minorHAnsi"/>
                <w:b/>
                <w:color w:val="C00000"/>
                <w:sz w:val="24"/>
                <w:szCs w:val="24"/>
                <w:u w:val="single"/>
              </w:rPr>
              <w:t>Regional</w:t>
            </w: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</w:rPr>
              <w:t>IRNSS</w:t>
            </w: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8"/>
              </w:numPr>
              <w:ind w:left="198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</w:rPr>
              <w:t>QZSS</w:t>
            </w:r>
          </w:p>
          <w:p w:rsidR="00F76332" w:rsidRDefault="00F76332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B93F86" w:rsidRDefault="00B93F86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B93F86">
              <w:rPr>
                <w:rFonts w:cstheme="minorHAnsi"/>
                <w:b/>
                <w:sz w:val="24"/>
                <w:szCs w:val="24"/>
                <w:highlight w:val="yellow"/>
              </w:rPr>
              <w:t>NAVSTAR Global Positioning System :</w:t>
            </w:r>
          </w:p>
          <w:p w:rsidR="00B93F86" w:rsidRDefault="00B93F8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B93F86" w:rsidRDefault="00B93F86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In 1973 the U.S. DOD decided to establish, develop, test, acquire and deploy a </w:t>
            </w:r>
            <w:r w:rsidR="007A720E">
              <w:rPr>
                <w:rFonts w:cstheme="minorHAnsi"/>
                <w:b/>
                <w:sz w:val="24"/>
                <w:szCs w:val="24"/>
              </w:rPr>
              <w:t>space borne</w:t>
            </w:r>
            <w:r>
              <w:rPr>
                <w:rFonts w:cstheme="minorHAnsi"/>
                <w:b/>
                <w:sz w:val="24"/>
                <w:szCs w:val="24"/>
              </w:rPr>
              <w:t xml:space="preserve"> Global Positioning System resulting in the NAVSTARGPS</w:t>
            </w:r>
            <w:r w:rsidR="007A720E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7A720E" w:rsidRDefault="007A720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7A720E">
              <w:rPr>
                <w:rFonts w:cstheme="minorHAnsi"/>
                <w:b/>
                <w:sz w:val="24"/>
                <w:szCs w:val="24"/>
                <w:highlight w:val="yellow"/>
              </w:rPr>
              <w:t>Space – Vs. Ground – based Nav. Systems :</w:t>
            </w: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High frequency radio signals, necessary for the optimal atmospheric penetration, require line-of-sight transmission paths. Ground – based systems are limited to objects above ground.</w:t>
            </w: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7A720E" w:rsidRDefault="007A720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7A720E">
              <w:rPr>
                <w:rFonts w:cstheme="minorHAnsi"/>
                <w:b/>
                <w:sz w:val="24"/>
                <w:szCs w:val="24"/>
                <w:highlight w:val="yellow"/>
              </w:rPr>
              <w:lastRenderedPageBreak/>
              <w:t>GNSS :</w:t>
            </w: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It is the result of the recognition by the civilian community of the benefits that can be derived from the development of a true civilian global positioning system that is Multimodal.</w:t>
            </w: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710735" w:rsidRDefault="007A720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710735">
              <w:rPr>
                <w:rFonts w:cstheme="minorHAnsi"/>
                <w:b/>
                <w:sz w:val="24"/>
                <w:szCs w:val="24"/>
                <w:highlight w:val="yellow"/>
              </w:rPr>
              <w:t>GPS Signal Structure :</w:t>
            </w:r>
          </w:p>
          <w:p w:rsidR="007A720E" w:rsidRDefault="007A720E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7A720E" w:rsidRPr="00710735" w:rsidRDefault="007A720E" w:rsidP="00DA54F7">
            <w:pPr>
              <w:pStyle w:val="ListParagraph"/>
              <w:numPr>
                <w:ilvl w:val="0"/>
                <w:numId w:val="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710735">
              <w:rPr>
                <w:rFonts w:cstheme="minorHAnsi"/>
                <w:b/>
                <w:sz w:val="24"/>
                <w:szCs w:val="24"/>
              </w:rPr>
              <w:t>Each GPS satellite transmits a number of signals.</w:t>
            </w:r>
          </w:p>
          <w:p w:rsidR="007A720E" w:rsidRPr="00710735" w:rsidRDefault="007A720E" w:rsidP="00DA54F7">
            <w:pPr>
              <w:pStyle w:val="ListParagraph"/>
              <w:numPr>
                <w:ilvl w:val="0"/>
                <w:numId w:val="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710735">
              <w:rPr>
                <w:rFonts w:cstheme="minorHAnsi"/>
                <w:b/>
                <w:sz w:val="24"/>
                <w:szCs w:val="24"/>
              </w:rPr>
              <w:t>The signal comprises two UHF carrier waves and two codes as low power radio signals as well as a satellite orbit message.</w:t>
            </w:r>
          </w:p>
          <w:p w:rsidR="007A720E" w:rsidRPr="00710735" w:rsidRDefault="007A720E" w:rsidP="00DA54F7">
            <w:pPr>
              <w:pStyle w:val="ListParagraph"/>
              <w:numPr>
                <w:ilvl w:val="0"/>
                <w:numId w:val="9"/>
              </w:numPr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710735">
              <w:rPr>
                <w:rFonts w:cstheme="minorHAnsi"/>
                <w:b/>
                <w:sz w:val="24"/>
                <w:szCs w:val="24"/>
              </w:rPr>
              <w:t>Bandwidth allocated for L1 – 24 MHz, L2 – 22 MHz and L5 – 28 MHz</w:t>
            </w:r>
          </w:p>
          <w:p w:rsidR="00710735" w:rsidRDefault="00710735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B93F86" w:rsidRPr="000524E3" w:rsidRDefault="00710735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  <w:highlight w:val="yellow"/>
              </w:rPr>
              <w:t>Receivers :</w:t>
            </w:r>
          </w:p>
          <w:p w:rsidR="00A62808" w:rsidRDefault="00A62808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A62808" w:rsidRDefault="00A62808" w:rsidP="00DA54F7">
            <w:pPr>
              <w:pStyle w:val="ListParagraph"/>
              <w:numPr>
                <w:ilvl w:val="0"/>
                <w:numId w:val="10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</w:rPr>
            </w:pPr>
            <w:r w:rsidRPr="000524E3">
              <w:rPr>
                <w:rFonts w:cstheme="minorHAnsi"/>
                <w:b/>
                <w:color w:val="C00000"/>
                <w:sz w:val="24"/>
                <w:szCs w:val="24"/>
              </w:rPr>
              <w:t>Single – Frequency</w:t>
            </w:r>
            <w:r w:rsidR="000524E3" w:rsidRPr="000524E3">
              <w:rPr>
                <w:rFonts w:cstheme="minorHAnsi"/>
                <w:b/>
                <w:color w:val="C00000"/>
                <w:sz w:val="24"/>
                <w:szCs w:val="24"/>
              </w:rPr>
              <w:t xml:space="preserve"> :</w:t>
            </w:r>
          </w:p>
          <w:p w:rsidR="000524E3" w:rsidRPr="000524E3" w:rsidRDefault="000524E3" w:rsidP="000524E3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</w:rPr>
            </w:pPr>
          </w:p>
          <w:p w:rsidR="00A62808" w:rsidRPr="000524E3" w:rsidRDefault="00A62808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Baseline accuracy 1cm/5mm + 2/1ppm (ms)</w:t>
            </w:r>
          </w:p>
          <w:p w:rsidR="00A62808" w:rsidRPr="000524E3" w:rsidRDefault="00A62808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Uses post process L1 carrier phase.</w:t>
            </w:r>
          </w:p>
          <w:p w:rsidR="00A62808" w:rsidRPr="000524E3" w:rsidRDefault="00A62808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Used for all surveying tasks with baseline up to 15Km</w:t>
            </w:r>
            <w:r w:rsidR="000524E3" w:rsidRPr="000524E3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0524E3" w:rsidRPr="000524E3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Network densification, detail surveys.</w:t>
            </w:r>
          </w:p>
          <w:p w:rsidR="000524E3" w:rsidRPr="000524E3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Real time.</w:t>
            </w:r>
          </w:p>
          <w:p w:rsidR="000524E3" w:rsidRPr="000524E3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Occupation time as per baseline.</w:t>
            </w:r>
          </w:p>
          <w:p w:rsidR="000524E3" w:rsidRPr="000524E3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Less expensive alternative to dual frequency.</w:t>
            </w:r>
          </w:p>
          <w:p w:rsidR="000524E3" w:rsidRPr="000524E3" w:rsidRDefault="000524E3" w:rsidP="00DA54F7">
            <w:pPr>
              <w:pStyle w:val="ListParagraph"/>
              <w:numPr>
                <w:ilvl w:val="0"/>
                <w:numId w:val="11"/>
              </w:numPr>
              <w:ind w:left="1985"/>
              <w:rPr>
                <w:rFonts w:cstheme="minorHAnsi"/>
                <w:b/>
                <w:sz w:val="24"/>
                <w:szCs w:val="24"/>
              </w:rPr>
            </w:pPr>
            <w:r w:rsidRPr="000524E3">
              <w:rPr>
                <w:rFonts w:cstheme="minorHAnsi"/>
                <w:b/>
                <w:sz w:val="24"/>
                <w:szCs w:val="24"/>
              </w:rPr>
              <w:t>Most unsophisticated receivers track only L1 and use a simplified correction model.</w:t>
            </w:r>
          </w:p>
          <w:p w:rsidR="009031E4" w:rsidRPr="00D1661E" w:rsidRDefault="009031E4" w:rsidP="009031E4">
            <w:pPr>
              <w:pStyle w:val="ListParagraph"/>
              <w:ind w:left="284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</w:p>
          <w:p w:rsidR="00635D01" w:rsidRDefault="000524E3" w:rsidP="00DA54F7">
            <w:pPr>
              <w:pStyle w:val="ListParagraph"/>
              <w:numPr>
                <w:ilvl w:val="0"/>
                <w:numId w:val="12"/>
              </w:numPr>
              <w:ind w:left="1418"/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</w:pPr>
            <w:r w:rsidRPr="00CE0ADE"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  <w:t>Dual and Multi Frequency :</w:t>
            </w:r>
          </w:p>
          <w:p w:rsidR="00CE0ADE" w:rsidRPr="00CE0ADE" w:rsidRDefault="00CE0ADE" w:rsidP="00CE0ADE">
            <w:pPr>
              <w:ind w:left="698"/>
              <w:rPr>
                <w:rFonts w:cstheme="minorHAnsi"/>
                <w:b/>
                <w:color w:val="C00000"/>
                <w:sz w:val="24"/>
                <w:szCs w:val="24"/>
                <w:shd w:val="clear" w:color="auto" w:fill="FFFFFF"/>
              </w:rPr>
            </w:pPr>
          </w:p>
          <w:p w:rsidR="000524E3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high end of the GPS market</w:t>
            </w:r>
          </w:p>
          <w:p w:rsidR="000524E3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Baseline accuracy ranging from 5/3/3.5mm + 1/0.4ppm (</w:t>
            </w:r>
            <w:proofErr w:type="spellStart"/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rms</w:t>
            </w:r>
            <w:proofErr w:type="spellEnd"/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)</w:t>
            </w:r>
          </w:p>
          <w:p w:rsidR="000524E3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Used in all GPS Surveying tasks</w:t>
            </w:r>
          </w:p>
          <w:p w:rsidR="000524E3" w:rsidRDefault="000524E3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Geodetic control networks, </w:t>
            </w:r>
            <w:r w:rsidR="00CE0AD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tectonic plate monitoring, photogrammetric control, network densification, detail surveys, etc.</w:t>
            </w:r>
          </w:p>
          <w:p w:rsidR="00CE0ADE" w:rsidRDefault="00CE0ADE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Real time.</w:t>
            </w:r>
          </w:p>
          <w:p w:rsidR="00CE0ADE" w:rsidRDefault="00CE0ADE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Smaller occupation time.</w:t>
            </w:r>
          </w:p>
          <w:p w:rsidR="00CE0ADE" w:rsidRPr="00D1661E" w:rsidRDefault="00CE0ADE" w:rsidP="00DA54F7">
            <w:pPr>
              <w:pStyle w:val="ListParagraph"/>
              <w:numPr>
                <w:ilvl w:val="0"/>
                <w:numId w:val="13"/>
              </w:numPr>
              <w:ind w:left="198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New applications are found on a daily basis.</w:t>
            </w: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Default="00CE0AD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CE0ADE">
              <w:rPr>
                <w:b/>
                <w:sz w:val="24"/>
                <w:szCs w:val="24"/>
                <w:highlight w:val="yellow"/>
              </w:rPr>
              <w:t>3 – classes of GPS receivers :</w:t>
            </w:r>
          </w:p>
          <w:p w:rsidR="00CE0ADE" w:rsidRDefault="00CE0ADE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CE0ADE" w:rsidRDefault="00CE0ADE" w:rsidP="00DA54F7">
            <w:pPr>
              <w:pStyle w:val="ListParagraph"/>
              <w:numPr>
                <w:ilvl w:val="0"/>
                <w:numId w:val="14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Geodetic </w:t>
            </w:r>
            <w:proofErr w:type="gramStart"/>
            <w:r>
              <w:rPr>
                <w:b/>
                <w:sz w:val="24"/>
                <w:szCs w:val="24"/>
              </w:rPr>
              <w:t>class :</w:t>
            </w:r>
            <w:proofErr w:type="gramEnd"/>
            <w:r>
              <w:rPr>
                <w:b/>
                <w:sz w:val="24"/>
                <w:szCs w:val="24"/>
              </w:rPr>
              <w:t xml:space="preserve"> Capable of sub – centimeter accuracy, high – precision mapping.</w:t>
            </w:r>
          </w:p>
          <w:p w:rsidR="00CE0ADE" w:rsidRDefault="00CE0ADE" w:rsidP="00DA54F7">
            <w:pPr>
              <w:pStyle w:val="ListParagraph"/>
              <w:numPr>
                <w:ilvl w:val="0"/>
                <w:numId w:val="14"/>
              </w:num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Mapping </w:t>
            </w:r>
            <w:proofErr w:type="gramStart"/>
            <w:r>
              <w:rPr>
                <w:b/>
                <w:sz w:val="24"/>
                <w:szCs w:val="24"/>
              </w:rPr>
              <w:t>grade :</w:t>
            </w:r>
            <w:proofErr w:type="gramEnd"/>
            <w:r>
              <w:rPr>
                <w:b/>
                <w:sz w:val="24"/>
                <w:szCs w:val="24"/>
              </w:rPr>
              <w:t xml:space="preserve"> Capable of &lt;3 meters accuracy, portable, less expensive.</w:t>
            </w:r>
          </w:p>
          <w:p w:rsidR="00CE0ADE" w:rsidRDefault="00CE0ADE" w:rsidP="00DA54F7">
            <w:pPr>
              <w:pStyle w:val="ListParagraph"/>
              <w:numPr>
                <w:ilvl w:val="0"/>
                <w:numId w:val="14"/>
              </w:numPr>
              <w:ind w:left="1418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Navigation :</w:t>
            </w:r>
            <w:proofErr w:type="gramEnd"/>
            <w:r>
              <w:rPr>
                <w:b/>
                <w:sz w:val="24"/>
                <w:szCs w:val="24"/>
              </w:rPr>
              <w:t xml:space="preserve"> Capable of 10 meters accuracy, light weight, cheap.</w:t>
            </w:r>
          </w:p>
          <w:p w:rsidR="00CE0ADE" w:rsidRDefault="00CE0ADE" w:rsidP="00CE0ADE">
            <w:pPr>
              <w:rPr>
                <w:b/>
                <w:sz w:val="24"/>
                <w:szCs w:val="24"/>
              </w:rPr>
            </w:pPr>
          </w:p>
          <w:p w:rsidR="00661068" w:rsidRPr="00661068" w:rsidRDefault="00CE0AD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  <w:highlight w:val="yellow"/>
              </w:rPr>
              <w:t>GPS Surveying Techniques :</w:t>
            </w:r>
          </w:p>
          <w:p w:rsidR="00661068" w:rsidRDefault="00661068" w:rsidP="00CE0ADE">
            <w:pPr>
              <w:rPr>
                <w:b/>
                <w:sz w:val="24"/>
                <w:szCs w:val="24"/>
              </w:rPr>
            </w:pP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b/>
                <w:color w:val="C00000"/>
                <w:sz w:val="24"/>
                <w:szCs w:val="24"/>
              </w:rPr>
            </w:pPr>
            <w:r w:rsidRPr="00661068">
              <w:rPr>
                <w:b/>
                <w:color w:val="C00000"/>
                <w:sz w:val="24"/>
                <w:szCs w:val="24"/>
              </w:rPr>
              <w:lastRenderedPageBreak/>
              <w:t>Static :</w:t>
            </w: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For long base – line, where the highest possible accuracy is required.</w:t>
            </w: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This is the traditional technique for providing geodetic network and the only solution for large areas.</w:t>
            </w:r>
          </w:p>
          <w:p w:rsidR="00661068" w:rsidRDefault="00661068" w:rsidP="00CE0ADE">
            <w:pPr>
              <w:rPr>
                <w:b/>
                <w:sz w:val="24"/>
                <w:szCs w:val="24"/>
              </w:rPr>
            </w:pP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b/>
                <w:color w:val="C00000"/>
                <w:sz w:val="24"/>
                <w:szCs w:val="24"/>
              </w:rPr>
            </w:pPr>
            <w:r w:rsidRPr="00661068">
              <w:rPr>
                <w:b/>
                <w:color w:val="C00000"/>
                <w:sz w:val="24"/>
                <w:szCs w:val="24"/>
              </w:rPr>
              <w:t>Rapid static/ Fast static :</w:t>
            </w: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For baseline up to 20Km.</w:t>
            </w: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Short occupation times/ high production.</w:t>
            </w:r>
          </w:p>
          <w:p w:rsidR="00661068" w:rsidRDefault="00661068" w:rsidP="00CE0ADE">
            <w:pPr>
              <w:rPr>
                <w:b/>
                <w:sz w:val="24"/>
                <w:szCs w:val="24"/>
              </w:rPr>
            </w:pP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b/>
                <w:color w:val="C00000"/>
                <w:sz w:val="24"/>
                <w:szCs w:val="24"/>
              </w:rPr>
            </w:pPr>
            <w:r w:rsidRPr="00661068">
              <w:rPr>
                <w:b/>
                <w:color w:val="C00000"/>
                <w:sz w:val="24"/>
                <w:szCs w:val="24"/>
              </w:rPr>
              <w:t>Stop and go :</w:t>
            </w: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Detail surveys. Any application where many points close together have to be surveyed.</w:t>
            </w: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Fast, economical and ideal for open areas.</w:t>
            </w:r>
          </w:p>
          <w:p w:rsidR="00661068" w:rsidRDefault="00661068" w:rsidP="00CE0ADE">
            <w:pPr>
              <w:rPr>
                <w:b/>
                <w:sz w:val="24"/>
                <w:szCs w:val="24"/>
              </w:rPr>
            </w:pP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5"/>
              </w:numPr>
              <w:ind w:left="1418"/>
              <w:rPr>
                <w:b/>
                <w:color w:val="C00000"/>
                <w:sz w:val="24"/>
                <w:szCs w:val="24"/>
              </w:rPr>
            </w:pPr>
            <w:r w:rsidRPr="00661068">
              <w:rPr>
                <w:b/>
                <w:color w:val="C00000"/>
                <w:sz w:val="24"/>
                <w:szCs w:val="24"/>
              </w:rPr>
              <w:t>Kinematic :</w:t>
            </w:r>
          </w:p>
          <w:p w:rsidR="00661068" w:rsidRPr="00661068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Used to track the trajectory of a moving object.</w:t>
            </w:r>
          </w:p>
          <w:p w:rsidR="00CE0ADE" w:rsidRDefault="00661068" w:rsidP="00DA54F7">
            <w:pPr>
              <w:pStyle w:val="ListParagraph"/>
              <w:numPr>
                <w:ilvl w:val="0"/>
                <w:numId w:val="16"/>
              </w:numPr>
              <w:ind w:left="1985"/>
              <w:rPr>
                <w:b/>
                <w:sz w:val="24"/>
                <w:szCs w:val="24"/>
              </w:rPr>
            </w:pPr>
            <w:r w:rsidRPr="00661068">
              <w:rPr>
                <w:b/>
                <w:sz w:val="24"/>
                <w:szCs w:val="24"/>
              </w:rPr>
              <w:t>Can be used to profile roadways, stockpiles, etc.</w:t>
            </w:r>
            <w:r w:rsidR="00CE0ADE" w:rsidRPr="00661068">
              <w:rPr>
                <w:b/>
                <w:sz w:val="24"/>
                <w:szCs w:val="24"/>
              </w:rPr>
              <w:t xml:space="preserve"> </w:t>
            </w:r>
          </w:p>
          <w:p w:rsidR="00661068" w:rsidRDefault="00661068" w:rsidP="00661068">
            <w:pPr>
              <w:rPr>
                <w:b/>
                <w:sz w:val="24"/>
                <w:szCs w:val="24"/>
              </w:rPr>
            </w:pPr>
          </w:p>
          <w:p w:rsidR="00661068" w:rsidRPr="00080A9A" w:rsidRDefault="00080A9A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080A9A">
              <w:rPr>
                <w:b/>
                <w:sz w:val="24"/>
                <w:szCs w:val="24"/>
                <w:highlight w:val="yellow"/>
              </w:rPr>
              <w:t>Principle of Differential – GPS/GNSS :</w:t>
            </w:r>
          </w:p>
          <w:p w:rsidR="00080A9A" w:rsidRDefault="00080A9A" w:rsidP="00661068">
            <w:pPr>
              <w:rPr>
                <w:b/>
                <w:sz w:val="24"/>
                <w:szCs w:val="24"/>
              </w:rPr>
            </w:pPr>
          </w:p>
          <w:p w:rsidR="00080A9A" w:rsidRPr="00080A9A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 w:rsidRPr="00080A9A">
              <w:rPr>
                <w:b/>
                <w:sz w:val="24"/>
                <w:szCs w:val="24"/>
              </w:rPr>
              <w:t>The reference station may compute the errors.</w:t>
            </w:r>
          </w:p>
          <w:p w:rsidR="00080A9A" w:rsidRPr="00080A9A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 w:rsidRPr="00080A9A">
              <w:rPr>
                <w:b/>
                <w:sz w:val="24"/>
                <w:szCs w:val="24"/>
              </w:rPr>
              <w:t>This can be transmitted to the user receiver in real time.</w:t>
            </w:r>
          </w:p>
          <w:p w:rsidR="00080A9A" w:rsidRPr="00080A9A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 w:rsidRPr="00080A9A">
              <w:rPr>
                <w:b/>
                <w:sz w:val="24"/>
                <w:szCs w:val="24"/>
              </w:rPr>
              <w:t>The user receiver computes his position using the Pseudo-ranges obtained from the same 4 GPS satellites and applies the corrections.</w:t>
            </w:r>
          </w:p>
          <w:p w:rsidR="00080A9A" w:rsidRDefault="00080A9A" w:rsidP="00DA54F7">
            <w:pPr>
              <w:pStyle w:val="ListParagraph"/>
              <w:numPr>
                <w:ilvl w:val="0"/>
                <w:numId w:val="17"/>
              </w:numPr>
              <w:ind w:left="1418"/>
              <w:rPr>
                <w:b/>
                <w:sz w:val="24"/>
                <w:szCs w:val="24"/>
              </w:rPr>
            </w:pPr>
            <w:r w:rsidRPr="00080A9A">
              <w:rPr>
                <w:b/>
                <w:sz w:val="24"/>
                <w:szCs w:val="24"/>
              </w:rPr>
              <w:t xml:space="preserve">This also provides improved position estimate. </w:t>
            </w:r>
          </w:p>
          <w:p w:rsidR="00080A9A" w:rsidRDefault="00080A9A" w:rsidP="00080A9A">
            <w:pPr>
              <w:rPr>
                <w:b/>
                <w:sz w:val="24"/>
                <w:szCs w:val="24"/>
              </w:rPr>
            </w:pPr>
          </w:p>
          <w:p w:rsidR="00080A9A" w:rsidRPr="00651A04" w:rsidRDefault="00080A9A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  <w:highlight w:val="yellow"/>
              </w:rPr>
              <w:t>Precise Point Positioning :</w:t>
            </w:r>
          </w:p>
          <w:p w:rsidR="00080A9A" w:rsidRDefault="00080A9A" w:rsidP="00080A9A">
            <w:pPr>
              <w:rPr>
                <w:b/>
                <w:sz w:val="24"/>
                <w:szCs w:val="24"/>
              </w:rPr>
            </w:pPr>
          </w:p>
          <w:p w:rsidR="00080A9A" w:rsidRPr="00651A04" w:rsidRDefault="00080A9A" w:rsidP="00DA54F7">
            <w:pPr>
              <w:pStyle w:val="ListParagraph"/>
              <w:numPr>
                <w:ilvl w:val="0"/>
                <w:numId w:val="18"/>
              </w:numPr>
              <w:ind w:left="1418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</w:rPr>
              <w:t>It is similar to DGNSS positioning methods, however it use permanent reference stations to qu</w:t>
            </w:r>
            <w:r w:rsidR="00651A04" w:rsidRPr="00651A04">
              <w:rPr>
                <w:b/>
                <w:sz w:val="24"/>
                <w:szCs w:val="24"/>
              </w:rPr>
              <w:t>antify systematic errors. It can also be in post-mission or real time mode.</w:t>
            </w:r>
          </w:p>
          <w:p w:rsidR="00651A04" w:rsidRPr="00651A04" w:rsidRDefault="00651A04" w:rsidP="00DA54F7">
            <w:pPr>
              <w:pStyle w:val="ListParagraph"/>
              <w:numPr>
                <w:ilvl w:val="0"/>
                <w:numId w:val="18"/>
              </w:numPr>
              <w:ind w:left="1418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</w:rPr>
              <w:t>Limitations are long observation requirements.</w:t>
            </w:r>
          </w:p>
          <w:p w:rsidR="00651A04" w:rsidRPr="00651A04" w:rsidRDefault="00651A04" w:rsidP="00DA54F7">
            <w:pPr>
              <w:pStyle w:val="ListParagraph"/>
              <w:numPr>
                <w:ilvl w:val="0"/>
                <w:numId w:val="18"/>
              </w:numPr>
              <w:ind w:left="1418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</w:rPr>
              <w:t>Examples :</w:t>
            </w:r>
          </w:p>
          <w:p w:rsidR="00651A04" w:rsidRPr="00651A04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</w:rPr>
              <w:t xml:space="preserve">RTX services by </w:t>
            </w:r>
            <w:proofErr w:type="gramStart"/>
            <w:r w:rsidRPr="00651A04">
              <w:rPr>
                <w:b/>
                <w:sz w:val="24"/>
                <w:szCs w:val="24"/>
              </w:rPr>
              <w:t>trimble</w:t>
            </w:r>
            <w:proofErr w:type="gramEnd"/>
            <w:r w:rsidRPr="00651A04">
              <w:rPr>
                <w:b/>
                <w:sz w:val="24"/>
                <w:szCs w:val="24"/>
              </w:rPr>
              <w:t>.</w:t>
            </w:r>
          </w:p>
          <w:p w:rsidR="00651A04" w:rsidRPr="00651A04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b/>
                <w:sz w:val="24"/>
                <w:szCs w:val="24"/>
              </w:rPr>
            </w:pPr>
            <w:proofErr w:type="spellStart"/>
            <w:r w:rsidRPr="00651A04">
              <w:rPr>
                <w:b/>
                <w:sz w:val="24"/>
                <w:szCs w:val="24"/>
              </w:rPr>
              <w:t>Leica</w:t>
            </w:r>
            <w:proofErr w:type="spellEnd"/>
          </w:p>
          <w:p w:rsidR="00651A04" w:rsidRPr="00651A04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b/>
                <w:sz w:val="24"/>
                <w:szCs w:val="24"/>
              </w:rPr>
            </w:pPr>
            <w:proofErr w:type="spellStart"/>
            <w:r w:rsidRPr="00651A04">
              <w:rPr>
                <w:b/>
                <w:sz w:val="24"/>
                <w:szCs w:val="24"/>
              </w:rPr>
              <w:t>Omnistar</w:t>
            </w:r>
            <w:proofErr w:type="spellEnd"/>
          </w:p>
          <w:p w:rsidR="00651A04" w:rsidRPr="00651A04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</w:rPr>
              <w:t xml:space="preserve">AUSPOS </w:t>
            </w:r>
          </w:p>
          <w:p w:rsidR="00651A04" w:rsidRDefault="00651A04" w:rsidP="00DA54F7">
            <w:pPr>
              <w:pStyle w:val="ListParagraph"/>
              <w:numPr>
                <w:ilvl w:val="0"/>
                <w:numId w:val="19"/>
              </w:numPr>
              <w:ind w:left="1985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</w:rPr>
              <w:t>CSRS-PPP</w:t>
            </w:r>
          </w:p>
          <w:p w:rsidR="00651A04" w:rsidRDefault="00651A04" w:rsidP="00651A04">
            <w:pPr>
              <w:rPr>
                <w:b/>
                <w:sz w:val="24"/>
                <w:szCs w:val="24"/>
              </w:rPr>
            </w:pPr>
          </w:p>
          <w:p w:rsidR="00651A04" w:rsidRPr="00651A04" w:rsidRDefault="00651A04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651A04">
              <w:rPr>
                <w:b/>
                <w:sz w:val="24"/>
                <w:szCs w:val="24"/>
                <w:highlight w:val="yellow"/>
              </w:rPr>
              <w:t>Satellite Based Augmentation System :</w:t>
            </w:r>
          </w:p>
          <w:p w:rsidR="00651A04" w:rsidRDefault="00651A04" w:rsidP="00651A04">
            <w:pPr>
              <w:rPr>
                <w:b/>
                <w:sz w:val="24"/>
                <w:szCs w:val="24"/>
              </w:rPr>
            </w:pPr>
          </w:p>
          <w:p w:rsidR="00651A04" w:rsidRDefault="00651A04" w:rsidP="00651A04">
            <w:p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ICAO develops the standards and procedures to support transition to the CNS/ ATM system include Global Navigation Satellite System (GNSS).</w:t>
            </w:r>
          </w:p>
          <w:p w:rsidR="00651A04" w:rsidRDefault="00651A04" w:rsidP="00651A04">
            <w:pPr>
              <w:ind w:left="1418"/>
              <w:rPr>
                <w:b/>
                <w:sz w:val="24"/>
                <w:szCs w:val="24"/>
              </w:rPr>
            </w:pPr>
          </w:p>
          <w:p w:rsidR="00651A04" w:rsidRPr="00401BAE" w:rsidRDefault="00651A04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  <w:highlight w:val="yellow"/>
              </w:rPr>
              <w:t>GNSS Aviation Integrity :</w:t>
            </w:r>
          </w:p>
          <w:p w:rsidR="00401BAE" w:rsidRDefault="00401BAE" w:rsidP="00651A04">
            <w:pPr>
              <w:ind w:left="1418"/>
              <w:rPr>
                <w:b/>
                <w:sz w:val="24"/>
                <w:szCs w:val="24"/>
              </w:rPr>
            </w:pP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lastRenderedPageBreak/>
              <w:t>Using ICAO GNSS Implementation Strategy and ICAO Standards and Recommended Practices.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GPS Aviation use approved for over a decade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Space based augmentation system since 2003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Development of GNSS Ground Based Augmentation System continues.</w:t>
            </w:r>
          </w:p>
          <w:p w:rsidR="00401BAE" w:rsidRDefault="00401BAE" w:rsidP="00DA54F7">
            <w:pPr>
              <w:pStyle w:val="ListParagraph"/>
              <w:numPr>
                <w:ilvl w:val="0"/>
                <w:numId w:val="20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GNSS is cornerstone for national airspace system.</w:t>
            </w: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  <w:highlight w:val="yellow"/>
              </w:rPr>
              <w:t>Satellite Navigation’s Mission SBAS/ GBAS Implementation and Performance – Based Navigation :</w:t>
            </w: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Benefits – 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Enhanced safety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Increased capacity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Reduced delays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Increased flight efficiencies</w:t>
            </w:r>
          </w:p>
          <w:p w:rsidR="00401BAE" w:rsidRPr="00401BAE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>Increased schedule predictability</w:t>
            </w:r>
          </w:p>
          <w:p w:rsidR="00401BAE" w:rsidRDefault="00401BAE" w:rsidP="00DA54F7">
            <w:pPr>
              <w:pStyle w:val="ListParagraph"/>
              <w:numPr>
                <w:ilvl w:val="0"/>
                <w:numId w:val="21"/>
              </w:numPr>
              <w:ind w:left="1418"/>
              <w:rPr>
                <w:b/>
                <w:sz w:val="24"/>
                <w:szCs w:val="24"/>
              </w:rPr>
            </w:pPr>
            <w:r w:rsidRPr="00401BAE">
              <w:rPr>
                <w:b/>
                <w:sz w:val="24"/>
                <w:szCs w:val="24"/>
              </w:rPr>
              <w:t xml:space="preserve">Environmentally beneficial procedures </w:t>
            </w: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Pr="00FC183E" w:rsidRDefault="00401BA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  <w:highlight w:val="yellow"/>
              </w:rPr>
              <w:t>Indian Regional Navigation Satellite System (INRSS) :</w:t>
            </w: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Pr="00FC183E" w:rsidRDefault="00401BA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It is an independent regional natio</w:t>
            </w:r>
            <w:r w:rsidR="00FC183E" w:rsidRPr="00FC183E">
              <w:rPr>
                <w:b/>
                <w:sz w:val="24"/>
                <w:szCs w:val="24"/>
              </w:rPr>
              <w:t>nal satellite system developed b</w:t>
            </w:r>
            <w:r w:rsidRPr="00FC183E">
              <w:rPr>
                <w:b/>
                <w:sz w:val="24"/>
                <w:szCs w:val="24"/>
              </w:rPr>
              <w:t>y ISRO, India.</w:t>
            </w:r>
          </w:p>
          <w:p w:rsidR="00401BAE" w:rsidRPr="00FC183E" w:rsidRDefault="00401BA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Operational name : Navigation with India</w:t>
            </w:r>
          </w:p>
          <w:p w:rsidR="00FC183E" w:rsidRPr="00FC183E" w:rsidRDefault="00401BA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It is designed to provide accurate real time Position</w:t>
            </w:r>
            <w:r w:rsidR="00FC183E" w:rsidRPr="00FC183E">
              <w:rPr>
                <w:b/>
                <w:sz w:val="24"/>
                <w:szCs w:val="24"/>
              </w:rPr>
              <w:t>, navigation and time services to users on a variety of platforms and applications.</w:t>
            </w:r>
          </w:p>
          <w:p w:rsidR="00FC183E" w:rsidRPr="00FC183E" w:rsidRDefault="00FC183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It is designed to provide accurate position information service to users in India as well as the region extending up to 1500km from its boundary, which is its primary service area.</w:t>
            </w:r>
          </w:p>
          <w:p w:rsidR="00FC183E" w:rsidRPr="00FC183E" w:rsidRDefault="00FC183E" w:rsidP="00DA54F7">
            <w:pPr>
              <w:pStyle w:val="ListParagraph"/>
              <w:numPr>
                <w:ilvl w:val="0"/>
                <w:numId w:val="22"/>
              </w:numPr>
              <w:ind w:left="1418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IRNSS is providing two types of services, namely :</w:t>
            </w:r>
          </w:p>
          <w:p w:rsidR="00FC183E" w:rsidRPr="00FC183E" w:rsidRDefault="00FC183E" w:rsidP="00DA54F7">
            <w:pPr>
              <w:pStyle w:val="ListParagraph"/>
              <w:numPr>
                <w:ilvl w:val="0"/>
                <w:numId w:val="23"/>
              </w:numPr>
              <w:ind w:left="1985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Standard Positioning Services</w:t>
            </w:r>
          </w:p>
          <w:p w:rsidR="00FC183E" w:rsidRPr="00FC183E" w:rsidRDefault="00FC183E" w:rsidP="00DA54F7">
            <w:pPr>
              <w:pStyle w:val="ListParagraph"/>
              <w:numPr>
                <w:ilvl w:val="0"/>
                <w:numId w:val="23"/>
              </w:numPr>
              <w:ind w:left="1985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Restricted Services</w:t>
            </w:r>
          </w:p>
          <w:p w:rsidR="00FC183E" w:rsidRPr="00FC183E" w:rsidRDefault="00FC183E" w:rsidP="00DA54F7">
            <w:pPr>
              <w:pStyle w:val="ListParagraph"/>
              <w:numPr>
                <w:ilvl w:val="0"/>
                <w:numId w:val="24"/>
              </w:numPr>
              <w:ind w:left="1418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</w:rPr>
              <w:t>It is providing a position accuracy of better than 20m in the primary service area.</w:t>
            </w: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FC183E" w:rsidRPr="00FC183E" w:rsidRDefault="00FC183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  <w:highlight w:val="yellow"/>
              </w:rPr>
              <w:t>Space Segment :</w:t>
            </w:r>
          </w:p>
          <w:p w:rsidR="00FC183E" w:rsidRDefault="00FC183E" w:rsidP="00401BAE">
            <w:pPr>
              <w:rPr>
                <w:b/>
                <w:sz w:val="24"/>
                <w:szCs w:val="24"/>
              </w:rPr>
            </w:pPr>
          </w:p>
          <w:p w:rsidR="00FC183E" w:rsidRDefault="00FC183E" w:rsidP="00FC183E">
            <w:p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space segment consists of seven satellites. Three IRNSS satellites are in geostationary orbit and four are in the inclined geosynchronous orbit.</w:t>
            </w:r>
          </w:p>
          <w:p w:rsidR="00FC183E" w:rsidRDefault="00FC183E" w:rsidP="00FC183E">
            <w:pPr>
              <w:ind w:left="1418"/>
              <w:rPr>
                <w:b/>
                <w:sz w:val="24"/>
                <w:szCs w:val="24"/>
              </w:rPr>
            </w:pPr>
          </w:p>
          <w:p w:rsidR="00401BAE" w:rsidRDefault="00FC183E" w:rsidP="00DA54F7">
            <w:pPr>
              <w:pStyle w:val="ListParagraph"/>
              <w:numPr>
                <w:ilvl w:val="0"/>
                <w:numId w:val="1"/>
              </w:numPr>
              <w:ind w:left="851"/>
              <w:rPr>
                <w:b/>
                <w:sz w:val="24"/>
                <w:szCs w:val="24"/>
              </w:rPr>
            </w:pPr>
            <w:r w:rsidRPr="00FC183E">
              <w:rPr>
                <w:b/>
                <w:sz w:val="24"/>
                <w:szCs w:val="24"/>
                <w:highlight w:val="yellow"/>
              </w:rPr>
              <w:t>Stereovision /Stereo-plotting :</w:t>
            </w:r>
          </w:p>
          <w:p w:rsidR="00FC183E" w:rsidRDefault="00FC183E" w:rsidP="00FC183E">
            <w:pPr>
              <w:ind w:left="131"/>
              <w:rPr>
                <w:b/>
                <w:sz w:val="24"/>
                <w:szCs w:val="24"/>
              </w:rPr>
            </w:pPr>
          </w:p>
          <w:p w:rsidR="00FC183E" w:rsidRPr="00FC183E" w:rsidRDefault="00FC183E" w:rsidP="00FC183E">
            <w:pPr>
              <w:ind w:left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the extraction of 3D information from digital images, such as those obtained by a CCD camera by comparing information about a scene from two vantage points.</w:t>
            </w:r>
          </w:p>
          <w:p w:rsidR="00FC183E" w:rsidRDefault="00FC183E" w:rsidP="00FC183E">
            <w:pPr>
              <w:ind w:left="1418"/>
              <w:rPr>
                <w:b/>
                <w:sz w:val="24"/>
                <w:szCs w:val="24"/>
              </w:rPr>
            </w:pPr>
          </w:p>
          <w:p w:rsidR="00FC183E" w:rsidRDefault="00FC183E" w:rsidP="00FC183E">
            <w:pPr>
              <w:ind w:left="1418"/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Default="00401BAE" w:rsidP="00401BAE">
            <w:pPr>
              <w:rPr>
                <w:b/>
                <w:sz w:val="24"/>
                <w:szCs w:val="24"/>
              </w:rPr>
            </w:pPr>
          </w:p>
          <w:p w:rsidR="00401BAE" w:rsidRPr="00401BAE" w:rsidRDefault="00401BAE" w:rsidP="00401BAE">
            <w:pPr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AD6BE8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9031E4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AD6BE8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AD6BE8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AD6BE8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AD6BE8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AD6BE8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25pt;height:11.25pt" o:bullet="t">
        <v:imagedata r:id="rId1" o:title="mso94D2"/>
      </v:shape>
    </w:pict>
  </w:numPicBullet>
  <w:abstractNum w:abstractNumId="0">
    <w:nsid w:val="01F41AB4"/>
    <w:multiLevelType w:val="hybridMultilevel"/>
    <w:tmpl w:val="567A0A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90E1E"/>
    <w:multiLevelType w:val="hybridMultilevel"/>
    <w:tmpl w:val="9B2EB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3702C"/>
    <w:multiLevelType w:val="hybridMultilevel"/>
    <w:tmpl w:val="1E48FA3A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95C04AA"/>
    <w:multiLevelType w:val="hybridMultilevel"/>
    <w:tmpl w:val="2BF255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B5D3F"/>
    <w:multiLevelType w:val="hybridMultilevel"/>
    <w:tmpl w:val="0DCA4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756DD"/>
    <w:multiLevelType w:val="hybridMultilevel"/>
    <w:tmpl w:val="569C3A3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9B3015A"/>
    <w:multiLevelType w:val="hybridMultilevel"/>
    <w:tmpl w:val="28A24C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72DD"/>
    <w:multiLevelType w:val="hybridMultilevel"/>
    <w:tmpl w:val="B13CC762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37877E4C"/>
    <w:multiLevelType w:val="hybridMultilevel"/>
    <w:tmpl w:val="F8EE6C5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38FE16B8"/>
    <w:multiLevelType w:val="hybridMultilevel"/>
    <w:tmpl w:val="AC606318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A602654"/>
    <w:multiLevelType w:val="hybridMultilevel"/>
    <w:tmpl w:val="344CBDA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C746AA0"/>
    <w:multiLevelType w:val="hybridMultilevel"/>
    <w:tmpl w:val="7C24F92E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2">
    <w:nsid w:val="414367D1"/>
    <w:multiLevelType w:val="hybridMultilevel"/>
    <w:tmpl w:val="088AD496"/>
    <w:lvl w:ilvl="0" w:tplc="40090009">
      <w:start w:val="1"/>
      <w:numFmt w:val="bullet"/>
      <w:lvlText w:val=""/>
      <w:lvlJc w:val="left"/>
      <w:pPr>
        <w:ind w:left="14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>
    <w:nsid w:val="44EF3F31"/>
    <w:multiLevelType w:val="hybridMultilevel"/>
    <w:tmpl w:val="B914DE36"/>
    <w:lvl w:ilvl="0" w:tplc="40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8AB7F35"/>
    <w:multiLevelType w:val="hybridMultilevel"/>
    <w:tmpl w:val="DBC6D6F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4C8E3662"/>
    <w:multiLevelType w:val="hybridMultilevel"/>
    <w:tmpl w:val="2DD4658E"/>
    <w:lvl w:ilvl="0" w:tplc="4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>
    <w:nsid w:val="4DC71177"/>
    <w:multiLevelType w:val="hybridMultilevel"/>
    <w:tmpl w:val="896EE66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50F457FC"/>
    <w:multiLevelType w:val="hybridMultilevel"/>
    <w:tmpl w:val="5BBCAB18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8">
    <w:nsid w:val="517C4189"/>
    <w:multiLevelType w:val="hybridMultilevel"/>
    <w:tmpl w:val="CD48B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A3D14"/>
    <w:multiLevelType w:val="hybridMultilevel"/>
    <w:tmpl w:val="C900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C40E5"/>
    <w:multiLevelType w:val="hybridMultilevel"/>
    <w:tmpl w:val="8B64E214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6EF86BBE"/>
    <w:multiLevelType w:val="hybridMultilevel"/>
    <w:tmpl w:val="2B0E411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74076F6C"/>
    <w:multiLevelType w:val="hybridMultilevel"/>
    <w:tmpl w:val="98E8A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66508"/>
    <w:multiLevelType w:val="hybridMultilevel"/>
    <w:tmpl w:val="691A70E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1"/>
  </w:num>
  <w:num w:numId="4">
    <w:abstractNumId w:val="14"/>
  </w:num>
  <w:num w:numId="5">
    <w:abstractNumId w:val="20"/>
  </w:num>
  <w:num w:numId="6">
    <w:abstractNumId w:val="15"/>
  </w:num>
  <w:num w:numId="7">
    <w:abstractNumId w:val="11"/>
  </w:num>
  <w:num w:numId="8">
    <w:abstractNumId w:val="12"/>
  </w:num>
  <w:num w:numId="9">
    <w:abstractNumId w:val="16"/>
  </w:num>
  <w:num w:numId="10">
    <w:abstractNumId w:val="5"/>
  </w:num>
  <w:num w:numId="11">
    <w:abstractNumId w:val="2"/>
  </w:num>
  <w:num w:numId="12">
    <w:abstractNumId w:val="10"/>
  </w:num>
  <w:num w:numId="13">
    <w:abstractNumId w:val="9"/>
  </w:num>
  <w:num w:numId="14">
    <w:abstractNumId w:val="17"/>
  </w:num>
  <w:num w:numId="15">
    <w:abstractNumId w:val="19"/>
  </w:num>
  <w:num w:numId="16">
    <w:abstractNumId w:val="6"/>
  </w:num>
  <w:num w:numId="17">
    <w:abstractNumId w:val="18"/>
  </w:num>
  <w:num w:numId="18">
    <w:abstractNumId w:val="22"/>
  </w:num>
  <w:num w:numId="19">
    <w:abstractNumId w:val="0"/>
  </w:num>
  <w:num w:numId="20">
    <w:abstractNumId w:val="7"/>
  </w:num>
  <w:num w:numId="21">
    <w:abstractNumId w:val="8"/>
  </w:num>
  <w:num w:numId="22">
    <w:abstractNumId w:val="1"/>
  </w:num>
  <w:num w:numId="23">
    <w:abstractNumId w:val="3"/>
  </w:num>
  <w:num w:numId="24">
    <w:abstractNumId w:val="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37B7A"/>
    <w:rsid w:val="00043305"/>
    <w:rsid w:val="000524E3"/>
    <w:rsid w:val="00063FE9"/>
    <w:rsid w:val="00080A9A"/>
    <w:rsid w:val="00096138"/>
    <w:rsid w:val="000A75FB"/>
    <w:rsid w:val="000B4D4E"/>
    <w:rsid w:val="000C280D"/>
    <w:rsid w:val="000E1C4F"/>
    <w:rsid w:val="000F3B4F"/>
    <w:rsid w:val="000F4F7B"/>
    <w:rsid w:val="0012672E"/>
    <w:rsid w:val="00131E34"/>
    <w:rsid w:val="00175336"/>
    <w:rsid w:val="00193322"/>
    <w:rsid w:val="00195B2C"/>
    <w:rsid w:val="001A1838"/>
    <w:rsid w:val="001B7C76"/>
    <w:rsid w:val="001C2567"/>
    <w:rsid w:val="002643B3"/>
    <w:rsid w:val="002A10DB"/>
    <w:rsid w:val="002C3B5C"/>
    <w:rsid w:val="00313B93"/>
    <w:rsid w:val="00324973"/>
    <w:rsid w:val="003925B5"/>
    <w:rsid w:val="003A16B3"/>
    <w:rsid w:val="003D2109"/>
    <w:rsid w:val="003E6DFA"/>
    <w:rsid w:val="00401BAE"/>
    <w:rsid w:val="0043349C"/>
    <w:rsid w:val="00437522"/>
    <w:rsid w:val="004772B1"/>
    <w:rsid w:val="004C0253"/>
    <w:rsid w:val="004C531E"/>
    <w:rsid w:val="00544F4E"/>
    <w:rsid w:val="005630D1"/>
    <w:rsid w:val="0059518B"/>
    <w:rsid w:val="005B03AF"/>
    <w:rsid w:val="005D4939"/>
    <w:rsid w:val="00635D01"/>
    <w:rsid w:val="00644698"/>
    <w:rsid w:val="00651A04"/>
    <w:rsid w:val="00661068"/>
    <w:rsid w:val="006A6938"/>
    <w:rsid w:val="006E4553"/>
    <w:rsid w:val="007040C9"/>
    <w:rsid w:val="00710735"/>
    <w:rsid w:val="00735E3C"/>
    <w:rsid w:val="00767059"/>
    <w:rsid w:val="007A720E"/>
    <w:rsid w:val="007E3B71"/>
    <w:rsid w:val="00804C6B"/>
    <w:rsid w:val="00824DCF"/>
    <w:rsid w:val="00853687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71AD"/>
    <w:rsid w:val="00A203C0"/>
    <w:rsid w:val="00A57FB9"/>
    <w:rsid w:val="00A62808"/>
    <w:rsid w:val="00A66707"/>
    <w:rsid w:val="00A90A71"/>
    <w:rsid w:val="00AB0EFD"/>
    <w:rsid w:val="00AB605A"/>
    <w:rsid w:val="00AD1D5E"/>
    <w:rsid w:val="00AD6BE8"/>
    <w:rsid w:val="00B2060F"/>
    <w:rsid w:val="00B2152F"/>
    <w:rsid w:val="00B5070A"/>
    <w:rsid w:val="00B56196"/>
    <w:rsid w:val="00B90446"/>
    <w:rsid w:val="00B93F86"/>
    <w:rsid w:val="00C01C8C"/>
    <w:rsid w:val="00C12478"/>
    <w:rsid w:val="00C47BD6"/>
    <w:rsid w:val="00C8513C"/>
    <w:rsid w:val="00CD1A6D"/>
    <w:rsid w:val="00CE0ADE"/>
    <w:rsid w:val="00D029D4"/>
    <w:rsid w:val="00D1661E"/>
    <w:rsid w:val="00D22EAF"/>
    <w:rsid w:val="00D46DAE"/>
    <w:rsid w:val="00D53BAB"/>
    <w:rsid w:val="00DA54F7"/>
    <w:rsid w:val="00DF7696"/>
    <w:rsid w:val="00E7025F"/>
    <w:rsid w:val="00E951F6"/>
    <w:rsid w:val="00E97751"/>
    <w:rsid w:val="00EB7622"/>
    <w:rsid w:val="00F13B88"/>
    <w:rsid w:val="00F211E9"/>
    <w:rsid w:val="00F24547"/>
    <w:rsid w:val="00F27F89"/>
    <w:rsid w:val="00F4112E"/>
    <w:rsid w:val="00F65394"/>
    <w:rsid w:val="00F70943"/>
    <w:rsid w:val="00F76332"/>
    <w:rsid w:val="00F83881"/>
    <w:rsid w:val="00F93228"/>
    <w:rsid w:val="00F960BB"/>
    <w:rsid w:val="00FC1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40</cp:revision>
  <cp:lastPrinted>2020-05-29T12:16:00Z</cp:lastPrinted>
  <dcterms:created xsi:type="dcterms:W3CDTF">2020-05-28T13:30:00Z</dcterms:created>
  <dcterms:modified xsi:type="dcterms:W3CDTF">2020-07-02T15:57:00Z</dcterms:modified>
</cp:coreProperties>
</file>