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641E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C776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C776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C776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FC776E" w:rsidRDefault="00FC776E" w:rsidP="00FC776E">
            <w:pPr>
              <w:pStyle w:val="ListParagraph"/>
              <w:numPr>
                <w:ilvl w:val="0"/>
                <w:numId w:val="15"/>
              </w:numPr>
              <w:ind w:left="339"/>
              <w:rPr>
                <w:b/>
              </w:rPr>
            </w:pPr>
            <w:r w:rsidRPr="00FC776E">
              <w:rPr>
                <w:b/>
              </w:rPr>
              <w:t>Design principles and basic concepts.</w:t>
            </w:r>
          </w:p>
          <w:p w:rsidR="00FC776E" w:rsidRPr="00FC776E" w:rsidRDefault="00FC776E" w:rsidP="00FC776E">
            <w:pPr>
              <w:pStyle w:val="ListParagraph"/>
              <w:numPr>
                <w:ilvl w:val="0"/>
                <w:numId w:val="15"/>
              </w:numPr>
              <w:ind w:left="339"/>
              <w:rPr>
                <w:b/>
                <w:sz w:val="24"/>
                <w:szCs w:val="24"/>
              </w:rPr>
            </w:pPr>
            <w:r w:rsidRPr="00FC776E">
              <w:rPr>
                <w:b/>
              </w:rPr>
              <w:t xml:space="preserve">Additional </w:t>
            </w:r>
            <w:r>
              <w:rPr>
                <w:b/>
              </w:rPr>
              <w:t>design consideration</w:t>
            </w:r>
            <w:r w:rsidRPr="00FC776E">
              <w:rPr>
                <w:b/>
              </w:rPr>
              <w:t>s.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C776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C776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FC776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DF7696" w:rsidRDefault="00B638D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86475" cy="2276475"/>
                  <wp:effectExtent l="19050" t="0" r="9525" b="0"/>
                  <wp:docPr id="3" name="Picture 3" descr="C:\Users\Pawan\Desktop\gry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gry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  <w:p w:rsidR="007E3B71" w:rsidRDefault="00B638D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86475" cy="2333625"/>
                  <wp:effectExtent l="19050" t="0" r="9525" b="0"/>
                  <wp:docPr id="4" name="Picture 4" descr="C:\Users\Pawan\Desktop\tfjh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tfjh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03099E">
            <w:pPr>
              <w:jc w:val="center"/>
              <w:rPr>
                <w:b/>
                <w:sz w:val="24"/>
                <w:szCs w:val="24"/>
              </w:rPr>
            </w:pPr>
          </w:p>
          <w:p w:rsidR="00641EC6" w:rsidRDefault="00641EC6" w:rsidP="00641EC6">
            <w:pPr>
              <w:rPr>
                <w:b/>
                <w:sz w:val="24"/>
                <w:szCs w:val="24"/>
              </w:rPr>
            </w:pPr>
          </w:p>
          <w:p w:rsidR="00641EC6" w:rsidRDefault="00641EC6" w:rsidP="00641EC6">
            <w:pPr>
              <w:rPr>
                <w:b/>
                <w:sz w:val="24"/>
                <w:szCs w:val="24"/>
              </w:rPr>
            </w:pPr>
          </w:p>
          <w:p w:rsidR="00641EC6" w:rsidRDefault="00641EC6" w:rsidP="00641EC6">
            <w:pPr>
              <w:rPr>
                <w:b/>
                <w:sz w:val="24"/>
                <w:szCs w:val="24"/>
              </w:rPr>
            </w:pPr>
          </w:p>
          <w:p w:rsidR="00641EC6" w:rsidRDefault="00641EC6" w:rsidP="00641EC6">
            <w:pPr>
              <w:rPr>
                <w:b/>
                <w:sz w:val="24"/>
                <w:szCs w:val="24"/>
              </w:rPr>
            </w:pPr>
          </w:p>
          <w:p w:rsidR="00641EC6" w:rsidRDefault="00641EC6" w:rsidP="00641EC6">
            <w:pPr>
              <w:rPr>
                <w:b/>
                <w:sz w:val="24"/>
                <w:szCs w:val="24"/>
              </w:rPr>
            </w:pPr>
          </w:p>
          <w:p w:rsidR="0003099E" w:rsidRDefault="00641EC6" w:rsidP="00641E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In today’s session I have studied about:</w:t>
            </w:r>
          </w:p>
          <w:p w:rsidR="00FC776E" w:rsidRDefault="00FC776E" w:rsidP="00641EC6">
            <w:pPr>
              <w:rPr>
                <w:b/>
                <w:sz w:val="24"/>
                <w:szCs w:val="24"/>
              </w:rPr>
            </w:pPr>
          </w:p>
          <w:p w:rsidR="00FC776E" w:rsidRPr="00FC776E" w:rsidRDefault="00FC776E" w:rsidP="00FC776E">
            <w:pPr>
              <w:ind w:left="-21"/>
              <w:rPr>
                <w:b/>
                <w:sz w:val="28"/>
                <w:szCs w:val="28"/>
                <w:u w:val="single"/>
              </w:rPr>
            </w:pPr>
            <w:r w:rsidRPr="00FC776E">
              <w:rPr>
                <w:b/>
                <w:sz w:val="28"/>
                <w:szCs w:val="28"/>
                <w:u w:val="single"/>
              </w:rPr>
              <w:t>Chapter 1: Design principles and basic concepts.</w:t>
            </w:r>
          </w:p>
          <w:p w:rsidR="00641EC6" w:rsidRDefault="00641EC6" w:rsidP="00641EC6">
            <w:pPr>
              <w:rPr>
                <w:b/>
                <w:sz w:val="24"/>
                <w:szCs w:val="24"/>
              </w:rPr>
            </w:pPr>
          </w:p>
          <w:p w:rsidR="00641EC6" w:rsidRDefault="00641EC6" w:rsidP="00641EC6">
            <w:pPr>
              <w:jc w:val="center"/>
              <w:rPr>
                <w:b/>
                <w:sz w:val="24"/>
                <w:szCs w:val="24"/>
              </w:rPr>
            </w:pPr>
            <w:r w:rsidRPr="00641EC6">
              <w:rPr>
                <w:b/>
                <w:sz w:val="24"/>
                <w:szCs w:val="24"/>
              </w:rPr>
              <w:drawing>
                <wp:inline distT="0" distB="0" distL="0" distR="0">
                  <wp:extent cx="4781550" cy="1781175"/>
                  <wp:effectExtent l="19050" t="0" r="0" b="0"/>
                  <wp:docPr id="8" name="Picture 5" descr="The schematic design 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schematic design 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1EC6" w:rsidRDefault="00641EC6" w:rsidP="00641EC6">
            <w:pPr>
              <w:jc w:val="center"/>
              <w:rPr>
                <w:b/>
                <w:sz w:val="24"/>
                <w:szCs w:val="24"/>
              </w:rPr>
            </w:pPr>
          </w:p>
          <w:p w:rsidR="0003099E" w:rsidRDefault="0003099E" w:rsidP="0003099E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Given below are the 8 steps of schematic design workflow:</w:t>
            </w:r>
          </w:p>
          <w:p w:rsidR="0003099E" w:rsidRP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Setup</w:t>
            </w:r>
          </w:p>
          <w:p w:rsidR="0003099E" w:rsidRP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Symbols</w:t>
            </w:r>
          </w:p>
          <w:p w:rsidR="0003099E" w:rsidRP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Place and annotate symbols</w:t>
            </w:r>
          </w:p>
          <w:p w:rsidR="0003099E" w:rsidRP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Wiring</w:t>
            </w:r>
          </w:p>
          <w:p w:rsidR="0003099E" w:rsidRP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Nets</w:t>
            </w:r>
          </w:p>
          <w:p w:rsidR="0003099E" w:rsidRP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Electrical Rules Check</w:t>
            </w:r>
          </w:p>
          <w:p w:rsidR="0003099E" w:rsidRP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Comments</w:t>
            </w:r>
          </w:p>
          <w:p w:rsidR="0003099E" w:rsidRDefault="0003099E" w:rsidP="0003099E">
            <w:pPr>
              <w:pStyle w:val="Heading2"/>
              <w:numPr>
                <w:ilvl w:val="0"/>
                <w:numId w:val="14"/>
              </w:numPr>
              <w:shd w:val="clear" w:color="auto" w:fill="FAFBFD"/>
              <w:spacing w:line="276" w:lineRule="auto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3099E">
              <w:rPr>
                <w:rFonts w:asciiTheme="minorHAnsi" w:hAnsiTheme="minorHAnsi" w:cstheme="minorHAnsi"/>
                <w:sz w:val="24"/>
                <w:szCs w:val="24"/>
              </w:rPr>
              <w:t>Netlist</w:t>
            </w:r>
            <w:proofErr w:type="spellEnd"/>
          </w:p>
          <w:p w:rsidR="00FC776E" w:rsidRDefault="00FC776E" w:rsidP="00FC776E">
            <w:pPr>
              <w:pStyle w:val="Heading2"/>
              <w:shd w:val="clear" w:color="auto" w:fill="FAFBFD"/>
              <w:spacing w:line="276" w:lineRule="auto"/>
              <w:outlineLvl w:val="1"/>
              <w:rPr>
                <w:sz w:val="28"/>
                <w:szCs w:val="28"/>
                <w:u w:val="single"/>
              </w:rPr>
            </w:pPr>
            <w:r w:rsidRPr="00FC776E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Chapter 2:  </w:t>
            </w:r>
            <w:r w:rsidRPr="00FC776E">
              <w:rPr>
                <w:sz w:val="28"/>
                <w:szCs w:val="28"/>
                <w:u w:val="single"/>
              </w:rPr>
              <w:t xml:space="preserve">Additional </w:t>
            </w:r>
            <w:r>
              <w:rPr>
                <w:sz w:val="28"/>
                <w:szCs w:val="28"/>
                <w:u w:val="single"/>
              </w:rPr>
              <w:t>design consideration</w:t>
            </w:r>
            <w:r w:rsidRPr="00FC776E">
              <w:rPr>
                <w:sz w:val="28"/>
                <w:szCs w:val="28"/>
                <w:u w:val="single"/>
              </w:rPr>
              <w:t>s.</w:t>
            </w:r>
          </w:p>
          <w:p w:rsidR="00FC776E" w:rsidRPr="00FC776E" w:rsidRDefault="00FC776E" w:rsidP="00FC776E">
            <w:pPr>
              <w:pStyle w:val="Heading2"/>
              <w:shd w:val="clear" w:color="auto" w:fill="FAFBFD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C776E">
              <w:rPr>
                <w:sz w:val="24"/>
                <w:szCs w:val="24"/>
              </w:rPr>
              <w:t>In this chapter I have studied about:</w:t>
            </w:r>
          </w:p>
          <w:p w:rsidR="00FC776E" w:rsidRPr="00FC776E" w:rsidRDefault="00FC776E" w:rsidP="00FC776E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9" w:anchor="design_rules" w:history="1">
              <w:r w:rsidRPr="00FC776E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Design Rules</w:t>
              </w:r>
            </w:hyperlink>
          </w:p>
          <w:p w:rsidR="00FC776E" w:rsidRPr="00FC776E" w:rsidRDefault="00FC776E" w:rsidP="00FC776E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10" w:anchor="set_outline" w:history="1">
              <w:r w:rsidRPr="00FC776E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Create an Outline</w:t>
              </w:r>
            </w:hyperlink>
          </w:p>
          <w:p w:rsidR="00FC776E" w:rsidRPr="00FC776E" w:rsidRDefault="00FC776E" w:rsidP="00FC776E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11" w:anchor="set_origin" w:history="1">
              <w:r w:rsidRPr="00FC776E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Set an Origin</w:t>
              </w:r>
            </w:hyperlink>
          </w:p>
          <w:p w:rsidR="00FC776E" w:rsidRPr="00FC776E" w:rsidRDefault="00FC776E" w:rsidP="00FC776E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12" w:anchor="gerber_file_creation" w:history="1">
              <w:r w:rsidRPr="00FC776E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Gerber File Creation</w:t>
              </w:r>
            </w:hyperlink>
          </w:p>
          <w:p w:rsidR="00FC776E" w:rsidRPr="00FC776E" w:rsidRDefault="00FC776E" w:rsidP="00FC776E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13" w:anchor="drill_file_creation" w:history="1">
              <w:r w:rsidRPr="00FC776E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Drill File Creation</w:t>
              </w:r>
            </w:hyperlink>
          </w:p>
          <w:p w:rsidR="00FC776E" w:rsidRPr="00FC776E" w:rsidRDefault="00FC776E" w:rsidP="00FC776E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hyperlink r:id="rId14" w:anchor="position_file_creation" w:history="1">
              <w:r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Centre</w:t>
              </w:r>
              <w:r w:rsidRPr="00FC776E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 xml:space="preserve"> and Rotation File Creation</w:t>
              </w:r>
            </w:hyperlink>
          </w:p>
          <w:p w:rsidR="0003099E" w:rsidRPr="0003099E" w:rsidRDefault="0003099E" w:rsidP="00641EC6">
            <w:pPr>
              <w:shd w:val="clear" w:color="auto" w:fill="FAFBFD"/>
              <w:spacing w:before="100" w:beforeAutospacing="1" w:after="100" w:afterAutospacing="1" w:line="480" w:lineRule="atLeast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939393"/>
                <w:sz w:val="45"/>
                <w:szCs w:val="45"/>
                <w:lang w:val="en-IN" w:eastAsia="en-IN"/>
              </w:rPr>
            </w:pPr>
          </w:p>
          <w:p w:rsidR="0003099E" w:rsidRDefault="0003099E" w:rsidP="0003099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41EC6" w:rsidRDefault="00641EC6" w:rsidP="004772B1">
      <w:pPr>
        <w:jc w:val="center"/>
        <w:rPr>
          <w:b/>
          <w:sz w:val="36"/>
          <w:u w:val="single"/>
        </w:rPr>
      </w:pPr>
    </w:p>
    <w:p w:rsidR="00FC776E" w:rsidRDefault="00FC776E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86"/>
        <w:gridCol w:w="1346"/>
        <w:gridCol w:w="3602"/>
      </w:tblGrid>
      <w:tr w:rsidR="004772B1" w:rsidTr="00FC776E">
        <w:tc>
          <w:tcPr>
            <w:tcW w:w="1362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86" w:type="dxa"/>
          </w:tcPr>
          <w:p w:rsidR="004772B1" w:rsidRDefault="00FC776E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12/06/2020</w:t>
            </w:r>
          </w:p>
        </w:tc>
        <w:tc>
          <w:tcPr>
            <w:tcW w:w="1346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02" w:type="dxa"/>
          </w:tcPr>
          <w:p w:rsidR="004772B1" w:rsidRDefault="00D730AA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FC776E">
        <w:tc>
          <w:tcPr>
            <w:tcW w:w="1362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86" w:type="dxa"/>
          </w:tcPr>
          <w:p w:rsidR="004772B1" w:rsidRDefault="00FC776E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6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02" w:type="dxa"/>
          </w:tcPr>
          <w:p w:rsidR="004772B1" w:rsidRDefault="00D730AA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FC776E" w:rsidTr="00D730AA">
        <w:tc>
          <w:tcPr>
            <w:tcW w:w="1362" w:type="dxa"/>
          </w:tcPr>
          <w:p w:rsidR="00FC776E" w:rsidRDefault="00FC776E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8934" w:type="dxa"/>
            <w:gridSpan w:val="3"/>
          </w:tcPr>
          <w:p w:rsidR="00FC776E" w:rsidRDefault="00D730AA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730A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772B1" w:rsidTr="00FC776E">
        <w:tc>
          <w:tcPr>
            <w:tcW w:w="1362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86" w:type="dxa"/>
          </w:tcPr>
          <w:p w:rsidR="004772B1" w:rsidRDefault="00D730AA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46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02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B50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3625" cy="2466975"/>
                  <wp:effectExtent l="19050" t="0" r="9525" b="0"/>
                  <wp:docPr id="1" name="Picture 1" descr="C:\Users\Pawan\Desktop\qswsaxw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qswsaxw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C1E3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96000" cy="2324100"/>
                  <wp:effectExtent l="19050" t="0" r="0" b="0"/>
                  <wp:docPr id="2" name="Picture 2" descr="C:\Users\Pawan\Desktop\jgujgyj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jgujgyj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054023" w:rsidRPr="00054023" w:rsidRDefault="00054023" w:rsidP="00054023">
            <w:pPr>
              <w:shd w:val="clear" w:color="auto" w:fill="FFFFFF"/>
              <w:spacing w:before="100" w:beforeAutospacing="1" w:after="100" w:afterAutospacing="1" w:line="343" w:lineRule="atLeast"/>
              <w:ind w:left="360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lastRenderedPageBreak/>
              <w:t>In today’s session I have learnt about:</w:t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Generics and Wildcards: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Wildcards in Java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The question mark (?) is known as the </w:t>
            </w:r>
            <w:r w:rsidRPr="0005402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wildcard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 </w:t>
            </w:r>
            <w:r w:rsidRPr="0005402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generic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programming .</w:t>
            </w:r>
            <w:proofErr w:type="gramEnd"/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It represents an unknown type.</w:t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Anonymous Classes: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It is an inner </w:t>
            </w:r>
            <w:r w:rsidRPr="0005402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class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without a name and for which only a single object is created.</w:t>
            </w:r>
          </w:p>
          <w:p w:rsidR="00054023" w:rsidRPr="00054023" w:rsidRDefault="00A33F7F" w:rsidP="00054023">
            <w:pPr>
              <w:pStyle w:val="PlainText"/>
              <w:numPr>
                <w:ilvl w:val="0"/>
                <w:numId w:val="12"/>
              </w:num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eastAsia="Times New Roman" w:hAnsiTheme="minorHAnsi" w:cstheme="minorHAnsi"/>
                <w:b/>
                <w:sz w:val="26"/>
                <w:szCs w:val="26"/>
                <w:u w:val="single"/>
                <w:lang w:eastAsia="en-IN"/>
              </w:rPr>
              <w:t>Reading Files Using Scanner:</w:t>
            </w:r>
            <w:r w:rsidRPr="00054023">
              <w:rPr>
                <w:rFonts w:asciiTheme="minorHAnsi" w:eastAsia="Times New Roman" w:hAnsiTheme="minorHAnsi" w:cstheme="minorHAnsi"/>
                <w:b/>
                <w:sz w:val="24"/>
                <w:szCs w:val="24"/>
                <w:lang w:eastAsia="en-IN"/>
              </w:rPr>
              <w:t xml:space="preserve"> </w:t>
            </w:r>
          </w:p>
          <w:p w:rsidR="00054023" w:rsidRDefault="00054023" w:rsidP="00054023">
            <w:pPr>
              <w:pStyle w:val="PlainText"/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33F7F" w:rsidRPr="00054023" w:rsidRDefault="00A33F7F" w:rsidP="00054023">
            <w:pPr>
              <w:pStyle w:val="PlainText"/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import 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java.io.File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;</w:t>
            </w:r>
          </w:p>
          <w:p w:rsidR="00A33F7F" w:rsidRPr="00054023" w:rsidRDefault="00A33F7F" w:rsidP="00054023">
            <w:pPr>
              <w:pStyle w:val="PlainText"/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import 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java.io.IOException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;</w:t>
            </w:r>
          </w:p>
          <w:p w:rsidR="00A33F7F" w:rsidRPr="00054023" w:rsidRDefault="00A33F7F" w:rsidP="00054023">
            <w:pPr>
              <w:pStyle w:val="PlainText"/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import 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java.util.Scanner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;</w:t>
            </w:r>
          </w:p>
          <w:p w:rsidR="00A33F7F" w:rsidRPr="00054023" w:rsidRDefault="00A33F7F" w:rsidP="0005402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33F7F" w:rsidRPr="00054023" w:rsidRDefault="00A33F7F" w:rsidP="00054023">
            <w:pPr>
              <w:pStyle w:val="PlainText"/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class Main</w:t>
            </w:r>
          </w:p>
          <w:p w:rsidR="00A33F7F" w:rsidRPr="00054023" w:rsidRDefault="00A33F7F" w:rsidP="00054023">
            <w:pPr>
              <w:pStyle w:val="PlainText"/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{</w:t>
            </w:r>
          </w:p>
          <w:p w:rsidR="00A33F7F" w:rsidRPr="00054023" w:rsidRDefault="00A33F7F" w:rsidP="00054023">
            <w:pPr>
              <w:pStyle w:val="PlainText"/>
              <w:ind w:left="108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public static void main(String[] 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args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) {</w:t>
            </w:r>
          </w:p>
          <w:p w:rsidR="00A33F7F" w:rsidRPr="00054023" w:rsidRDefault="00A33F7F" w:rsidP="00054023">
            <w:pPr>
              <w:pStyle w:val="PlainText"/>
              <w:ind w:left="18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File 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file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= new File("doc.txt");</w:t>
            </w:r>
          </w:p>
          <w:p w:rsidR="00A33F7F" w:rsidRPr="00054023" w:rsidRDefault="00A33F7F" w:rsidP="00054023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33F7F" w:rsidRPr="00054023" w:rsidRDefault="00A33F7F" w:rsidP="00054023">
            <w:pPr>
              <w:pStyle w:val="PlainText"/>
              <w:ind w:left="18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try (Scanner sc = new Scanner(file, StandardCharsets.UTF_8.name())) {</w:t>
            </w:r>
          </w:p>
          <w:p w:rsidR="00A33F7F" w:rsidRPr="00054023" w:rsidRDefault="00A33F7F" w:rsidP="00054023">
            <w:pPr>
              <w:pStyle w:val="PlainText"/>
              <w:ind w:left="25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while (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sc.hasNextLine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()){</w:t>
            </w:r>
          </w:p>
          <w:p w:rsidR="00A33F7F" w:rsidRPr="00054023" w:rsidRDefault="00A33F7F" w:rsidP="00054023">
            <w:pPr>
              <w:pStyle w:val="PlainText"/>
              <w:ind w:left="32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System.out.println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(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sc.nextLine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());</w:t>
            </w:r>
          </w:p>
          <w:p w:rsidR="00A33F7F" w:rsidRPr="00054023" w:rsidRDefault="00A33F7F" w:rsidP="00054023">
            <w:pPr>
              <w:pStyle w:val="PlainText"/>
              <w:ind w:left="25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A33F7F" w:rsidRPr="00054023" w:rsidRDefault="00A33F7F" w:rsidP="00054023">
            <w:pPr>
              <w:pStyle w:val="PlainText"/>
              <w:ind w:left="18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A33F7F" w:rsidRPr="00054023" w:rsidRDefault="00A33F7F" w:rsidP="00054023">
            <w:pPr>
              <w:pStyle w:val="PlainText"/>
              <w:ind w:left="18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catch (</w:t>
            </w: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IOException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e) {</w:t>
            </w:r>
          </w:p>
          <w:p w:rsidR="00A33F7F" w:rsidRPr="00054023" w:rsidRDefault="00A33F7F" w:rsidP="00054023">
            <w:pPr>
              <w:pStyle w:val="PlainText"/>
              <w:ind w:left="25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e.printStackTrace</w:t>
            </w:r>
            <w:proofErr w:type="spellEnd"/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();</w:t>
            </w:r>
          </w:p>
          <w:p w:rsidR="00A33F7F" w:rsidRPr="00054023" w:rsidRDefault="00A33F7F" w:rsidP="00054023">
            <w:pPr>
              <w:pStyle w:val="PlainText"/>
              <w:ind w:left="18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A33F7F" w:rsidRPr="00054023" w:rsidRDefault="00A33F7F" w:rsidP="00054023">
            <w:pPr>
              <w:pStyle w:val="PlainText"/>
              <w:ind w:left="108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A33F7F" w:rsidRPr="00054023" w:rsidRDefault="00A33F7F" w:rsidP="00054023">
            <w:pPr>
              <w:pStyle w:val="PlainText"/>
              <w:ind w:left="3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4023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A33F7F" w:rsidRPr="00054023" w:rsidRDefault="00A33F7F" w:rsidP="00054023">
            <w:pPr>
              <w:shd w:val="clear" w:color="auto" w:fill="FFFFFF"/>
              <w:spacing w:before="100" w:beforeAutospacing="1" w:after="100" w:afterAutospacing="1" w:line="343" w:lineRule="atLeast"/>
              <w:ind w:left="360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Handling Exceptions: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054023">
              <w:rPr>
                <w:rStyle w:val="Strong"/>
                <w:rFonts w:cstheme="minorHAnsi"/>
                <w:sz w:val="24"/>
                <w:szCs w:val="24"/>
                <w:shd w:val="clear" w:color="auto" w:fill="FFFFFF"/>
              </w:rPr>
              <w:t>Exception Handling in Java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one of the powerful </w:t>
            </w:r>
            <w:proofErr w:type="gramStart"/>
            <w:r w:rsidRPr="00054023">
              <w:rPr>
                <w:rStyle w:val="Emphasis"/>
                <w:rFonts w:cstheme="minorHAnsi"/>
                <w:b/>
                <w:sz w:val="24"/>
                <w:szCs w:val="24"/>
                <w:shd w:val="clear" w:color="auto" w:fill="FFFFFF"/>
              </w:rPr>
              <w:t>mechanism</w:t>
            </w:r>
            <w:proofErr w:type="gramEnd"/>
            <w:r w:rsidRPr="00054023">
              <w:rPr>
                <w:rStyle w:val="Emphasis"/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to handle the runtime errors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so that normal flow of the application can be maintained.</w:t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Multiple Exceptions: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 </w:t>
            </w:r>
            <w:r w:rsidRPr="0005402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Java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7 it was made possible to catch </w:t>
            </w:r>
            <w:r w:rsidRPr="0005402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multiple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different </w:t>
            </w:r>
            <w:r w:rsidRPr="0005402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exceptions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the same catch block. This is also known as multi catch.</w:t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Runtime vs. Checked Exceptions: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Style w:val="Strong"/>
                <w:rFonts w:cstheme="minorHAnsi"/>
                <w:sz w:val="24"/>
                <w:szCs w:val="24"/>
                <w:bdr w:val="none" w:sz="0" w:space="0" w:color="auto" w:frame="1"/>
                <w:shd w:val="clear" w:color="auto" w:fill="FFFFFF"/>
              </w:rPr>
              <w:t>2) Unchecked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are the exceptions that are not checked at compiled time.</w:t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Abstract Classes: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 class which is declared with the abstract keyword is known as an abstract class in </w:t>
            </w:r>
            <w:hyperlink r:id="rId17" w:history="1">
              <w:r w:rsidRPr="00054023">
                <w:rPr>
                  <w:rStyle w:val="Hyperlink"/>
                  <w:rFonts w:cstheme="minorHAnsi"/>
                  <w:b/>
                  <w:color w:val="auto"/>
                  <w:sz w:val="24"/>
                  <w:szCs w:val="24"/>
                  <w:shd w:val="clear" w:color="auto" w:fill="FFFFFF"/>
                </w:rPr>
                <w:t>Java</w:t>
              </w:r>
            </w:hyperlink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A33F7F" w:rsidRPr="00054023" w:rsidRDefault="00A33F7F" w:rsidP="00054023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150" w:beforeAutospacing="0" w:after="150" w:afterAutospacing="0" w:line="360" w:lineRule="atLeast"/>
              <w:rPr>
                <w:rFonts w:asciiTheme="minorHAnsi" w:hAnsiTheme="minorHAnsi" w:cstheme="minorHAnsi"/>
                <w:b/>
              </w:rPr>
            </w:pPr>
            <w:r w:rsidRPr="00054023">
              <w:rPr>
                <w:rFonts w:asciiTheme="minorHAnsi" w:hAnsiTheme="minorHAnsi" w:cstheme="minorHAnsi"/>
                <w:b/>
                <w:sz w:val="26"/>
                <w:szCs w:val="26"/>
                <w:u w:val="single"/>
              </w:rPr>
              <w:t>Reading Files With File Reader:</w:t>
            </w:r>
            <w:r w:rsidRPr="00054023">
              <w:rPr>
                <w:rFonts w:asciiTheme="minorHAnsi" w:hAnsiTheme="minorHAnsi" w:cstheme="minorHAnsi"/>
                <w:b/>
              </w:rPr>
              <w:t xml:space="preserve"> There are many ways to read a file to String in Java. We </w:t>
            </w:r>
            <w:r w:rsidR="00054023">
              <w:rPr>
                <w:rFonts w:asciiTheme="minorHAnsi" w:hAnsiTheme="minorHAnsi" w:cstheme="minorHAnsi"/>
                <w:b/>
              </w:rPr>
              <w:t>will explore the following ways:</w:t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lastRenderedPageBreak/>
              <w:t>Java read file to String using </w:t>
            </w:r>
            <w:proofErr w:type="spellStart"/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begin"/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instrText xml:space="preserve"> HYPERLINK "https://www.journaldev.com/19879/java-bufferedreader" \t "_blank" </w:instrTex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separate"/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BufferedReader</w:t>
            </w:r>
            <w:proofErr w:type="spellEnd"/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end"/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75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Read file to String in java using </w:t>
            </w:r>
            <w:proofErr w:type="spellStart"/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begin"/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instrText xml:space="preserve"> HYPERLINK "https://www.journaldev.com/19187/java-fileinputstream" \t "_blank" </w:instrTex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separate"/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FileInputStream</w:t>
            </w:r>
            <w:proofErr w:type="spellEnd"/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fldChar w:fldCharType="end"/>
            </w: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75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Java read file to string using </w:t>
            </w:r>
            <w:hyperlink r:id="rId18" w:tgtFrame="_blank" w:history="1">
              <w:r w:rsidRPr="00054023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Files class</w:t>
              </w:r>
            </w:hyperlink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75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Read file to String using </w:t>
            </w:r>
            <w:hyperlink r:id="rId19" w:tgtFrame="_blank" w:history="1">
              <w:r w:rsidRPr="00054023">
                <w:rPr>
                  <w:rFonts w:eastAsia="Times New Roman" w:cstheme="minorHAnsi"/>
                  <w:b/>
                  <w:sz w:val="24"/>
                  <w:szCs w:val="24"/>
                  <w:lang w:val="en-IN" w:eastAsia="en-IN"/>
                </w:rPr>
                <w:t>Scanner</w:t>
              </w:r>
            </w:hyperlink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class</w:t>
            </w:r>
          </w:p>
          <w:p w:rsidR="00A33F7F" w:rsidRDefault="00A33F7F" w:rsidP="00054023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75" w:after="100" w:afterAutospacing="1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Java read file to string using Apache Commons IO </w:t>
            </w:r>
            <w:proofErr w:type="spellStart"/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FileUtils</w:t>
            </w:r>
            <w:proofErr w:type="spellEnd"/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class</w:t>
            </w:r>
          </w:p>
          <w:p w:rsidR="00054023" w:rsidRPr="00054023" w:rsidRDefault="00054023" w:rsidP="00054023">
            <w:pPr>
              <w:shd w:val="clear" w:color="auto" w:fill="FFFFFF"/>
              <w:spacing w:before="75" w:after="100" w:afterAutospacing="1"/>
              <w:ind w:left="360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Try-With-Resources: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Fonts w:cstheme="minorHAnsi"/>
                <w:b/>
                <w:sz w:val="24"/>
                <w:szCs w:val="24"/>
              </w:rPr>
              <w:t>The </w:t>
            </w:r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</w:rPr>
              <w:t>try</w:t>
            </w:r>
            <w:r w:rsidRPr="00054023">
              <w:rPr>
                <w:rFonts w:cstheme="minorHAnsi"/>
                <w:b/>
                <w:sz w:val="24"/>
                <w:szCs w:val="24"/>
              </w:rPr>
              <w:t>-with-resources statement is a </w:t>
            </w:r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</w:rPr>
              <w:t>try</w:t>
            </w:r>
            <w:r w:rsidRPr="00054023">
              <w:rPr>
                <w:rFonts w:cstheme="minorHAnsi"/>
                <w:b/>
                <w:sz w:val="24"/>
                <w:szCs w:val="24"/>
              </w:rPr>
              <w:t> statement that declares one or more resources. A </w:t>
            </w:r>
            <w:r w:rsidRPr="00054023">
              <w:rPr>
                <w:rStyle w:val="Emphasis"/>
                <w:rFonts w:cstheme="minorHAnsi"/>
                <w:b/>
                <w:sz w:val="24"/>
                <w:szCs w:val="24"/>
              </w:rPr>
              <w:t>resource</w:t>
            </w:r>
            <w:r w:rsidRPr="00054023">
              <w:rPr>
                <w:rFonts w:cstheme="minorHAnsi"/>
                <w:b/>
                <w:sz w:val="24"/>
                <w:szCs w:val="24"/>
              </w:rPr>
              <w:t> is an object that must be closed after the program is finished with it. The </w:t>
            </w:r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</w:rPr>
              <w:t>try</w:t>
            </w:r>
            <w:r w:rsidRPr="00054023">
              <w:rPr>
                <w:rFonts w:cstheme="minorHAnsi"/>
                <w:b/>
                <w:sz w:val="24"/>
                <w:szCs w:val="24"/>
              </w:rPr>
              <w:t>-with-resources statement ensures that each resource is closed at the end of the statement. Any object that implements </w:t>
            </w:r>
            <w:proofErr w:type="spellStart"/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</w:rPr>
              <w:t>java.lang.AutoCloseable</w:t>
            </w:r>
            <w:proofErr w:type="spellEnd"/>
            <w:r w:rsidRPr="00054023">
              <w:rPr>
                <w:rFonts w:cstheme="minorHAnsi"/>
                <w:b/>
                <w:sz w:val="24"/>
                <w:szCs w:val="24"/>
              </w:rPr>
              <w:t>, which includes all objects which implement </w:t>
            </w:r>
            <w:proofErr w:type="spellStart"/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</w:rPr>
              <w:t>java.io.Closeable</w:t>
            </w:r>
            <w:proofErr w:type="spellEnd"/>
            <w:r w:rsidRPr="00054023">
              <w:rPr>
                <w:rFonts w:cstheme="minorHAnsi"/>
                <w:b/>
                <w:sz w:val="24"/>
                <w:szCs w:val="24"/>
              </w:rPr>
              <w:t>, can be used as a resource</w:t>
            </w:r>
          </w:p>
          <w:p w:rsidR="00054023" w:rsidRPr="00054023" w:rsidRDefault="00054023" w:rsidP="00054023">
            <w:pPr>
              <w:shd w:val="clear" w:color="auto" w:fill="FFFFFF"/>
              <w:spacing w:before="100" w:beforeAutospacing="1" w:after="100" w:afterAutospacing="1" w:line="343" w:lineRule="atLeast"/>
              <w:ind w:left="360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A33F7F" w:rsidRPr="00054023" w:rsidRDefault="00A33F7F" w:rsidP="00054023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343" w:lineRule="atLeast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54023">
              <w:rPr>
                <w:rFonts w:eastAsia="Times New Roman" w:cstheme="minorHAnsi"/>
                <w:b/>
                <w:sz w:val="26"/>
                <w:szCs w:val="26"/>
                <w:u w:val="single"/>
                <w:lang w:val="en-IN" w:eastAsia="en-IN"/>
              </w:rPr>
              <w:t>Creating and Writing Text Files:</w:t>
            </w:r>
            <w:r w:rsidRPr="0005402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To create a file in Java, you can use the </w:t>
            </w:r>
            <w:proofErr w:type="spellStart"/>
            <w:proofErr w:type="gramStart"/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  <w:shd w:val="clear" w:color="auto" w:fill="F1F1F1"/>
              </w:rPr>
              <w:t>createNewFile</w:t>
            </w:r>
            <w:proofErr w:type="spellEnd"/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  <w:shd w:val="clear" w:color="auto" w:fill="F1F1F1"/>
              </w:rPr>
              <w:t>(</w:t>
            </w:r>
            <w:proofErr w:type="gramEnd"/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  <w:shd w:val="clear" w:color="auto" w:fill="F1F1F1"/>
              </w:rPr>
              <w:t>)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method. This method returns a </w:t>
            </w:r>
            <w:proofErr w:type="spellStart"/>
            <w:proofErr w:type="gramStart"/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boolean</w:t>
            </w:r>
            <w:proofErr w:type="spellEnd"/>
            <w:proofErr w:type="gramEnd"/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value: </w:t>
            </w:r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  <w:shd w:val="clear" w:color="auto" w:fill="F1F1F1"/>
              </w:rPr>
              <w:t>true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if the file was successfully created, and </w:t>
            </w:r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  <w:shd w:val="clear" w:color="auto" w:fill="F1F1F1"/>
              </w:rPr>
              <w:t>false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if the file already exists. Note that the method is enclosed in a </w:t>
            </w:r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  <w:shd w:val="clear" w:color="auto" w:fill="F1F1F1"/>
              </w:rPr>
              <w:t>try...catch</w:t>
            </w:r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block. This is necessary because it throws an </w:t>
            </w:r>
            <w:proofErr w:type="spellStart"/>
            <w:r w:rsidRPr="00054023">
              <w:rPr>
                <w:rStyle w:val="HTMLCode"/>
                <w:rFonts w:asciiTheme="minorHAnsi" w:eastAsiaTheme="minorHAnsi" w:hAnsiTheme="minorHAnsi" w:cstheme="minorHAnsi"/>
                <w:b/>
                <w:sz w:val="24"/>
                <w:szCs w:val="24"/>
                <w:shd w:val="clear" w:color="auto" w:fill="F1F1F1"/>
              </w:rPr>
              <w:t>IOException</w:t>
            </w:r>
            <w:proofErr w:type="spellEnd"/>
            <w:r w:rsidRPr="00054023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if an error occurs (if the file cannot be created for some reason):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2.4pt;height:12.4pt" o:bullet="t">
        <v:imagedata r:id="rId1" o:title="mso94D2"/>
      </v:shape>
    </w:pict>
  </w:numPicBullet>
  <w:abstractNum w:abstractNumId="0">
    <w:nsid w:val="146766A9"/>
    <w:multiLevelType w:val="hybridMultilevel"/>
    <w:tmpl w:val="3DB0E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C6F61"/>
    <w:multiLevelType w:val="multilevel"/>
    <w:tmpl w:val="53D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87000"/>
    <w:multiLevelType w:val="hybridMultilevel"/>
    <w:tmpl w:val="FA94AC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B7AA8"/>
    <w:multiLevelType w:val="hybridMultilevel"/>
    <w:tmpl w:val="B3182480"/>
    <w:lvl w:ilvl="0" w:tplc="B7FCBA68">
      <w:start w:val="1"/>
      <w:numFmt w:val="bullet"/>
      <w:lvlText w:val="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C94B27"/>
    <w:multiLevelType w:val="hybridMultilevel"/>
    <w:tmpl w:val="C7967DE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A854BE"/>
    <w:multiLevelType w:val="hybridMultilevel"/>
    <w:tmpl w:val="756062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E4B7F"/>
    <w:multiLevelType w:val="hybridMultilevel"/>
    <w:tmpl w:val="0636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901FB"/>
    <w:multiLevelType w:val="multilevel"/>
    <w:tmpl w:val="6B40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3"/>
  </w:num>
  <w:num w:numId="5">
    <w:abstractNumId w:val="11"/>
  </w:num>
  <w:num w:numId="6">
    <w:abstractNumId w:val="12"/>
  </w:num>
  <w:num w:numId="7">
    <w:abstractNumId w:val="8"/>
  </w:num>
  <w:num w:numId="8">
    <w:abstractNumId w:val="9"/>
  </w:num>
  <w:num w:numId="9">
    <w:abstractNumId w:val="4"/>
  </w:num>
  <w:num w:numId="10">
    <w:abstractNumId w:val="14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  <w:num w:numId="15">
    <w:abstractNumId w:val="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043305"/>
    <w:rsid w:val="0003099E"/>
    <w:rsid w:val="00043305"/>
    <w:rsid w:val="00054023"/>
    <w:rsid w:val="00063FE9"/>
    <w:rsid w:val="00313B93"/>
    <w:rsid w:val="003D2109"/>
    <w:rsid w:val="004772B1"/>
    <w:rsid w:val="004C531E"/>
    <w:rsid w:val="005D4939"/>
    <w:rsid w:val="00641EC6"/>
    <w:rsid w:val="006C1E35"/>
    <w:rsid w:val="007040C9"/>
    <w:rsid w:val="007E3B71"/>
    <w:rsid w:val="00824DCF"/>
    <w:rsid w:val="008872E9"/>
    <w:rsid w:val="008A2CDF"/>
    <w:rsid w:val="00904AF1"/>
    <w:rsid w:val="0091712B"/>
    <w:rsid w:val="00927A4D"/>
    <w:rsid w:val="00A33F7F"/>
    <w:rsid w:val="00AB605A"/>
    <w:rsid w:val="00B638DD"/>
    <w:rsid w:val="00D730AA"/>
    <w:rsid w:val="00DB50A0"/>
    <w:rsid w:val="00DF7696"/>
    <w:rsid w:val="00E7025F"/>
    <w:rsid w:val="00F211E9"/>
    <w:rsid w:val="00F24547"/>
    <w:rsid w:val="00F65394"/>
    <w:rsid w:val="00FC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2">
    <w:name w:val="heading 2"/>
    <w:basedOn w:val="Normal"/>
    <w:link w:val="Heading2Char"/>
    <w:uiPriority w:val="9"/>
    <w:qFormat/>
    <w:rsid w:val="00030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33F7F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33F7F"/>
    <w:rPr>
      <w:rFonts w:ascii="Consolas" w:hAnsi="Consolas"/>
      <w:sz w:val="21"/>
      <w:szCs w:val="21"/>
      <w:lang w:val="en-IN"/>
    </w:rPr>
  </w:style>
  <w:style w:type="character" w:styleId="Strong">
    <w:name w:val="Strong"/>
    <w:basedOn w:val="DefaultParagraphFont"/>
    <w:uiPriority w:val="22"/>
    <w:qFormat/>
    <w:rsid w:val="00A33F7F"/>
    <w:rPr>
      <w:b/>
      <w:bCs/>
    </w:rPr>
  </w:style>
  <w:style w:type="character" w:styleId="Emphasis">
    <w:name w:val="Emphasis"/>
    <w:basedOn w:val="DefaultParagraphFont"/>
    <w:uiPriority w:val="20"/>
    <w:qFormat/>
    <w:rsid w:val="00A33F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3F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33F7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099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botfactory.co/blog/tutorials-and-demos-2/post/kicad-design-guide-92" TargetMode="External"/><Relationship Id="rId18" Type="http://schemas.openxmlformats.org/officeDocument/2006/relationships/hyperlink" Target="https://www.journaldev.com/17794/java-files-nio-files-clas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botfactory.co/blog/tutorials-and-demos-2/post/kicad-design-guide-92" TargetMode="External"/><Relationship Id="rId17" Type="http://schemas.openxmlformats.org/officeDocument/2006/relationships/hyperlink" Target="https://www.javatpoint.com/java-tutori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botfactory.co/blog/tutorials-and-demos-2/post/kicad-design-guide-9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botfactory.co/blog/tutorials-and-demos-2/post/kicad-design-guide-92" TargetMode="External"/><Relationship Id="rId19" Type="http://schemas.openxmlformats.org/officeDocument/2006/relationships/hyperlink" Target="https://www.journaldev.com/872/scanner-class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tfactory.co/blog/tutorials-and-demos-2/post/kicad-design-guide-92" TargetMode="External"/><Relationship Id="rId14" Type="http://schemas.openxmlformats.org/officeDocument/2006/relationships/hyperlink" Target="https://www.botfactory.co/blog/tutorials-and-demos-2/post/kicad-design-guide-9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5F04F-EF66-4F5E-BCDF-5F930B3C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dcterms:created xsi:type="dcterms:W3CDTF">2020-06-12T13:32:00Z</dcterms:created>
  <dcterms:modified xsi:type="dcterms:W3CDTF">2020-06-12T13:32:00Z</dcterms:modified>
</cp:coreProperties>
</file>