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4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0C280D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4AA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Default="00DF4AA0" w:rsidP="00DF4AA0">
            <w:pPr>
              <w:pStyle w:val="ListParagraph"/>
              <w:ind w:left="5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Application: Build a webcam motion detector.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C280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67" w:type="dxa"/>
        <w:tblInd w:w="-176" w:type="dxa"/>
        <w:tblLook w:val="04A0"/>
      </w:tblPr>
      <w:tblGrid>
        <w:gridCol w:w="10367"/>
      </w:tblGrid>
      <w:tr w:rsidR="00DF7696" w:rsidTr="00275209">
        <w:tc>
          <w:tcPr>
            <w:tcW w:w="10367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275209">
        <w:tc>
          <w:tcPr>
            <w:tcW w:w="10367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D036A" w:rsidRDefault="002D036A" w:rsidP="00DF7696">
            <w:pPr>
              <w:rPr>
                <w:b/>
                <w:sz w:val="24"/>
                <w:szCs w:val="24"/>
              </w:rPr>
            </w:pPr>
          </w:p>
          <w:p w:rsidR="002D036A" w:rsidRDefault="002D03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1819275"/>
                  <wp:effectExtent l="19050" t="0" r="9525" b="0"/>
                  <wp:docPr id="2" name="Picture 2" descr="C:\Users\Pawan\Desktop\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DF7696" w:rsidRDefault="002D036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1895475"/>
                  <wp:effectExtent l="19050" t="0" r="9525" b="0"/>
                  <wp:docPr id="3" name="Picture 3" descr="C:\Users\Pawan\Desktop\123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123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275209">
        <w:tc>
          <w:tcPr>
            <w:tcW w:w="10367" w:type="dxa"/>
          </w:tcPr>
          <w:p w:rsidR="002D036A" w:rsidRPr="00275209" w:rsidRDefault="002D036A" w:rsidP="002D036A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275209" w:rsidRDefault="00275209" w:rsidP="002D036A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  <w:r w:rsidRPr="0027520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In today’s session I have learnt about:</w:t>
            </w:r>
          </w:p>
          <w:p w:rsidR="00275209" w:rsidRPr="00275209" w:rsidRDefault="00275209" w:rsidP="002D036A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</w:pPr>
          </w:p>
          <w:p w:rsidR="00275209" w:rsidRPr="00275209" w:rsidRDefault="002D036A" w:rsidP="002D036A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z w:val="28"/>
                <w:szCs w:val="28"/>
                <w:lang w:val="en-IN" w:eastAsia="en-IN"/>
              </w:rPr>
            </w:pPr>
            <w:r w:rsidRPr="00275209">
              <w:rPr>
                <w:rFonts w:eastAsia="Times New Roman" w:cstheme="minorHAnsi"/>
                <w:b/>
                <w:bCs/>
                <w:sz w:val="28"/>
                <w:szCs w:val="28"/>
                <w:lang w:val="en-IN" w:eastAsia="en-IN"/>
              </w:rPr>
              <w:t>Main Logic :</w:t>
            </w:r>
            <w:r w:rsidRPr="002D036A">
              <w:rPr>
                <w:rFonts w:eastAsia="Times New Roman" w:cstheme="minorHAnsi"/>
                <w:b/>
                <w:sz w:val="28"/>
                <w:szCs w:val="28"/>
                <w:lang w:val="en-IN" w:eastAsia="en-IN"/>
              </w:rPr>
              <w:t> </w:t>
            </w:r>
          </w:p>
          <w:p w:rsidR="002D036A" w:rsidRPr="002D036A" w:rsidRDefault="00275209" w:rsidP="002D036A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        </w:t>
            </w:r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Videos can be treated as stack of pictures called frames. Here I am comparing different </w:t>
            </w:r>
            <w:proofErr w:type="gramStart"/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frames(</w:t>
            </w:r>
            <w:proofErr w:type="gramEnd"/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pictures) to the first frame which should be static(No movements initially). We compare two images by comparing the intensity value of each </w:t>
            </w:r>
            <w:proofErr w:type="gramStart"/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pixels</w:t>
            </w:r>
            <w:proofErr w:type="gramEnd"/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. In python </w:t>
            </w:r>
            <w:r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it can be done using the </w:t>
            </w:r>
            <w:r w:rsidR="002D036A" w:rsidRPr="002D036A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following code:</w:t>
            </w:r>
          </w:p>
          <w:p w:rsidR="002D036A" w:rsidRPr="002D036A" w:rsidRDefault="002D036A" w:rsidP="002D036A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IN" w:eastAsia="en-IN"/>
              </w:rPr>
            </w:pPr>
          </w:p>
          <w:tbl>
            <w:tblPr>
              <w:tblW w:w="99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75"/>
            </w:tblGrid>
            <w:tr w:rsidR="002D036A" w:rsidRPr="002D036A" w:rsidTr="002D036A">
              <w:tc>
                <w:tcPr>
                  <w:tcW w:w="9975" w:type="dxa"/>
                  <w:vAlign w:val="center"/>
                  <w:hideMark/>
                </w:tcPr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Python program to implement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Webcam Motion Detector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lastRenderedPageBreak/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importing OpenCV, time and Pandas library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import cv2, time, pandas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importing datetime class from datetime library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from datetime import datetime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Assigning our static_back to None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static_back = None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List when any moving object appear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motion_list = [ None, None ]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Time of movement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time = []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Initializing DataFrame, one column is start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time and other column is end time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df = pandas.DataFrame(columns = ["Start", "End"])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Capturing video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video = cv2.VideoCapture(0)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Infinite while loop to treat stack of image as video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while True: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Reading frame(image) from video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check, frame = video.read()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Initializing motion = 0(no motion)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motion = 0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Converting color image to gray_scale image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gray = cv2.cvtColor(frame, cv2.COLOR_BGR2GRAY)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Converting gray scale image to GaussianBlur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so that change can be find easily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gray = cv2.GaussianBlur(gray, (21, 21), 0)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In first iteration we assign the value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of static_back to our first frame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if static_back is None: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static_back = gray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continue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Difference between static background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and current frame(which is GaussianBlur)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diff_frame = cv2.absdiff(static_back, gray)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lastRenderedPageBreak/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If change in between static background and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current frame is greater than 30 it will show white color(255)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thresh_frame = cv2.threshold(diff_frame, 30, 255, cv2.THRESH_BINARY)[1]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thresh_frame = cv2.dilate(thresh_frame, None, iterations = 2)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Finding contour of moving object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cnts,_ = cv2.findContours(thresh_frame.copy(), 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               cv2.RETR_EXTERNAL, cv2.CHAIN_APPROX_SIMPLE)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for contour in cnts: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if cv2.contourArea(contour) &lt; 10000: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    continue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motion = 1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(x, y, w, h) = cv2.boundingRect(contour)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# making green rectangle arround the moving object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cv2.rectangle(frame, (x, y), (x + w, y + h), (0, 255, 0), 3)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Appending status of motion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motion_list.append(motion)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motion_list = motion_list[-2:]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Appending Start time of motion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if motion_list[-1] == 1 and motion_list[-2] == 0: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time.append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(datetime.now())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Appending End time of motion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if motion_list[-1] == 0 and motion_list[-2] == 1: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time.append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(datetime.now())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Displaying image in gray_scale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cv2.imshow("Gray Frame", gray)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Displaying the difference in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currentframe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to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the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staticframe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(very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first_frame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cv2.imshow("Difference Frame", diff_frame)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Displaying the black and white image in which if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intensity difference greater than 30 it will appear white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cv2.imshow("Threshold Frame", thresh_frame)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Displaying color frame with contour of motion of object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cv2.imshow("Color Frame", frame)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lastRenderedPageBreak/>
                    <w:t xml:space="preserve">    key = cv2.waitKey(1)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# if q entered whole process will stop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if key ==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ord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('q'):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# if something is movingthen it append the end time of movement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        if motion == 1: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    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time.append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(datetime.now())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    break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Appending time of motion in DataFrame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for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in range(0, len(time), 2):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  df = df.append({"Start":time[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], "End":time[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+ 1]}, </w:t>
                  </w: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ignore_index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= True)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Creating a CSV file in which time of movements will be saved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df.to_csv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("Time_of_movements.csv")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video.release</w:t>
                  </w:r>
                  <w:proofErr w:type="spellEnd"/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() 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 </w:t>
                  </w:r>
                </w:p>
                <w:p w:rsidR="002D036A" w:rsidRP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# Destroying all the windows </w:t>
                  </w:r>
                </w:p>
                <w:p w:rsidR="002D036A" w:rsidRDefault="002D036A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D036A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cv2.destroyAllWindows() </w:t>
                  </w:r>
                </w:p>
                <w:p w:rsidR="00275209" w:rsidRDefault="00275209" w:rsidP="002D036A">
                  <w:pPr>
                    <w:spacing w:after="0" w:line="240" w:lineRule="auto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</w:p>
                <w:p w:rsidR="00275209" w:rsidRDefault="00275209" w:rsidP="0027520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 w:rsidRPr="0027520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  <w:t>Analysis of all windows</w:t>
                  </w:r>
                  <w:proofErr w:type="gramStart"/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val="en-IN" w:eastAsia="en-IN"/>
                    </w:rPr>
                    <w:t>:</w:t>
                  </w:r>
                  <w:proofErr w:type="gramEnd"/>
                  <w:r w:rsidRPr="00275209">
                    <w:rPr>
                      <w:rFonts w:ascii="Arial" w:eastAsia="Times New Roman" w:hAnsi="Arial" w:cs="Arial"/>
                      <w:sz w:val="24"/>
                      <w:szCs w:val="24"/>
                      <w:lang w:val="en-IN" w:eastAsia="en-IN"/>
                    </w:rPr>
                    <w:br/>
                  </w:r>
                  <w:r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After running the code there 4 new window will appear on screen. </w:t>
                  </w:r>
                </w:p>
                <w:p w:rsidR="00275209" w:rsidRPr="00275209" w:rsidRDefault="00275209" w:rsidP="00275209">
                  <w:p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</w:p>
                <w:p w:rsidR="00275209" w:rsidRPr="00275209" w:rsidRDefault="00DF4AA0" w:rsidP="00275209">
                  <w:pPr>
                    <w:numPr>
                      <w:ilvl w:val="0"/>
                      <w:numId w:val="3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Gray Frame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: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IN" w:eastAsia="en-IN"/>
                    </w:rPr>
                    <w:t> 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In Gray frame the image is a bit blur and in gray</w:t>
                  </w:r>
                  <w:r w:rsid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scale we did so because, In gray pictures there is only one intensity value whereas in </w:t>
                  </w:r>
                  <w:proofErr w:type="gramStart"/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RGB(</w:t>
                  </w:r>
                  <w:proofErr w:type="gramEnd"/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Red, Green and Blue) image th</w:t>
                  </w:r>
                  <w:r w:rsid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e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re are three intensity values. So it would be easy to calculate the intensity difference in gray</w:t>
                  </w:r>
                  <w:r w:rsid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scale.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br/>
                  </w:r>
                </w:p>
                <w:p w:rsidR="00275209" w:rsidRPr="00275209" w:rsidRDefault="00DF4AA0" w:rsidP="00275209">
                  <w:pPr>
                    <w:numPr>
                      <w:ilvl w:val="0"/>
                      <w:numId w:val="3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Difference Frame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: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 Difference frame shows the difference of intensities of first frame to the current frame.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br/>
                  </w:r>
                </w:p>
                <w:p w:rsidR="00275209" w:rsidRPr="00275209" w:rsidRDefault="00DF4AA0" w:rsidP="00275209">
                  <w:pPr>
                    <w:numPr>
                      <w:ilvl w:val="0"/>
                      <w:numId w:val="3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Threshold Frame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: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IN" w:eastAsia="en-IN"/>
                    </w:rPr>
                    <w:t> 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If the intensity difference for a particular pixel is more than 30(in my case) then that pixel will be white and if the difference is less than 30 that pixel will be black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br/>
                  </w:r>
                </w:p>
                <w:p w:rsidR="00275209" w:rsidRPr="00275209" w:rsidRDefault="00DF4AA0" w:rsidP="00275209">
                  <w:pPr>
                    <w:numPr>
                      <w:ilvl w:val="0"/>
                      <w:numId w:val="32"/>
                    </w:numPr>
                    <w:shd w:val="clear" w:color="auto" w:fill="FFFFFF"/>
                    <w:spacing w:after="0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Color Frame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color w:val="C00000"/>
                      <w:sz w:val="24"/>
                      <w:szCs w:val="24"/>
                      <w:lang w:val="en-IN" w:eastAsia="en-IN"/>
                    </w:rPr>
                    <w:t>:</w:t>
                  </w:r>
                  <w:r w:rsidR="00275209" w:rsidRPr="00275209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val="en-IN" w:eastAsia="en-IN"/>
                    </w:rPr>
                    <w:t> </w:t>
                  </w:r>
                  <w:r w:rsidR="00275209" w:rsidRPr="00275209">
                    <w:rPr>
                      <w:rFonts w:eastAsia="Times New Roman" w:cstheme="minorHAnsi"/>
                      <w:b/>
                      <w:sz w:val="24"/>
                      <w:szCs w:val="24"/>
                      <w:lang w:val="en-IN" w:eastAsia="en-IN"/>
                    </w:rPr>
                    <w:t>In this frame you can see the color images in color frame along with green contour around the moving objects</w:t>
                  </w:r>
                </w:p>
                <w:p w:rsidR="00275209" w:rsidRPr="002D036A" w:rsidRDefault="00275209" w:rsidP="002D03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DF7696" w:rsidRPr="000A75FB" w:rsidRDefault="00DF7696" w:rsidP="002D036A">
            <w:pPr>
              <w:pStyle w:val="ListParagraph"/>
              <w:ind w:left="709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94D2"/>
      </v:shape>
    </w:pict>
  </w:numPicBullet>
  <w:abstractNum w:abstractNumId="0">
    <w:nsid w:val="0138721F"/>
    <w:multiLevelType w:val="hybridMultilevel"/>
    <w:tmpl w:val="DC3EE588"/>
    <w:lvl w:ilvl="0" w:tplc="40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46D6FB5"/>
    <w:multiLevelType w:val="hybridMultilevel"/>
    <w:tmpl w:val="A0C64ADE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04A30032"/>
    <w:multiLevelType w:val="hybridMultilevel"/>
    <w:tmpl w:val="4536B242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0F1F2D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233982"/>
    <w:multiLevelType w:val="hybridMultilevel"/>
    <w:tmpl w:val="AFA492A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E53C64"/>
    <w:multiLevelType w:val="hybridMultilevel"/>
    <w:tmpl w:val="1104320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B16BC"/>
    <w:multiLevelType w:val="multilevel"/>
    <w:tmpl w:val="ACD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C4273"/>
    <w:multiLevelType w:val="multilevel"/>
    <w:tmpl w:val="859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C6811"/>
    <w:multiLevelType w:val="hybridMultilevel"/>
    <w:tmpl w:val="24AEAB2A"/>
    <w:lvl w:ilvl="0" w:tplc="400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401C13"/>
    <w:multiLevelType w:val="hybridMultilevel"/>
    <w:tmpl w:val="8CAAC154"/>
    <w:lvl w:ilvl="0" w:tplc="40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>
    <w:nsid w:val="35BA62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13">
    <w:nsid w:val="366F0A74"/>
    <w:multiLevelType w:val="hybridMultilevel"/>
    <w:tmpl w:val="58CE3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614B9"/>
    <w:multiLevelType w:val="hybridMultilevel"/>
    <w:tmpl w:val="85D82D7C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0786E16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6B6E12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B039A"/>
    <w:multiLevelType w:val="hybridMultilevel"/>
    <w:tmpl w:val="C54A2E0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8">
    <w:nsid w:val="57BC0C3D"/>
    <w:multiLevelType w:val="hybridMultilevel"/>
    <w:tmpl w:val="5D48E914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D84287"/>
    <w:multiLevelType w:val="hybridMultilevel"/>
    <w:tmpl w:val="F40C2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6717D2"/>
    <w:multiLevelType w:val="multilevel"/>
    <w:tmpl w:val="ED54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C54EAF"/>
    <w:multiLevelType w:val="hybridMultilevel"/>
    <w:tmpl w:val="BA18A3A2"/>
    <w:lvl w:ilvl="0" w:tplc="4009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>
    <w:nsid w:val="61414B11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2F596C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F4B74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83F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0352AA"/>
    <w:multiLevelType w:val="multilevel"/>
    <w:tmpl w:val="34E462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890EB7"/>
    <w:multiLevelType w:val="hybridMultilevel"/>
    <w:tmpl w:val="7CEE35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2073A"/>
    <w:multiLevelType w:val="hybridMultilevel"/>
    <w:tmpl w:val="EEDAA6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9332F9"/>
    <w:multiLevelType w:val="hybridMultilevel"/>
    <w:tmpl w:val="576887A6"/>
    <w:lvl w:ilvl="0" w:tplc="40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6"/>
  </w:num>
  <w:num w:numId="4">
    <w:abstractNumId w:val="28"/>
  </w:num>
  <w:num w:numId="5">
    <w:abstractNumId w:val="22"/>
  </w:num>
  <w:num w:numId="6">
    <w:abstractNumId w:val="24"/>
  </w:num>
  <w:num w:numId="7">
    <w:abstractNumId w:val="15"/>
  </w:num>
  <w:num w:numId="8">
    <w:abstractNumId w:val="16"/>
  </w:num>
  <w:num w:numId="9">
    <w:abstractNumId w:val="23"/>
  </w:num>
  <w:num w:numId="10">
    <w:abstractNumId w:val="3"/>
  </w:num>
  <w:num w:numId="11">
    <w:abstractNumId w:val="8"/>
  </w:num>
  <w:num w:numId="12">
    <w:abstractNumId w:val="13"/>
  </w:num>
  <w:num w:numId="13">
    <w:abstractNumId w:val="19"/>
  </w:num>
  <w:num w:numId="14">
    <w:abstractNumId w:val="25"/>
  </w:num>
  <w:num w:numId="15">
    <w:abstractNumId w:val="9"/>
  </w:num>
  <w:num w:numId="16">
    <w:abstractNumId w:val="12"/>
  </w:num>
  <w:num w:numId="17">
    <w:abstractNumId w:val="5"/>
  </w:num>
  <w:num w:numId="18">
    <w:abstractNumId w:val="1"/>
  </w:num>
  <w:num w:numId="19">
    <w:abstractNumId w:val="4"/>
  </w:num>
  <w:num w:numId="20">
    <w:abstractNumId w:val="11"/>
  </w:num>
  <w:num w:numId="21">
    <w:abstractNumId w:val="10"/>
  </w:num>
  <w:num w:numId="22">
    <w:abstractNumId w:val="2"/>
  </w:num>
  <w:num w:numId="23">
    <w:abstractNumId w:val="31"/>
  </w:num>
  <w:num w:numId="24">
    <w:abstractNumId w:val="18"/>
  </w:num>
  <w:num w:numId="25">
    <w:abstractNumId w:val="0"/>
  </w:num>
  <w:num w:numId="26">
    <w:abstractNumId w:val="21"/>
  </w:num>
  <w:num w:numId="27">
    <w:abstractNumId w:val="27"/>
  </w:num>
  <w:num w:numId="28">
    <w:abstractNumId w:val="17"/>
  </w:num>
  <w:num w:numId="29">
    <w:abstractNumId w:val="14"/>
  </w:num>
  <w:num w:numId="30">
    <w:abstractNumId w:val="29"/>
  </w:num>
  <w:num w:numId="31">
    <w:abstractNumId w:val="20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4D4E"/>
    <w:rsid w:val="000C280D"/>
    <w:rsid w:val="000E1C4F"/>
    <w:rsid w:val="000F3B4F"/>
    <w:rsid w:val="000F4F7B"/>
    <w:rsid w:val="00193322"/>
    <w:rsid w:val="00195B2C"/>
    <w:rsid w:val="00275209"/>
    <w:rsid w:val="002A10DB"/>
    <w:rsid w:val="002D036A"/>
    <w:rsid w:val="00313B93"/>
    <w:rsid w:val="003D2109"/>
    <w:rsid w:val="004772B1"/>
    <w:rsid w:val="004C0253"/>
    <w:rsid w:val="004C531E"/>
    <w:rsid w:val="00544F4E"/>
    <w:rsid w:val="00595E9B"/>
    <w:rsid w:val="005D4939"/>
    <w:rsid w:val="007040C9"/>
    <w:rsid w:val="007E3B71"/>
    <w:rsid w:val="00804C6B"/>
    <w:rsid w:val="00824DCF"/>
    <w:rsid w:val="008714DF"/>
    <w:rsid w:val="008872E9"/>
    <w:rsid w:val="008A2CDF"/>
    <w:rsid w:val="0091712B"/>
    <w:rsid w:val="00927A4D"/>
    <w:rsid w:val="00937EE5"/>
    <w:rsid w:val="00AB605A"/>
    <w:rsid w:val="00B90446"/>
    <w:rsid w:val="00CD1A6D"/>
    <w:rsid w:val="00D22EAF"/>
    <w:rsid w:val="00DF4AA0"/>
    <w:rsid w:val="00DF7696"/>
    <w:rsid w:val="00E7025F"/>
    <w:rsid w:val="00F13B88"/>
    <w:rsid w:val="00F211E9"/>
    <w:rsid w:val="00F24547"/>
    <w:rsid w:val="00F27F89"/>
    <w:rsid w:val="00F65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2D0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4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2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63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2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0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6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2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6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1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5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6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5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1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87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8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8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2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06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2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6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56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7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6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3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0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0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7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5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7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02D1-9638-42F9-BC78-95D7A2F0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2</cp:revision>
  <cp:lastPrinted>2020-05-29T12:16:00Z</cp:lastPrinted>
  <dcterms:created xsi:type="dcterms:W3CDTF">2020-05-30T12:40:00Z</dcterms:created>
  <dcterms:modified xsi:type="dcterms:W3CDTF">2020-05-30T12:40:00Z</dcterms:modified>
</cp:coreProperties>
</file>