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0F5E32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7595">
        <w:rPr>
          <w:rFonts w:ascii="Times New Roman" w:hAnsi="Times New Roman" w:cs="Times New Roman"/>
          <w:b/>
          <w:sz w:val="36"/>
          <w:szCs w:val="36"/>
        </w:rPr>
        <w:t>Report on 21/05/2020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Pr="00C77595" w:rsidRDefault="00C77595" w:rsidP="007532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 of the table header has to be dynamically selected from a property created in a property panel.</w:t>
      </w:r>
    </w:p>
    <w:p w:rsidR="00C77595" w:rsidRPr="003477AB" w:rsidRDefault="00C77595" w:rsidP="007532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477AB">
        <w:rPr>
          <w:rFonts w:ascii="Times New Roman" w:hAnsi="Times New Roman" w:cs="Times New Roman"/>
          <w:sz w:val="24"/>
          <w:szCs w:val="24"/>
        </w:rPr>
        <w:t xml:space="preserve"> Global Search box has to be implemented for the whole table.</w:t>
      </w:r>
    </w:p>
    <w:p w:rsidR="003477AB" w:rsidRPr="003477AB" w:rsidRDefault="003477AB" w:rsidP="007532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Column has to be dynamically searched.</w:t>
      </w:r>
    </w:p>
    <w:p w:rsidR="003477AB" w:rsidRDefault="003477AB" w:rsidP="003477AB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3477AB" w:rsidRDefault="003477AB" w:rsidP="003477AB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075589" w:rsidRPr="00075589" w:rsidRDefault="00075589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075589" w:rsidRDefault="00075589" w:rsidP="0007558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Pr="00C331B2" w:rsidRDefault="00075589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Color panel for the table header has to be created in the properties panel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extension using </w:t>
      </w:r>
      <w:r w:rsidR="00C331B2">
        <w:rPr>
          <w:rFonts w:ascii="Times New Roman" w:hAnsi="Times New Roman" w:cs="Times New Roman"/>
          <w:sz w:val="24"/>
          <w:szCs w:val="24"/>
        </w:rPr>
        <w:t>the technologies mentioned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31B2" w:rsidRPr="007532F2" w:rsidRDefault="00C331B2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search icon has to be created which on clicking will change into a search box. The table has to be divided based on the </w:t>
      </w:r>
      <w:r w:rsidR="007532F2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>column</w:t>
      </w:r>
      <w:r w:rsidR="007532F2">
        <w:rPr>
          <w:rFonts w:ascii="Times New Roman" w:hAnsi="Times New Roman" w:cs="Times New Roman"/>
          <w:sz w:val="24"/>
          <w:szCs w:val="24"/>
        </w:rPr>
        <w:t>s and search is implemented.</w:t>
      </w:r>
    </w:p>
    <w:p w:rsidR="007532F2" w:rsidRPr="00075589" w:rsidRDefault="007532F2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columns are traversed based on the number of rows in the columns it is searched.</w:t>
      </w:r>
    </w:p>
    <w:sectPr w:rsidR="007532F2" w:rsidRPr="00075589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145" w:rsidRDefault="002F2145" w:rsidP="000F5E32">
      <w:pPr>
        <w:spacing w:after="0" w:line="240" w:lineRule="auto"/>
      </w:pPr>
      <w:r>
        <w:separator/>
      </w:r>
    </w:p>
  </w:endnote>
  <w:endnote w:type="continuationSeparator" w:id="0">
    <w:p w:rsidR="002F2145" w:rsidRDefault="002F2145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Pr="000F5E32">
      <w:rPr>
        <w:rFonts w:ascii="Times New Roman" w:hAnsi="Times New Roman" w:cs="Times New Roman"/>
      </w:rPr>
      <w:t>2020-21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145" w:rsidRDefault="002F2145" w:rsidP="000F5E32">
      <w:pPr>
        <w:spacing w:after="0" w:line="240" w:lineRule="auto"/>
      </w:pPr>
      <w:r>
        <w:separator/>
      </w:r>
    </w:p>
  </w:footnote>
  <w:footnote w:type="continuationSeparator" w:id="0">
    <w:p w:rsidR="002F2145" w:rsidRDefault="002F2145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Pr="000F5E32">
      <w:rPr>
        <w:rFonts w:ascii="Times New Roman" w:hAnsi="Times New Roman" w:cs="Times New Roman"/>
      </w:rPr>
      <w:t>2020-21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75589"/>
    <w:rsid w:val="000F5E32"/>
    <w:rsid w:val="002F2145"/>
    <w:rsid w:val="003477AB"/>
    <w:rsid w:val="00456A85"/>
    <w:rsid w:val="007532F2"/>
    <w:rsid w:val="00B37BB2"/>
    <w:rsid w:val="00C331B2"/>
    <w:rsid w:val="00C7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2F3B7-E471-4745-8920-0AD7E3F9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2020-05-21T15:45:00Z</dcterms:created>
  <dcterms:modified xsi:type="dcterms:W3CDTF">2020-05-21T16:21:00Z</dcterms:modified>
</cp:coreProperties>
</file>