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CA65CB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22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/05/2020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Pr="00C77595" w:rsidRDefault="00CA65CB" w:rsidP="007532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color of the table column</w:t>
      </w:r>
      <w:r w:rsidR="00C77595">
        <w:rPr>
          <w:rFonts w:ascii="Times New Roman" w:hAnsi="Times New Roman" w:cs="Times New Roman"/>
          <w:sz w:val="24"/>
          <w:szCs w:val="24"/>
        </w:rPr>
        <w:t xml:space="preserve"> has to be dynamically selected from a property created in a property panel.</w:t>
      </w:r>
    </w:p>
    <w:p w:rsidR="003477AB" w:rsidRPr="00CA65CB" w:rsidRDefault="00C77595" w:rsidP="00CA65C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477AB">
        <w:rPr>
          <w:rFonts w:ascii="Times New Roman" w:hAnsi="Times New Roman" w:cs="Times New Roman"/>
          <w:sz w:val="24"/>
          <w:szCs w:val="24"/>
        </w:rPr>
        <w:t xml:space="preserve"> </w:t>
      </w:r>
      <w:r w:rsidR="00CA65CB">
        <w:rPr>
          <w:rFonts w:ascii="Times New Roman" w:hAnsi="Times New Roman" w:cs="Times New Roman"/>
          <w:sz w:val="24"/>
          <w:szCs w:val="24"/>
        </w:rPr>
        <w:t xml:space="preserve">report on </w:t>
      </w:r>
      <w:proofErr w:type="spellStart"/>
      <w:r w:rsidR="00CA65CB">
        <w:rPr>
          <w:rFonts w:ascii="Times New Roman" w:hAnsi="Times New Roman" w:cs="Times New Roman"/>
          <w:sz w:val="24"/>
          <w:szCs w:val="24"/>
        </w:rPr>
        <w:t>Stretchd</w:t>
      </w:r>
      <w:proofErr w:type="spellEnd"/>
      <w:r w:rsidR="00CA65CB">
        <w:rPr>
          <w:rFonts w:ascii="Times New Roman" w:hAnsi="Times New Roman" w:cs="Times New Roman"/>
          <w:sz w:val="24"/>
          <w:szCs w:val="24"/>
        </w:rPr>
        <w:t xml:space="preserve"> Template Builder Extension.</w:t>
      </w:r>
    </w:p>
    <w:p w:rsidR="003477AB" w:rsidRDefault="003477AB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3477AB" w:rsidRDefault="003477AB" w:rsidP="003477A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075589" w:rsidRPr="00CA65CB" w:rsidRDefault="00075589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CA65CB" w:rsidRPr="00075589" w:rsidRDefault="00CA65C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word.</w:t>
      </w:r>
    </w:p>
    <w:p w:rsidR="00075589" w:rsidRDefault="00075589" w:rsidP="00075589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Pr="00C331B2" w:rsidRDefault="00075589" w:rsidP="007532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Color panel for the table header has to be created in the properties panel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extension using </w:t>
      </w:r>
      <w:r w:rsidR="00C331B2">
        <w:rPr>
          <w:rFonts w:ascii="Times New Roman" w:hAnsi="Times New Roman" w:cs="Times New Roman"/>
          <w:sz w:val="24"/>
          <w:szCs w:val="24"/>
        </w:rPr>
        <w:t>the technologies mentioned above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32F2" w:rsidRPr="00075589" w:rsidRDefault="00CA65CB" w:rsidP="007532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report consists of all the functionalities incorporated in the extension and where </w:t>
      </w:r>
      <w:proofErr w:type="gramStart"/>
      <w:r>
        <w:rPr>
          <w:rFonts w:ascii="Times New Roman" w:hAnsi="Times New Roman" w:cs="Times New Roman"/>
          <w:sz w:val="24"/>
          <w:szCs w:val="24"/>
        </w:rPr>
        <w:t>does this changes takes place is defined in it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7532F2" w:rsidRPr="00075589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58E" w:rsidRDefault="0064058E" w:rsidP="000F5E32">
      <w:pPr>
        <w:spacing w:after="0" w:line="240" w:lineRule="auto"/>
      </w:pPr>
      <w:r>
        <w:separator/>
      </w:r>
    </w:p>
  </w:endnote>
  <w:endnote w:type="continuationSeparator" w:id="0">
    <w:p w:rsidR="0064058E" w:rsidRDefault="0064058E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Pr="000F5E32">
      <w:rPr>
        <w:rFonts w:ascii="Times New Roman" w:hAnsi="Times New Roman" w:cs="Times New Roman"/>
      </w:rPr>
      <w:t>2020-21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58E" w:rsidRDefault="0064058E" w:rsidP="000F5E32">
      <w:pPr>
        <w:spacing w:after="0" w:line="240" w:lineRule="auto"/>
      </w:pPr>
      <w:r>
        <w:separator/>
      </w:r>
    </w:p>
  </w:footnote>
  <w:footnote w:type="continuationSeparator" w:id="0">
    <w:p w:rsidR="0064058E" w:rsidRDefault="0064058E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Pr="000F5E32">
      <w:rPr>
        <w:rFonts w:ascii="Times New Roman" w:hAnsi="Times New Roman" w:cs="Times New Roman"/>
      </w:rPr>
      <w:t>2020-21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75589"/>
    <w:rsid w:val="000F5E32"/>
    <w:rsid w:val="002F2145"/>
    <w:rsid w:val="003477AB"/>
    <w:rsid w:val="00456A85"/>
    <w:rsid w:val="0064058E"/>
    <w:rsid w:val="007532F2"/>
    <w:rsid w:val="00B37BB2"/>
    <w:rsid w:val="00C331B2"/>
    <w:rsid w:val="00C77595"/>
    <w:rsid w:val="00CA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0E47D-4F67-4BE9-9CE7-4C1E9F9D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2020-05-22T17:43:00Z</dcterms:created>
  <dcterms:modified xsi:type="dcterms:W3CDTF">2020-05-22T17:43:00Z</dcterms:modified>
</cp:coreProperties>
</file>