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3F00" w:rsidRDefault="00103F00" w:rsidP="00DF7696">
      <w:pPr>
        <w:jc w:val="center"/>
        <w:rPr>
          <w:rFonts w:ascii="Times New Roman" w:hAnsi="Times New Roman" w:cs="Times New Roman"/>
          <w:b/>
          <w:sz w:val="36"/>
          <w:u w:val="single"/>
        </w:rPr>
      </w:pPr>
    </w:p>
    <w:p w:rsidR="00F211E9" w:rsidRPr="002A5564" w:rsidRDefault="00DF7696" w:rsidP="00DF7696">
      <w:pPr>
        <w:jc w:val="center"/>
        <w:rPr>
          <w:rFonts w:ascii="Times New Roman" w:hAnsi="Times New Roman" w:cs="Times New Roman"/>
          <w:b/>
          <w:sz w:val="36"/>
          <w:u w:val="single"/>
        </w:rPr>
      </w:pPr>
      <w:r w:rsidRPr="002A5564">
        <w:rPr>
          <w:rFonts w:ascii="Times New Roman" w:hAnsi="Times New Roman" w:cs="Times New Roman"/>
          <w:b/>
          <w:sz w:val="36"/>
          <w:u w:val="single"/>
        </w:rPr>
        <w:t>DAILY ASSESSMENT FORMAT</w:t>
      </w:r>
    </w:p>
    <w:tbl>
      <w:tblPr>
        <w:tblStyle w:val="TableGrid"/>
        <w:tblW w:w="0" w:type="auto"/>
        <w:tblLook w:val="04A0" w:firstRow="1" w:lastRow="0" w:firstColumn="1" w:lastColumn="0" w:noHBand="0" w:noVBand="1"/>
      </w:tblPr>
      <w:tblGrid>
        <w:gridCol w:w="1416"/>
        <w:gridCol w:w="3958"/>
        <w:gridCol w:w="1341"/>
        <w:gridCol w:w="3581"/>
      </w:tblGrid>
      <w:tr w:rsidR="00DF7696" w:rsidRPr="00D245D8" w:rsidTr="004C531E">
        <w:tc>
          <w:tcPr>
            <w:tcW w:w="985" w:type="dxa"/>
          </w:tcPr>
          <w:p w:rsidR="00DF7696" w:rsidRPr="00D245D8" w:rsidRDefault="00DF7696"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Date:</w:t>
            </w:r>
          </w:p>
        </w:tc>
        <w:tc>
          <w:tcPr>
            <w:tcW w:w="4049" w:type="dxa"/>
          </w:tcPr>
          <w:p w:rsidR="00DF7696" w:rsidRPr="00D245D8" w:rsidRDefault="009F780C" w:rsidP="003E3305">
            <w:pPr>
              <w:spacing w:line="360" w:lineRule="auto"/>
              <w:rPr>
                <w:rFonts w:ascii="Times New Roman" w:hAnsi="Times New Roman" w:cs="Times New Roman"/>
                <w:sz w:val="24"/>
                <w:szCs w:val="24"/>
              </w:rPr>
            </w:pPr>
            <w:r>
              <w:rPr>
                <w:rFonts w:ascii="Times New Roman" w:hAnsi="Times New Roman" w:cs="Times New Roman"/>
                <w:sz w:val="24"/>
                <w:szCs w:val="24"/>
              </w:rPr>
              <w:t>26</w:t>
            </w:r>
            <w:r w:rsidR="00B01609">
              <w:rPr>
                <w:rFonts w:ascii="Times New Roman" w:hAnsi="Times New Roman" w:cs="Times New Roman"/>
                <w:sz w:val="24"/>
                <w:szCs w:val="24"/>
              </w:rPr>
              <w:t>-5-</w:t>
            </w:r>
            <w:r w:rsidR="00D245D8" w:rsidRPr="00D245D8">
              <w:rPr>
                <w:rFonts w:ascii="Times New Roman" w:hAnsi="Times New Roman" w:cs="Times New Roman"/>
                <w:sz w:val="24"/>
                <w:szCs w:val="24"/>
              </w:rPr>
              <w:t>2020</w:t>
            </w:r>
          </w:p>
        </w:tc>
        <w:tc>
          <w:tcPr>
            <w:tcW w:w="1351" w:type="dxa"/>
          </w:tcPr>
          <w:p w:rsidR="00DF7696" w:rsidRPr="00D245D8" w:rsidRDefault="00DF7696"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Name:</w:t>
            </w:r>
          </w:p>
        </w:tc>
        <w:tc>
          <w:tcPr>
            <w:tcW w:w="3685" w:type="dxa"/>
          </w:tcPr>
          <w:p w:rsidR="00DF7696" w:rsidRPr="00D245D8" w:rsidRDefault="00B01609" w:rsidP="003E3305">
            <w:pPr>
              <w:spacing w:line="360" w:lineRule="auto"/>
              <w:rPr>
                <w:rFonts w:ascii="Times New Roman" w:hAnsi="Times New Roman" w:cs="Times New Roman"/>
                <w:sz w:val="24"/>
                <w:szCs w:val="24"/>
              </w:rPr>
            </w:pPr>
            <w:r>
              <w:rPr>
                <w:rFonts w:ascii="Times New Roman" w:hAnsi="Times New Roman" w:cs="Times New Roman"/>
                <w:sz w:val="24"/>
                <w:szCs w:val="24"/>
              </w:rPr>
              <w:t>Rasika Patil</w:t>
            </w:r>
          </w:p>
        </w:tc>
      </w:tr>
      <w:tr w:rsidR="00DF7696" w:rsidRPr="00D245D8" w:rsidTr="004C531E">
        <w:tc>
          <w:tcPr>
            <w:tcW w:w="985" w:type="dxa"/>
          </w:tcPr>
          <w:p w:rsidR="00DF7696" w:rsidRPr="00D245D8" w:rsidRDefault="00DF7696"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Course:</w:t>
            </w:r>
          </w:p>
        </w:tc>
        <w:tc>
          <w:tcPr>
            <w:tcW w:w="4049" w:type="dxa"/>
          </w:tcPr>
          <w:p w:rsidR="00DF7696" w:rsidRPr="00D245D8" w:rsidRDefault="009F780C" w:rsidP="003E3305">
            <w:pPr>
              <w:spacing w:line="360" w:lineRule="auto"/>
              <w:rPr>
                <w:rFonts w:ascii="Times New Roman" w:hAnsi="Times New Roman" w:cs="Times New Roman"/>
                <w:sz w:val="24"/>
                <w:szCs w:val="24"/>
              </w:rPr>
            </w:pPr>
            <w:r>
              <w:rPr>
                <w:rFonts w:ascii="Times New Roman" w:hAnsi="Times New Roman" w:cs="Times New Roman"/>
                <w:sz w:val="24"/>
                <w:szCs w:val="24"/>
              </w:rPr>
              <w:t>DSP</w:t>
            </w:r>
          </w:p>
        </w:tc>
        <w:tc>
          <w:tcPr>
            <w:tcW w:w="1351" w:type="dxa"/>
          </w:tcPr>
          <w:p w:rsidR="00DF7696" w:rsidRPr="00D245D8" w:rsidRDefault="00DF7696"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USN:</w:t>
            </w:r>
          </w:p>
        </w:tc>
        <w:tc>
          <w:tcPr>
            <w:tcW w:w="3685" w:type="dxa"/>
          </w:tcPr>
          <w:p w:rsidR="00DF7696" w:rsidRPr="00D245D8" w:rsidRDefault="00B01609" w:rsidP="003E3305">
            <w:pPr>
              <w:spacing w:line="360" w:lineRule="auto"/>
              <w:rPr>
                <w:rFonts w:ascii="Times New Roman" w:hAnsi="Times New Roman" w:cs="Times New Roman"/>
                <w:sz w:val="24"/>
                <w:szCs w:val="24"/>
              </w:rPr>
            </w:pPr>
            <w:r>
              <w:rPr>
                <w:rFonts w:ascii="Times New Roman" w:hAnsi="Times New Roman" w:cs="Times New Roman"/>
                <w:sz w:val="24"/>
                <w:szCs w:val="24"/>
              </w:rPr>
              <w:t>4AL16EC0</w:t>
            </w:r>
            <w:r w:rsidR="00D245D8" w:rsidRPr="00D245D8">
              <w:rPr>
                <w:rFonts w:ascii="Times New Roman" w:hAnsi="Times New Roman" w:cs="Times New Roman"/>
                <w:sz w:val="24"/>
                <w:szCs w:val="24"/>
              </w:rPr>
              <w:t>5</w:t>
            </w:r>
            <w:r>
              <w:rPr>
                <w:rFonts w:ascii="Times New Roman" w:hAnsi="Times New Roman" w:cs="Times New Roman"/>
                <w:sz w:val="24"/>
                <w:szCs w:val="24"/>
              </w:rPr>
              <w:t>7</w:t>
            </w:r>
          </w:p>
        </w:tc>
      </w:tr>
      <w:tr w:rsidR="00DF7696" w:rsidRPr="00D245D8" w:rsidTr="00B01609">
        <w:trPr>
          <w:trHeight w:val="2519"/>
        </w:trPr>
        <w:tc>
          <w:tcPr>
            <w:tcW w:w="985" w:type="dxa"/>
          </w:tcPr>
          <w:p w:rsidR="00DF7696" w:rsidRPr="00D245D8" w:rsidRDefault="00DF7696"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Topic:</w:t>
            </w:r>
          </w:p>
        </w:tc>
        <w:tc>
          <w:tcPr>
            <w:tcW w:w="4049" w:type="dxa"/>
          </w:tcPr>
          <w:p w:rsidR="00103F00" w:rsidRPr="00103F00" w:rsidRDefault="00103F00" w:rsidP="00103F00">
            <w:pPr>
              <w:pStyle w:val="ListParagraph"/>
              <w:numPr>
                <w:ilvl w:val="0"/>
                <w:numId w:val="19"/>
              </w:numPr>
              <w:tabs>
                <w:tab w:val="left" w:pos="8222"/>
              </w:tabs>
              <w:rPr>
                <w:rFonts w:ascii="Times New Roman" w:hAnsi="Times New Roman" w:cs="Times New Roman"/>
                <w:sz w:val="24"/>
                <w:szCs w:val="32"/>
              </w:rPr>
            </w:pPr>
            <w:r w:rsidRPr="00103F00">
              <w:rPr>
                <w:rFonts w:ascii="Times New Roman" w:hAnsi="Times New Roman" w:cs="Times New Roman"/>
                <w:sz w:val="24"/>
                <w:szCs w:val="32"/>
              </w:rPr>
              <w:t>Inner Product in Hilbert Transform</w:t>
            </w:r>
          </w:p>
          <w:p w:rsidR="00103F00" w:rsidRPr="00103F00" w:rsidRDefault="00103F00" w:rsidP="00103F00">
            <w:pPr>
              <w:pStyle w:val="ListParagraph"/>
              <w:numPr>
                <w:ilvl w:val="0"/>
                <w:numId w:val="19"/>
              </w:numPr>
              <w:tabs>
                <w:tab w:val="left" w:pos="8222"/>
              </w:tabs>
              <w:rPr>
                <w:rFonts w:ascii="Times New Roman" w:hAnsi="Times New Roman" w:cs="Times New Roman"/>
                <w:sz w:val="24"/>
                <w:szCs w:val="32"/>
              </w:rPr>
            </w:pPr>
            <w:r w:rsidRPr="00103F00">
              <w:rPr>
                <w:rFonts w:ascii="Times New Roman" w:hAnsi="Times New Roman" w:cs="Times New Roman"/>
                <w:sz w:val="24"/>
                <w:szCs w:val="32"/>
              </w:rPr>
              <w:t>Complex Fourier Series</w:t>
            </w:r>
          </w:p>
          <w:p w:rsidR="00103F00" w:rsidRPr="00103F00" w:rsidRDefault="00103F00" w:rsidP="00103F00">
            <w:pPr>
              <w:pStyle w:val="ListParagraph"/>
              <w:numPr>
                <w:ilvl w:val="0"/>
                <w:numId w:val="19"/>
              </w:numPr>
              <w:tabs>
                <w:tab w:val="left" w:pos="8222"/>
              </w:tabs>
              <w:rPr>
                <w:rFonts w:ascii="Times New Roman" w:hAnsi="Times New Roman" w:cs="Times New Roman"/>
                <w:sz w:val="24"/>
                <w:szCs w:val="32"/>
              </w:rPr>
            </w:pPr>
            <w:r w:rsidRPr="00103F00">
              <w:rPr>
                <w:rFonts w:ascii="Times New Roman" w:hAnsi="Times New Roman" w:cs="Times New Roman"/>
                <w:sz w:val="24"/>
                <w:szCs w:val="32"/>
              </w:rPr>
              <w:t xml:space="preserve">Fourier Series using </w:t>
            </w:r>
            <w:proofErr w:type="spellStart"/>
            <w:r w:rsidRPr="00103F00">
              <w:rPr>
                <w:rFonts w:ascii="Times New Roman" w:hAnsi="Times New Roman" w:cs="Times New Roman"/>
                <w:sz w:val="24"/>
                <w:szCs w:val="32"/>
              </w:rPr>
              <w:t>Matlab</w:t>
            </w:r>
            <w:proofErr w:type="spellEnd"/>
            <w:r>
              <w:rPr>
                <w:rFonts w:ascii="Times New Roman" w:hAnsi="Times New Roman" w:cs="Times New Roman"/>
                <w:sz w:val="24"/>
                <w:szCs w:val="32"/>
              </w:rPr>
              <w:t xml:space="preserve"> </w:t>
            </w:r>
            <w:r w:rsidRPr="00103F00">
              <w:rPr>
                <w:rFonts w:ascii="Times New Roman" w:hAnsi="Times New Roman" w:cs="Times New Roman"/>
                <w:sz w:val="24"/>
                <w:szCs w:val="32"/>
              </w:rPr>
              <w:t>(Use Octave to execute the code)</w:t>
            </w:r>
          </w:p>
          <w:p w:rsidR="00AF418F" w:rsidRPr="00103F00" w:rsidRDefault="00103F00" w:rsidP="00103F00">
            <w:pPr>
              <w:pStyle w:val="ListParagraph"/>
              <w:numPr>
                <w:ilvl w:val="0"/>
                <w:numId w:val="19"/>
              </w:numPr>
              <w:tabs>
                <w:tab w:val="left" w:pos="8222"/>
              </w:tabs>
              <w:rPr>
                <w:rFonts w:ascii="Times New Roman" w:hAnsi="Times New Roman" w:cs="Times New Roman"/>
                <w:sz w:val="24"/>
                <w:szCs w:val="32"/>
              </w:rPr>
            </w:pPr>
            <w:r w:rsidRPr="00103F00">
              <w:rPr>
                <w:rFonts w:ascii="Times New Roman" w:hAnsi="Times New Roman" w:cs="Times New Roman"/>
                <w:sz w:val="24"/>
                <w:szCs w:val="32"/>
              </w:rPr>
              <w:t>Fourier Series using Python</w:t>
            </w:r>
            <w:r>
              <w:rPr>
                <w:rFonts w:ascii="Times New Roman" w:hAnsi="Times New Roman" w:cs="Times New Roman"/>
                <w:sz w:val="24"/>
                <w:szCs w:val="32"/>
              </w:rPr>
              <w:t xml:space="preserve"> </w:t>
            </w:r>
            <w:r w:rsidRPr="00103F00">
              <w:rPr>
                <w:rFonts w:ascii="Times New Roman" w:hAnsi="Times New Roman" w:cs="Times New Roman"/>
                <w:sz w:val="24"/>
                <w:szCs w:val="32"/>
              </w:rPr>
              <w:t>(Experience implementation using Python)</w:t>
            </w:r>
          </w:p>
          <w:p w:rsidR="00DF7696" w:rsidRPr="003E3305" w:rsidRDefault="00DF7696" w:rsidP="003E3305">
            <w:pPr>
              <w:spacing w:line="360" w:lineRule="auto"/>
              <w:rPr>
                <w:rFonts w:ascii="Times New Roman" w:hAnsi="Times New Roman" w:cs="Times New Roman"/>
                <w:bCs/>
                <w:sz w:val="24"/>
                <w:szCs w:val="24"/>
              </w:rPr>
            </w:pPr>
          </w:p>
        </w:tc>
        <w:tc>
          <w:tcPr>
            <w:tcW w:w="1351" w:type="dxa"/>
          </w:tcPr>
          <w:p w:rsidR="00DF7696" w:rsidRPr="00D245D8" w:rsidRDefault="00DF7696" w:rsidP="003E3305">
            <w:pPr>
              <w:spacing w:line="360" w:lineRule="auto"/>
              <w:rPr>
                <w:rFonts w:ascii="Times New Roman" w:hAnsi="Times New Roman" w:cs="Times New Roman"/>
                <w:b/>
                <w:sz w:val="24"/>
                <w:szCs w:val="24"/>
              </w:rPr>
            </w:pPr>
            <w:r w:rsidRPr="00D245D8">
              <w:rPr>
                <w:rFonts w:ascii="Times New Roman" w:hAnsi="Times New Roman" w:cs="Times New Roman"/>
                <w:b/>
                <w:sz w:val="24"/>
                <w:szCs w:val="24"/>
              </w:rPr>
              <w:t>Semester &amp; Section:</w:t>
            </w:r>
          </w:p>
        </w:tc>
        <w:tc>
          <w:tcPr>
            <w:tcW w:w="3685" w:type="dxa"/>
          </w:tcPr>
          <w:p w:rsidR="00DF7696" w:rsidRPr="00D245D8" w:rsidRDefault="00D245D8" w:rsidP="003E3305">
            <w:pPr>
              <w:spacing w:line="360" w:lineRule="auto"/>
              <w:rPr>
                <w:rFonts w:ascii="Times New Roman" w:hAnsi="Times New Roman" w:cs="Times New Roman"/>
                <w:b/>
                <w:sz w:val="24"/>
                <w:szCs w:val="24"/>
              </w:rPr>
            </w:pPr>
            <w:r>
              <w:rPr>
                <w:rFonts w:ascii="Times New Roman" w:hAnsi="Times New Roman" w:cs="Times New Roman"/>
                <w:bCs/>
                <w:sz w:val="24"/>
                <w:szCs w:val="24"/>
              </w:rPr>
              <w:t>8</w:t>
            </w:r>
            <w:r w:rsidRPr="00D245D8">
              <w:rPr>
                <w:rFonts w:ascii="Times New Roman" w:hAnsi="Times New Roman" w:cs="Times New Roman"/>
                <w:bCs/>
                <w:sz w:val="24"/>
                <w:szCs w:val="24"/>
                <w:vertAlign w:val="superscript"/>
              </w:rPr>
              <w:t>th</w:t>
            </w:r>
            <w:r w:rsidR="00B01609">
              <w:rPr>
                <w:rFonts w:ascii="Times New Roman" w:hAnsi="Times New Roman" w:cs="Times New Roman"/>
                <w:bCs/>
                <w:sz w:val="24"/>
                <w:szCs w:val="24"/>
              </w:rPr>
              <w:t xml:space="preserve"> B</w:t>
            </w:r>
          </w:p>
        </w:tc>
      </w:tr>
      <w:tr w:rsidR="004C531E" w:rsidRPr="00D245D8" w:rsidTr="004C531E">
        <w:tc>
          <w:tcPr>
            <w:tcW w:w="985" w:type="dxa"/>
          </w:tcPr>
          <w:p w:rsidR="004C531E" w:rsidRPr="00D245D8" w:rsidRDefault="004C531E" w:rsidP="003E3305">
            <w:pPr>
              <w:spacing w:line="360" w:lineRule="auto"/>
              <w:rPr>
                <w:rFonts w:ascii="Times New Roman" w:hAnsi="Times New Roman" w:cs="Times New Roman"/>
                <w:b/>
                <w:sz w:val="24"/>
                <w:szCs w:val="24"/>
              </w:rPr>
            </w:pPr>
            <w:proofErr w:type="spellStart"/>
            <w:r w:rsidRPr="00D245D8">
              <w:rPr>
                <w:rFonts w:ascii="Times New Roman" w:hAnsi="Times New Roman" w:cs="Times New Roman"/>
                <w:b/>
                <w:sz w:val="24"/>
                <w:szCs w:val="24"/>
              </w:rPr>
              <w:t>Github</w:t>
            </w:r>
            <w:proofErr w:type="spellEnd"/>
            <w:r w:rsidRPr="00D245D8">
              <w:rPr>
                <w:rFonts w:ascii="Times New Roman" w:hAnsi="Times New Roman" w:cs="Times New Roman"/>
                <w:b/>
                <w:sz w:val="24"/>
                <w:szCs w:val="24"/>
              </w:rPr>
              <w:t xml:space="preserve"> Repository:</w:t>
            </w:r>
          </w:p>
        </w:tc>
        <w:tc>
          <w:tcPr>
            <w:tcW w:w="4049" w:type="dxa"/>
          </w:tcPr>
          <w:p w:rsidR="004C531E" w:rsidRPr="00D245D8" w:rsidRDefault="00B01609" w:rsidP="003E3305">
            <w:pPr>
              <w:spacing w:line="360" w:lineRule="auto"/>
              <w:rPr>
                <w:rFonts w:ascii="Times New Roman" w:hAnsi="Times New Roman" w:cs="Times New Roman"/>
                <w:sz w:val="24"/>
                <w:szCs w:val="24"/>
              </w:rPr>
            </w:pPr>
            <w:r>
              <w:rPr>
                <w:rFonts w:ascii="Times New Roman" w:hAnsi="Times New Roman" w:cs="Times New Roman"/>
                <w:sz w:val="24"/>
                <w:szCs w:val="24"/>
              </w:rPr>
              <w:t>Rasika B Patil</w:t>
            </w:r>
          </w:p>
        </w:tc>
        <w:tc>
          <w:tcPr>
            <w:tcW w:w="1351" w:type="dxa"/>
          </w:tcPr>
          <w:p w:rsidR="004C531E" w:rsidRPr="00D245D8" w:rsidRDefault="004C531E" w:rsidP="003E3305">
            <w:pPr>
              <w:spacing w:line="360" w:lineRule="auto"/>
              <w:rPr>
                <w:rFonts w:ascii="Times New Roman" w:hAnsi="Times New Roman" w:cs="Times New Roman"/>
                <w:b/>
                <w:sz w:val="24"/>
                <w:szCs w:val="24"/>
              </w:rPr>
            </w:pPr>
          </w:p>
        </w:tc>
        <w:tc>
          <w:tcPr>
            <w:tcW w:w="3685" w:type="dxa"/>
          </w:tcPr>
          <w:p w:rsidR="004C531E" w:rsidRPr="00D245D8" w:rsidRDefault="004C531E" w:rsidP="003E3305">
            <w:pPr>
              <w:spacing w:line="360" w:lineRule="auto"/>
              <w:rPr>
                <w:rFonts w:ascii="Times New Roman" w:hAnsi="Times New Roman" w:cs="Times New Roman"/>
                <w:b/>
                <w:sz w:val="24"/>
                <w:szCs w:val="24"/>
              </w:rPr>
            </w:pPr>
          </w:p>
        </w:tc>
      </w:tr>
    </w:tbl>
    <w:p w:rsidR="00DF7696" w:rsidRDefault="00DF7696" w:rsidP="00DF7696">
      <w:pPr>
        <w:rPr>
          <w:b/>
          <w:sz w:val="24"/>
          <w:szCs w:val="24"/>
        </w:rPr>
      </w:pPr>
    </w:p>
    <w:tbl>
      <w:tblPr>
        <w:tblStyle w:val="TableGrid"/>
        <w:tblW w:w="10314" w:type="dxa"/>
        <w:tblLook w:val="04A0" w:firstRow="1" w:lastRow="0" w:firstColumn="1" w:lastColumn="0" w:noHBand="0" w:noVBand="1"/>
      </w:tblPr>
      <w:tblGrid>
        <w:gridCol w:w="10476"/>
      </w:tblGrid>
      <w:tr w:rsidR="00DF7696" w:rsidTr="003E3305">
        <w:tc>
          <w:tcPr>
            <w:tcW w:w="10314" w:type="dxa"/>
          </w:tcPr>
          <w:p w:rsidR="00DF7696" w:rsidRPr="002A5564" w:rsidRDefault="00DF7696" w:rsidP="00DF7696">
            <w:pPr>
              <w:jc w:val="center"/>
              <w:rPr>
                <w:rFonts w:ascii="Times New Roman" w:hAnsi="Times New Roman" w:cs="Times New Roman"/>
                <w:b/>
                <w:sz w:val="24"/>
                <w:szCs w:val="24"/>
              </w:rPr>
            </w:pPr>
            <w:r w:rsidRPr="002A5564">
              <w:rPr>
                <w:rFonts w:ascii="Times New Roman" w:hAnsi="Times New Roman" w:cs="Times New Roman"/>
                <w:b/>
                <w:sz w:val="24"/>
                <w:szCs w:val="24"/>
              </w:rPr>
              <w:t>FORENOON SESSION DETAILS</w:t>
            </w:r>
          </w:p>
        </w:tc>
      </w:tr>
      <w:tr w:rsidR="00DF7696" w:rsidTr="003E3305">
        <w:tc>
          <w:tcPr>
            <w:tcW w:w="10314" w:type="dxa"/>
          </w:tcPr>
          <w:p w:rsidR="00DF7696" w:rsidRPr="002A5564" w:rsidRDefault="00DF7696" w:rsidP="00DF7696">
            <w:pPr>
              <w:rPr>
                <w:rFonts w:ascii="Times New Roman" w:hAnsi="Times New Roman" w:cs="Times New Roman"/>
                <w:b/>
                <w:sz w:val="24"/>
                <w:szCs w:val="24"/>
              </w:rPr>
            </w:pPr>
            <w:r w:rsidRPr="002A5564">
              <w:rPr>
                <w:rFonts w:ascii="Times New Roman" w:hAnsi="Times New Roman" w:cs="Times New Roman"/>
                <w:b/>
                <w:sz w:val="24"/>
                <w:szCs w:val="24"/>
              </w:rPr>
              <w:t>Image of session</w:t>
            </w:r>
          </w:p>
          <w:p w:rsidR="00DF7696" w:rsidRDefault="0095505A" w:rsidP="00DF7696">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B01609" w:rsidRDefault="00B01609" w:rsidP="00DF7696">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B01609" w:rsidRDefault="00B01609" w:rsidP="00DF7696">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B01609" w:rsidRDefault="00B01609" w:rsidP="00DF7696">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B01609" w:rsidRDefault="00B01609" w:rsidP="00DF7696">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B01609" w:rsidRDefault="00B01609" w:rsidP="00DF7696">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rsidR="00B01609" w:rsidRPr="002A5564" w:rsidRDefault="00EA288F" w:rsidP="00DF7696">
            <w:pPr>
              <w:rPr>
                <w:rFonts w:ascii="Times New Roman" w:hAnsi="Times New Roman" w:cs="Times New Roman"/>
                <w:b/>
                <w:sz w:val="24"/>
                <w:szCs w:val="24"/>
              </w:rPr>
            </w:pPr>
            <w:r>
              <w:rPr>
                <w:rFonts w:ascii="Times New Roman" w:hAnsi="Times New Roman" w:cs="Times New Roman"/>
                <w:b/>
                <w:sz w:val="24"/>
                <w:szCs w:val="24"/>
              </w:rPr>
              <w:t xml:space="preserve">  </w:t>
            </w:r>
            <w:r w:rsidRPr="00EA288F">
              <w:rPr>
                <w:rFonts w:ascii="Times New Roman" w:hAnsi="Times New Roman" w:cs="Times New Roman"/>
                <w:b/>
                <w:noProof/>
                <w:sz w:val="24"/>
                <w:szCs w:val="24"/>
              </w:rPr>
              <w:drawing>
                <wp:inline distT="0" distB="0" distL="0" distR="0">
                  <wp:extent cx="6515100" cy="4023360"/>
                  <wp:effectExtent l="0" t="0" r="0" b="0"/>
                  <wp:docPr id="6" name="Picture 6" descr="C:\Users\Admin\Desktop\26may.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Desktop\26may.jf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515100" cy="4023360"/>
                          </a:xfrm>
                          <a:prstGeom prst="rect">
                            <a:avLst/>
                          </a:prstGeom>
                          <a:noFill/>
                          <a:ln>
                            <a:noFill/>
                          </a:ln>
                        </pic:spPr>
                      </pic:pic>
                    </a:graphicData>
                  </a:graphic>
                </wp:inline>
              </w:drawing>
            </w:r>
            <w:r>
              <w:rPr>
                <w:noProof/>
              </w:rPr>
              <w:lastRenderedPageBreak/>
              <mc:AlternateContent>
                <mc:Choice Requires="wps">
                  <w:drawing>
                    <wp:inline distT="0" distB="0" distL="0" distR="0">
                      <wp:extent cx="304800" cy="304800"/>
                      <wp:effectExtent l="0" t="0" r="0" b="0"/>
                      <wp:docPr id="5" name="Rectangle 5" descr="blob:https://web.whatsapp.com/4d8488a8-4675-4a8c-8fed-2f1a3f00706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D27426" id="Rectangle 5" o:spid="_x0000_s1026" alt="blob:https://web.whatsapp.com/4d8488a8-4675-4a8c-8fed-2f1a3f00706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DzNAgHnAgAAAgYAAA4AAAAAAAAAAAAA&#10;AAAALgIAAGRycy9lMm9Eb2MueG1sUEsBAi0AFAAGAAgAAAAhAEyg6SzYAAAAAwEAAA8AAAAAAAAA&#10;AAAAAAAAQQUAAGRycy9kb3ducmV2LnhtbFBLBQYAAAAABAAEAPMAAABGBgAAAAA=&#10;" filled="f" stroked="f">
                      <o:lock v:ext="edit" aspectratio="t"/>
                      <w10:anchorlock/>
                    </v:rect>
                  </w:pict>
                </mc:Fallback>
              </mc:AlternateContent>
            </w:r>
            <w:r>
              <w:rPr>
                <w:noProof/>
              </w:rPr>
              <mc:AlternateContent>
                <mc:Choice Requires="wps">
                  <w:drawing>
                    <wp:inline distT="0" distB="0" distL="0" distR="0">
                      <wp:extent cx="304800" cy="304800"/>
                      <wp:effectExtent l="0" t="0" r="0" b="0"/>
                      <wp:docPr id="4" name="Rectangle 4" descr="blob:https://web.whatsapp.com/4d8488a8-4675-4a8c-8fed-2f1a3f00706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74A177" id="Rectangle 4" o:spid="_x0000_s1026" alt="blob:https://web.whatsapp.com/4d8488a8-4675-4a8c-8fed-2f1a3f00706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" filled="f" stroked="f">
                      <o:lock v:ext="edit" aspectratio="t"/>
                      <w10:anchorlock/>
                    </v:rect>
                  </w:pict>
                </mc:Fallback>
              </mc:AlternateContent>
            </w:r>
            <w:r w:rsidR="00B01609">
              <w:rPr>
                <w:noProof/>
              </w:rPr>
              <mc:AlternateContent>
                <mc:Choice Requires="wps">
                  <w:drawing>
                    <wp:inline distT="0" distB="0" distL="0" distR="0">
                      <wp:extent cx="304800" cy="304800"/>
                      <wp:effectExtent l="0" t="0" r="0" b="0"/>
                      <wp:docPr id="3" name="Rectangle 3" descr="blob:https://web.whatsapp.com/4d8488a8-4675-4a8c-8fed-2f1a3f00706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ADB2EE" id="Rectangle 3" o:spid="_x0000_s1026" alt="blob:https://web.whatsapp.com/4d8488a8-4675-4a8c-8fed-2f1a3f00706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CiQ6T56AIAAAIGAAAOAAAAAAAAAAAA&#10;AAAAAC4CAABkcnMvZTJvRG9jLnhtbFBLAQItABQABgAIAAAAIQBMoOks2AAAAAMBAAAPAAAAAAAA&#10;AAAAAAAAAEIFAABkcnMvZG93bnJldi54bWxQSwUGAAAAAAQABADzAAAARwYAAAAA&#10;" filled="f" stroked="f">
                      <o:lock v:ext="edit" aspectratio="t"/>
                      <w10:anchorlock/>
                    </v:rect>
                  </w:pict>
                </mc:Fallback>
              </mc:AlternateContent>
            </w:r>
          </w:p>
          <w:p w:rsidR="00DF7696" w:rsidRDefault="0030455E" w:rsidP="00DF7696">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en-IN" w:eastAsia="x-none" w:bidi="x-none"/>
              </w:rPr>
            </w:pPr>
            <w: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9F780C" w:rsidRPr="009F780C" w:rsidRDefault="009F780C" w:rsidP="00DF7696">
            <w:pPr>
              <w:rPr>
                <w:rFonts w:ascii="Times New Roman" w:hAnsi="Times New Roman" w:cs="Times New Roman"/>
                <w:b/>
                <w:sz w:val="24"/>
                <w:szCs w:val="24"/>
                <w:lang w:val="en-IN"/>
              </w:rPr>
            </w:pPr>
            <w:r>
              <w:rPr>
                <w:rFonts w:ascii="Times New Roman" w:hAnsi="Times New Roman" w:cs="Times New Roman"/>
                <w:b/>
                <w:noProof/>
                <w:sz w:val="24"/>
                <w:szCs w:val="24"/>
              </w:rPr>
              <w:drawing>
                <wp:inline distT="0" distB="0" distL="0" distR="0" wp14:anchorId="22CDDAB4" wp14:editId="4E4BFBCA">
                  <wp:extent cx="6332220" cy="3528060"/>
                  <wp:effectExtent l="0" t="0" r="0" b="0"/>
                  <wp:docPr id="2" name="Picture 2" descr="C:\Users\User\Pictures\Screenshots\Screenshot (2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Pictures\Screenshots\Screenshot (21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32220" cy="3528060"/>
                          </a:xfrm>
                          <a:prstGeom prst="rect">
                            <a:avLst/>
                          </a:prstGeom>
                          <a:noFill/>
                          <a:ln>
                            <a:noFill/>
                          </a:ln>
                        </pic:spPr>
                      </pic:pic>
                    </a:graphicData>
                  </a:graphic>
                </wp:inline>
              </w:drawing>
            </w:r>
          </w:p>
          <w:p w:rsidR="00DF7696" w:rsidRPr="002A5564" w:rsidRDefault="00DF7696" w:rsidP="00DF7696">
            <w:pPr>
              <w:rPr>
                <w:rFonts w:ascii="Times New Roman" w:hAnsi="Times New Roman" w:cs="Times New Roman"/>
                <w:b/>
                <w:sz w:val="24"/>
                <w:szCs w:val="24"/>
              </w:rPr>
            </w:pPr>
          </w:p>
        </w:tc>
      </w:tr>
      <w:tr w:rsidR="00DF7696" w:rsidTr="003E3305">
        <w:tc>
          <w:tcPr>
            <w:tcW w:w="10314" w:type="dxa"/>
          </w:tcPr>
          <w:p w:rsidR="00DF7696" w:rsidRDefault="00DF7696" w:rsidP="00D14CCB">
            <w:pPr>
              <w:tabs>
                <w:tab w:val="left" w:pos="8222"/>
              </w:tabs>
              <w:rPr>
                <w:rFonts w:ascii="Times New Roman" w:hAnsi="Times New Roman" w:cs="Times New Roman"/>
                <w:b/>
                <w:sz w:val="24"/>
                <w:szCs w:val="24"/>
              </w:rPr>
            </w:pPr>
            <w:r w:rsidRPr="002A5564">
              <w:rPr>
                <w:rFonts w:ascii="Times New Roman" w:hAnsi="Times New Roman" w:cs="Times New Roman"/>
                <w:b/>
                <w:sz w:val="24"/>
                <w:szCs w:val="24"/>
              </w:rPr>
              <w:lastRenderedPageBreak/>
              <w:t>Report – Report can be typed or hand written for up to two pages.</w:t>
            </w:r>
          </w:p>
          <w:p w:rsidR="00AF418F" w:rsidRDefault="00AF418F" w:rsidP="00D14CCB">
            <w:pPr>
              <w:tabs>
                <w:tab w:val="left" w:pos="8222"/>
              </w:tabs>
              <w:rPr>
                <w:rFonts w:ascii="Times New Roman" w:hAnsi="Times New Roman" w:cs="Times New Roman"/>
                <w:b/>
                <w:sz w:val="24"/>
                <w:szCs w:val="24"/>
              </w:rPr>
            </w:pPr>
          </w:p>
          <w:p w:rsidR="009F780C" w:rsidRPr="009F780C" w:rsidRDefault="009F780C" w:rsidP="00D14CCB">
            <w:pPr>
              <w:tabs>
                <w:tab w:val="left" w:pos="8222"/>
              </w:tabs>
              <w:rPr>
                <w:rFonts w:ascii="Times New Roman" w:hAnsi="Times New Roman" w:cs="Times New Roman"/>
                <w:b/>
                <w:sz w:val="28"/>
                <w:szCs w:val="24"/>
              </w:rPr>
            </w:pPr>
            <w:r w:rsidRPr="009F780C">
              <w:rPr>
                <w:rFonts w:ascii="Times New Roman" w:hAnsi="Times New Roman" w:cs="Times New Roman"/>
                <w:b/>
                <w:sz w:val="24"/>
              </w:rPr>
              <w:t>GENERAL INNER PRODUCT</w:t>
            </w:r>
          </w:p>
          <w:p w:rsidR="00C023D1" w:rsidRDefault="009F780C" w:rsidP="00C023D1">
            <w:pPr>
              <w:tabs>
                <w:tab w:val="left" w:pos="10065"/>
              </w:tabs>
              <w:spacing w:line="360" w:lineRule="auto"/>
              <w:jc w:val="both"/>
              <w:rPr>
                <w:rFonts w:ascii="Times New Roman" w:hAnsi="Times New Roman" w:cs="Times New Roman"/>
                <w:sz w:val="24"/>
                <w:szCs w:val="32"/>
              </w:rPr>
            </w:pPr>
            <w:r w:rsidRPr="00C023D1">
              <w:rPr>
                <w:rFonts w:ascii="Times New Roman" w:hAnsi="Times New Roman" w:cs="Times New Roman"/>
                <w:sz w:val="24"/>
                <w:szCs w:val="32"/>
              </w:rPr>
              <w:t>The inner product is an algebraic operation that takes two vectors of equ</w:t>
            </w:r>
            <w:r w:rsidR="00C023D1">
              <w:rPr>
                <w:rFonts w:ascii="Times New Roman" w:hAnsi="Times New Roman" w:cs="Times New Roman"/>
                <w:sz w:val="24"/>
                <w:szCs w:val="32"/>
              </w:rPr>
              <w:t xml:space="preserve">al length and computes a single </w:t>
            </w:r>
            <w:r w:rsidRPr="00C023D1">
              <w:rPr>
                <w:rFonts w:ascii="Times New Roman" w:hAnsi="Times New Roman" w:cs="Times New Roman"/>
                <w:sz w:val="24"/>
                <w:szCs w:val="32"/>
              </w:rPr>
              <w:t>number, a scalar. It introduces a geometric intuition for length and angles of</w:t>
            </w:r>
            <w:r w:rsidR="00C023D1">
              <w:rPr>
                <w:rFonts w:ascii="Times New Roman" w:hAnsi="Times New Roman" w:cs="Times New Roman"/>
                <w:sz w:val="24"/>
                <w:szCs w:val="32"/>
              </w:rPr>
              <w:t xml:space="preserve"> </w:t>
            </w:r>
            <w:r w:rsidRPr="00C023D1">
              <w:rPr>
                <w:rFonts w:ascii="Times New Roman" w:hAnsi="Times New Roman" w:cs="Times New Roman"/>
                <w:sz w:val="24"/>
                <w:szCs w:val="32"/>
              </w:rPr>
              <w:t>vectors. The inner product is a generalization of the dot pro</w:t>
            </w:r>
            <w:r w:rsidR="00C023D1">
              <w:rPr>
                <w:rFonts w:ascii="Times New Roman" w:hAnsi="Times New Roman" w:cs="Times New Roman"/>
                <w:sz w:val="24"/>
                <w:szCs w:val="32"/>
              </w:rPr>
              <w:t xml:space="preserve">duct which is the more familiar </w:t>
            </w:r>
            <w:r w:rsidRPr="00C023D1">
              <w:rPr>
                <w:rFonts w:ascii="Times New Roman" w:hAnsi="Times New Roman" w:cs="Times New Roman"/>
                <w:sz w:val="24"/>
                <w:szCs w:val="32"/>
              </w:rPr>
              <w:t>operation that’s specific to the field of real numbers only. Eucl</w:t>
            </w:r>
            <w:r w:rsidR="00C023D1">
              <w:rPr>
                <w:rFonts w:ascii="Times New Roman" w:hAnsi="Times New Roman" w:cs="Times New Roman"/>
                <w:sz w:val="24"/>
                <w:szCs w:val="32"/>
              </w:rPr>
              <w:t xml:space="preserve">idean space which is limited to </w:t>
            </w:r>
            <w:r w:rsidRPr="00C023D1">
              <w:rPr>
                <w:rFonts w:ascii="Times New Roman" w:hAnsi="Times New Roman" w:cs="Times New Roman"/>
                <w:sz w:val="24"/>
                <w:szCs w:val="32"/>
              </w:rPr>
              <w:t>2 and 3 dimensions uses the dot product. The inner product is a str</w:t>
            </w:r>
            <w:r w:rsidR="00C023D1">
              <w:rPr>
                <w:rFonts w:ascii="Times New Roman" w:hAnsi="Times New Roman" w:cs="Times New Roman"/>
                <w:sz w:val="24"/>
                <w:szCs w:val="32"/>
              </w:rPr>
              <w:t xml:space="preserve">ucture that generalizes </w:t>
            </w:r>
            <w:r w:rsidRPr="00C023D1">
              <w:rPr>
                <w:rFonts w:ascii="Times New Roman" w:hAnsi="Times New Roman" w:cs="Times New Roman"/>
                <w:sz w:val="24"/>
                <w:szCs w:val="32"/>
              </w:rPr>
              <w:t>to vector spaces of any dimension. The utility of the inner p</w:t>
            </w:r>
            <w:r w:rsidR="00C023D1">
              <w:rPr>
                <w:rFonts w:ascii="Times New Roman" w:hAnsi="Times New Roman" w:cs="Times New Roman"/>
                <w:sz w:val="24"/>
                <w:szCs w:val="32"/>
              </w:rPr>
              <w:t xml:space="preserve">roduct is very significant when </w:t>
            </w:r>
            <w:r w:rsidRPr="00C023D1">
              <w:rPr>
                <w:rFonts w:ascii="Times New Roman" w:hAnsi="Times New Roman" w:cs="Times New Roman"/>
                <w:sz w:val="24"/>
                <w:szCs w:val="32"/>
              </w:rPr>
              <w:t xml:space="preserve">proving theorems and </w:t>
            </w:r>
            <w:proofErr w:type="spellStart"/>
            <w:r w:rsidRPr="00C023D1">
              <w:rPr>
                <w:rFonts w:ascii="Times New Roman" w:hAnsi="Times New Roman" w:cs="Times New Roman"/>
                <w:sz w:val="24"/>
                <w:szCs w:val="32"/>
              </w:rPr>
              <w:t>runing</w:t>
            </w:r>
            <w:proofErr w:type="spellEnd"/>
            <w:r w:rsidRPr="00C023D1">
              <w:rPr>
                <w:rFonts w:ascii="Times New Roman" w:hAnsi="Times New Roman" w:cs="Times New Roman"/>
                <w:sz w:val="24"/>
                <w:szCs w:val="32"/>
              </w:rPr>
              <w:t xml:space="preserve"> computations. An important as</w:t>
            </w:r>
            <w:r w:rsidR="00C023D1">
              <w:rPr>
                <w:rFonts w:ascii="Times New Roman" w:hAnsi="Times New Roman" w:cs="Times New Roman"/>
                <w:sz w:val="24"/>
                <w:szCs w:val="32"/>
              </w:rPr>
              <w:t xml:space="preserve">pect that can be derived is the </w:t>
            </w:r>
            <w:r w:rsidRPr="00C023D1">
              <w:rPr>
                <w:rFonts w:ascii="Times New Roman" w:hAnsi="Times New Roman" w:cs="Times New Roman"/>
                <w:sz w:val="24"/>
                <w:szCs w:val="32"/>
              </w:rPr>
              <w:t xml:space="preserve">notion of convergence. Building on convergence we can move </w:t>
            </w:r>
            <w:r w:rsidR="00C023D1">
              <w:rPr>
                <w:rFonts w:ascii="Times New Roman" w:hAnsi="Times New Roman" w:cs="Times New Roman"/>
                <w:sz w:val="24"/>
                <w:szCs w:val="32"/>
              </w:rPr>
              <w:t xml:space="preserve">to </w:t>
            </w:r>
            <w:proofErr w:type="spellStart"/>
            <w:r w:rsidR="00C023D1">
              <w:rPr>
                <w:rFonts w:ascii="Times New Roman" w:hAnsi="Times New Roman" w:cs="Times New Roman"/>
                <w:sz w:val="24"/>
                <w:szCs w:val="32"/>
              </w:rPr>
              <w:t>represenations</w:t>
            </w:r>
            <w:proofErr w:type="spellEnd"/>
            <w:r w:rsidR="00C023D1">
              <w:rPr>
                <w:rFonts w:ascii="Times New Roman" w:hAnsi="Times New Roman" w:cs="Times New Roman"/>
                <w:sz w:val="24"/>
                <w:szCs w:val="32"/>
              </w:rPr>
              <w:t xml:space="preserve"> of functions, </w:t>
            </w:r>
            <w:proofErr w:type="spellStart"/>
            <w:r w:rsidRPr="00C023D1">
              <w:rPr>
                <w:rFonts w:ascii="Times New Roman" w:hAnsi="Times New Roman" w:cs="Times New Roman"/>
                <w:sz w:val="24"/>
                <w:szCs w:val="32"/>
              </w:rPr>
              <w:t>specifally</w:t>
            </w:r>
            <w:proofErr w:type="spellEnd"/>
            <w:r w:rsidRPr="00C023D1">
              <w:rPr>
                <w:rFonts w:ascii="Times New Roman" w:hAnsi="Times New Roman" w:cs="Times New Roman"/>
                <w:sz w:val="24"/>
                <w:szCs w:val="32"/>
              </w:rPr>
              <w:t xml:space="preserve"> periodic functions which show up frequently. The Fo</w:t>
            </w:r>
            <w:r w:rsidR="00C023D1">
              <w:rPr>
                <w:rFonts w:ascii="Times New Roman" w:hAnsi="Times New Roman" w:cs="Times New Roman"/>
                <w:sz w:val="24"/>
                <w:szCs w:val="32"/>
              </w:rPr>
              <w:t xml:space="preserve">urier series is an expansion of </w:t>
            </w:r>
            <w:r w:rsidRPr="00C023D1">
              <w:rPr>
                <w:rFonts w:ascii="Times New Roman" w:hAnsi="Times New Roman" w:cs="Times New Roman"/>
                <w:sz w:val="24"/>
                <w:szCs w:val="32"/>
              </w:rPr>
              <w:t xml:space="preserve">periodic functions specific to </w:t>
            </w:r>
            <w:proofErr w:type="spellStart"/>
            <w:r w:rsidRPr="00C023D1">
              <w:rPr>
                <w:rFonts w:ascii="Times New Roman" w:hAnsi="Times New Roman" w:cs="Times New Roman"/>
                <w:sz w:val="24"/>
                <w:szCs w:val="32"/>
              </w:rPr>
              <w:t>sines</w:t>
            </w:r>
            <w:proofErr w:type="spellEnd"/>
            <w:r w:rsidRPr="00C023D1">
              <w:rPr>
                <w:rFonts w:ascii="Times New Roman" w:hAnsi="Times New Roman" w:cs="Times New Roman"/>
                <w:sz w:val="24"/>
                <w:szCs w:val="32"/>
              </w:rPr>
              <w:t xml:space="preserve"> and cosines. By the end o</w:t>
            </w:r>
            <w:r w:rsidR="00C023D1">
              <w:rPr>
                <w:rFonts w:ascii="Times New Roman" w:hAnsi="Times New Roman" w:cs="Times New Roman"/>
                <w:sz w:val="24"/>
                <w:szCs w:val="32"/>
              </w:rPr>
              <w:t xml:space="preserve">f this paper we will be able to </w:t>
            </w:r>
            <w:r w:rsidRPr="00C023D1">
              <w:rPr>
                <w:rFonts w:ascii="Times New Roman" w:hAnsi="Times New Roman" w:cs="Times New Roman"/>
                <w:sz w:val="24"/>
                <w:szCs w:val="32"/>
              </w:rPr>
              <w:t>use a Fourier series to represent a wave function. To build t</w:t>
            </w:r>
            <w:r w:rsidR="00C023D1">
              <w:rPr>
                <w:rFonts w:ascii="Times New Roman" w:hAnsi="Times New Roman" w:cs="Times New Roman"/>
                <w:sz w:val="24"/>
                <w:szCs w:val="32"/>
              </w:rPr>
              <w:t xml:space="preserve">oward this result many theorems </w:t>
            </w:r>
            <w:r w:rsidRPr="00C023D1">
              <w:rPr>
                <w:rFonts w:ascii="Times New Roman" w:hAnsi="Times New Roman" w:cs="Times New Roman"/>
                <w:sz w:val="24"/>
                <w:szCs w:val="32"/>
              </w:rPr>
              <w:t>are stated and only a few have proofs while some proofs are tri</w:t>
            </w:r>
            <w:r w:rsidR="00C023D1">
              <w:rPr>
                <w:rFonts w:ascii="Times New Roman" w:hAnsi="Times New Roman" w:cs="Times New Roman"/>
                <w:sz w:val="24"/>
                <w:szCs w:val="32"/>
              </w:rPr>
              <w:t xml:space="preserve">vial and left for the reader to </w:t>
            </w:r>
            <w:r w:rsidRPr="00C023D1">
              <w:rPr>
                <w:rFonts w:ascii="Times New Roman" w:hAnsi="Times New Roman" w:cs="Times New Roman"/>
                <w:sz w:val="24"/>
                <w:szCs w:val="32"/>
              </w:rPr>
              <w:t>save time and space.</w:t>
            </w:r>
            <w:r w:rsidR="00C023D1">
              <w:rPr>
                <w:rFonts w:ascii="Times New Roman" w:hAnsi="Times New Roman" w:cs="Times New Roman"/>
                <w:sz w:val="24"/>
                <w:szCs w:val="32"/>
              </w:rPr>
              <w:t xml:space="preserve"> </w:t>
            </w:r>
          </w:p>
          <w:p w:rsidR="009F780C" w:rsidRPr="00C023D1" w:rsidRDefault="009F780C" w:rsidP="00C023D1">
            <w:pPr>
              <w:tabs>
                <w:tab w:val="left" w:pos="10065"/>
              </w:tabs>
              <w:spacing w:line="360" w:lineRule="auto"/>
              <w:jc w:val="both"/>
              <w:rPr>
                <w:rStyle w:val="ezoic-ad"/>
                <w:rFonts w:ascii="Times New Roman" w:hAnsi="Times New Roman" w:cs="Times New Roman"/>
                <w:sz w:val="28"/>
                <w:szCs w:val="32"/>
              </w:rPr>
            </w:pPr>
            <w:r w:rsidRPr="00C023D1">
              <w:rPr>
                <w:rStyle w:val="ezoic-ad"/>
                <w:rFonts w:ascii="Times New Roman" w:hAnsi="Times New Roman" w:cs="Times New Roman"/>
                <w:sz w:val="24"/>
              </w:rPr>
              <w:t xml:space="preserve">In mathematics and in signal processing, the Hilbert transform is a specific linear operator that takes a function, </w:t>
            </w:r>
            <w:proofErr w:type="gramStart"/>
            <w:r w:rsidRPr="00C023D1">
              <w:rPr>
                <w:rStyle w:val="ezoic-ad"/>
                <w:rFonts w:ascii="Times New Roman" w:hAnsi="Times New Roman" w:cs="Times New Roman"/>
                <w:sz w:val="24"/>
              </w:rPr>
              <w:t>u(</w:t>
            </w:r>
            <w:proofErr w:type="gramEnd"/>
            <w:r w:rsidRPr="00C023D1">
              <w:rPr>
                <w:rStyle w:val="ezoic-ad"/>
                <w:rFonts w:ascii="Times New Roman" w:hAnsi="Times New Roman" w:cs="Times New Roman"/>
                <w:sz w:val="24"/>
              </w:rPr>
              <w:t>t) of a real variable and produces another function of a real variable H(u)(t). This linear operator is given by convolution with the function 1/</w:t>
            </w:r>
            <m:oMath>
              <m:r>
                <w:rPr>
                  <w:rStyle w:val="ezoic-ad"/>
                  <w:rFonts w:ascii="Cambria Math" w:hAnsi="Cambria Math" w:cs="Times New Roman"/>
                  <w:sz w:val="24"/>
                </w:rPr>
                <m:t>π</m:t>
              </m:r>
            </m:oMath>
            <w:r w:rsidRPr="00C023D1">
              <w:rPr>
                <w:rStyle w:val="ezoic-ad"/>
                <w:rFonts w:ascii="Times New Roman" w:hAnsi="Times New Roman" w:cs="Times New Roman"/>
                <w:sz w:val="24"/>
              </w:rPr>
              <w:t>t.</w:t>
            </w:r>
          </w:p>
          <w:p w:rsidR="009F780C" w:rsidRPr="00C023D1" w:rsidRDefault="009F780C" w:rsidP="00C023D1">
            <w:pPr>
              <w:pStyle w:val="NormalWeb"/>
              <w:shd w:val="clear" w:color="auto" w:fill="FFFFFF"/>
              <w:tabs>
                <w:tab w:val="left" w:pos="10065"/>
              </w:tabs>
              <w:spacing w:after="300" w:line="360" w:lineRule="auto"/>
              <w:jc w:val="both"/>
              <w:rPr>
                <w:rStyle w:val="ezoic-ad"/>
              </w:rPr>
            </w:pPr>
          </w:p>
          <w:p w:rsidR="00C023D1" w:rsidRPr="00C023D1" w:rsidRDefault="009F780C" w:rsidP="00C023D1">
            <w:pPr>
              <w:pStyle w:val="NormalWeb"/>
              <w:shd w:val="clear" w:color="auto" w:fill="FFFFFF"/>
              <w:tabs>
                <w:tab w:val="left" w:pos="10065"/>
              </w:tabs>
              <w:spacing w:after="300" w:line="360" w:lineRule="auto"/>
              <w:jc w:val="both"/>
              <w:rPr>
                <w:rStyle w:val="ezoic-ad"/>
              </w:rPr>
            </w:pPr>
            <w:r w:rsidRPr="00C023D1">
              <w:rPr>
                <w:rStyle w:val="ezoic-ad"/>
              </w:rPr>
              <w:t>H(u)(t)=1/</w:t>
            </w:r>
            <m:oMath>
              <m:r>
                <w:rPr>
                  <w:rStyle w:val="ezoic-ad"/>
                  <w:rFonts w:ascii="Cambria Math" w:hAnsi="Cambria Math"/>
                </w:rPr>
                <m:t>π</m:t>
              </m:r>
              <m:nary>
                <m:naryPr>
                  <m:limLoc m:val="subSup"/>
                  <m:ctrlPr>
                    <w:rPr>
                      <w:rStyle w:val="ezoic-ad"/>
                      <w:rFonts w:ascii="Cambria Math" w:hAnsi="Cambria Math"/>
                      <w:i/>
                    </w:rPr>
                  </m:ctrlPr>
                </m:naryPr>
                <m:sub>
                  <m:r>
                    <w:rPr>
                      <w:rStyle w:val="ezoic-ad"/>
                      <w:rFonts w:ascii="Cambria Math" w:hAnsi="Cambria Math"/>
                    </w:rPr>
                    <m:t>-∞</m:t>
                  </m:r>
                </m:sub>
                <m:sup>
                  <m:r>
                    <w:rPr>
                      <w:rStyle w:val="ezoic-ad"/>
                      <w:rFonts w:ascii="Cambria Math" w:hAnsi="Cambria Math"/>
                    </w:rPr>
                    <m:t>∞</m:t>
                  </m:r>
                </m:sup>
                <m:e>
                  <m:r>
                    <w:rPr>
                      <w:rStyle w:val="ezoic-ad"/>
                      <w:rFonts w:ascii="Cambria Math" w:hAnsi="Cambria Math"/>
                    </w:rPr>
                    <m:t>u(T)/(t-</m:t>
                  </m:r>
                </m:e>
              </m:nary>
              <m:r>
                <w:rPr>
                  <w:rStyle w:val="ezoic-ad"/>
                  <w:rFonts w:ascii="Cambria Math" w:hAnsi="Cambria Math"/>
                </w:rPr>
                <m:t>T) dt</m:t>
              </m:r>
            </m:oMath>
          </w:p>
          <w:p w:rsidR="00C023D1" w:rsidRDefault="009F780C" w:rsidP="00C023D1">
            <w:pPr>
              <w:pStyle w:val="NormalWeb"/>
              <w:shd w:val="clear" w:color="auto" w:fill="FFFFFF"/>
              <w:tabs>
                <w:tab w:val="left" w:pos="10065"/>
              </w:tabs>
              <w:spacing w:after="300" w:line="360" w:lineRule="auto"/>
              <w:jc w:val="both"/>
              <w:rPr>
                <w:rStyle w:val="ezoic-ad"/>
              </w:rPr>
            </w:pPr>
            <w:proofErr w:type="gramStart"/>
            <w:r w:rsidRPr="00C023D1">
              <w:rPr>
                <w:rStyle w:val="ezoic-ad"/>
              </w:rPr>
              <w:t>the</w:t>
            </w:r>
            <w:proofErr w:type="gramEnd"/>
            <w:r w:rsidRPr="00C023D1">
              <w:rPr>
                <w:rStyle w:val="ezoic-ad"/>
              </w:rPr>
              <w:t xml:space="preserve"> improper integral being understood in the principal value sense. The Hilbert transform has a particularly simple representation in the frequency domain: it imparts a phase shift of -90° to every Fourier component of a function. For example, the Hilbert transform of</w:t>
            </w:r>
            <w:r w:rsidR="00C023D1" w:rsidRPr="00C023D1">
              <w:rPr>
                <w:rStyle w:val="ezoic-ad"/>
              </w:rPr>
              <w:t xml:space="preserve"> </w:t>
            </w:r>
            <w:proofErr w:type="spellStart"/>
            <w:r w:rsidR="00C023D1" w:rsidRPr="00C023D1">
              <w:rPr>
                <w:rStyle w:val="ezoic-ad"/>
              </w:rPr>
              <w:t>cos</w:t>
            </w:r>
            <w:proofErr w:type="spellEnd"/>
            <w:r w:rsidR="00C023D1" w:rsidRPr="00C023D1">
              <w:rPr>
                <w:rStyle w:val="ezoic-ad"/>
              </w:rPr>
              <w:t xml:space="preserve"> (</w:t>
            </w:r>
            <w:proofErr w:type="spellStart"/>
            <w:r w:rsidR="00C023D1" w:rsidRPr="00C023D1">
              <w:rPr>
                <w:rStyle w:val="ezoic-ad"/>
              </w:rPr>
              <w:t>ωt</w:t>
            </w:r>
            <w:proofErr w:type="spellEnd"/>
            <w:r w:rsidR="00C023D1" w:rsidRPr="00C023D1">
              <w:rPr>
                <w:rStyle w:val="ezoic-ad"/>
              </w:rPr>
              <w:t>)</w:t>
            </w:r>
            <w:r w:rsidRPr="00C023D1">
              <w:rPr>
                <w:rStyle w:val="ezoic-ad"/>
              </w:rPr>
              <w:t xml:space="preserve">, where ω &gt; 0, is </w:t>
            </w:r>
            <w:proofErr w:type="spellStart"/>
            <w:r w:rsidR="00C023D1" w:rsidRPr="00C023D1">
              <w:rPr>
                <w:rStyle w:val="ezoic-ad"/>
              </w:rPr>
              <w:t>cos</w:t>
            </w:r>
            <w:proofErr w:type="spellEnd"/>
            <w:r w:rsidR="00C023D1" w:rsidRPr="00C023D1">
              <w:rPr>
                <w:rStyle w:val="ezoic-ad"/>
              </w:rPr>
              <w:t>(</w:t>
            </w:r>
            <w:proofErr w:type="spellStart"/>
            <w:r w:rsidR="00C023D1" w:rsidRPr="00C023D1">
              <w:rPr>
                <w:rStyle w:val="ezoic-ad"/>
              </w:rPr>
              <w:t>ωt</w:t>
            </w:r>
            <w:proofErr w:type="spellEnd"/>
            <w:r w:rsidR="00C023D1" w:rsidRPr="00C023D1">
              <w:rPr>
                <w:rStyle w:val="ezoic-ad"/>
              </w:rPr>
              <w:t>-</w:t>
            </w:r>
            <m:oMath>
              <m:r>
                <w:rPr>
                  <w:rStyle w:val="ezoic-ad"/>
                  <w:rFonts w:ascii="Cambria Math" w:hAnsi="Cambria Math"/>
                </w:rPr>
                <m:t>π/2</m:t>
              </m:r>
            </m:oMath>
            <w:r w:rsidR="00C023D1" w:rsidRPr="00C023D1">
              <w:rPr>
                <w:rStyle w:val="ezoic-ad"/>
              </w:rPr>
              <w:t>)</w:t>
            </w:r>
          </w:p>
          <w:p w:rsidR="009F780C" w:rsidRPr="00C023D1" w:rsidRDefault="009F780C" w:rsidP="00C023D1">
            <w:pPr>
              <w:pStyle w:val="NormalWeb"/>
              <w:shd w:val="clear" w:color="auto" w:fill="FFFFFF"/>
              <w:tabs>
                <w:tab w:val="left" w:pos="10065"/>
              </w:tabs>
              <w:spacing w:after="300" w:line="360" w:lineRule="auto"/>
              <w:jc w:val="both"/>
              <w:rPr>
                <w:rStyle w:val="ezoic-ad"/>
              </w:rPr>
            </w:pPr>
            <w:r w:rsidRPr="00C023D1">
              <w:rPr>
                <w:rStyle w:val="ezoic-ad"/>
              </w:rPr>
              <w:t xml:space="preserve">The Hilbert transform is important in signal processing, where it derives the analytic representation of a real-valued signal </w:t>
            </w:r>
            <w:proofErr w:type="gramStart"/>
            <w:r w:rsidRPr="00C023D1">
              <w:rPr>
                <w:rStyle w:val="ezoic-ad"/>
              </w:rPr>
              <w:t>u(</w:t>
            </w:r>
            <w:proofErr w:type="gramEnd"/>
            <w:r w:rsidRPr="00C023D1">
              <w:rPr>
                <w:rStyle w:val="ezoic-ad"/>
              </w:rPr>
              <w:t>t). Specifically, the Hilbert transform of u is its harmonic conjugate v, a function of the real variable t such that the complex-valued function u + iv admits an extension to the complex upper half-plane satisfying the Cauchy–Riemann equations. The Hilbert transform was first introduced by David Hilbert in this setting, to solve a special case of the Riemann–Hilbert problem for analytic functions.</w:t>
            </w:r>
          </w:p>
          <w:p w:rsidR="00C023D1" w:rsidRDefault="00C023D1" w:rsidP="00C023D1">
            <w:pPr>
              <w:jc w:val="both"/>
              <w:rPr>
                <w:rFonts w:ascii="Times New Roman" w:hAnsi="Times New Roman" w:cs="Times New Roman"/>
                <w:b/>
                <w:sz w:val="24"/>
              </w:rPr>
            </w:pPr>
            <w:r w:rsidRPr="00C023D1">
              <w:rPr>
                <w:rFonts w:ascii="Times New Roman" w:hAnsi="Times New Roman" w:cs="Times New Roman"/>
                <w:b/>
                <w:sz w:val="24"/>
              </w:rPr>
              <w:t>COMPLEX FOURIER SERIES</w:t>
            </w:r>
          </w:p>
          <w:p w:rsidR="00C023D1" w:rsidRPr="00C023D1" w:rsidRDefault="00C023D1" w:rsidP="00C023D1">
            <w:pPr>
              <w:jc w:val="both"/>
              <w:rPr>
                <w:rFonts w:ascii="Times New Roman" w:hAnsi="Times New Roman" w:cs="Times New Roman"/>
                <w:b/>
                <w:sz w:val="24"/>
              </w:rPr>
            </w:pPr>
          </w:p>
          <w:p w:rsidR="00DF7696" w:rsidRDefault="00C023D1" w:rsidP="00C023D1">
            <w:pPr>
              <w:tabs>
                <w:tab w:val="left" w:pos="8222"/>
              </w:tabs>
              <w:spacing w:line="360" w:lineRule="auto"/>
              <w:jc w:val="both"/>
              <w:rPr>
                <w:rFonts w:ascii="Times New Roman" w:hAnsi="Times New Roman" w:cs="Times New Roman"/>
                <w:sz w:val="24"/>
              </w:rPr>
            </w:pPr>
            <w:r w:rsidRPr="00C023D1">
              <w:rPr>
                <w:rFonts w:ascii="Times New Roman" w:hAnsi="Times New Roman" w:cs="Times New Roman"/>
                <w:sz w:val="24"/>
              </w:rPr>
              <w:t xml:space="preserve">The complex Fourier series is presented first with period 2π, then with general period. The connection with the real-valued Fourier series is explained and formulae are given for converting between the two types of representation. Examples are given of computing the complex Fourier series and converting between complex and real </w:t>
            </w:r>
            <w:proofErr w:type="spellStart"/>
            <w:r w:rsidRPr="00C023D1">
              <w:rPr>
                <w:rFonts w:ascii="Times New Roman" w:hAnsi="Times New Roman" w:cs="Times New Roman"/>
                <w:sz w:val="24"/>
              </w:rPr>
              <w:t>serieses</w:t>
            </w:r>
            <w:proofErr w:type="spellEnd"/>
            <w:r w:rsidRPr="00C023D1">
              <w:rPr>
                <w:rFonts w:ascii="Times New Roman" w:hAnsi="Times New Roman" w:cs="Times New Roman"/>
                <w:sz w:val="24"/>
              </w:rPr>
              <w:t>.</w:t>
            </w:r>
          </w:p>
          <w:p w:rsidR="00C023D1" w:rsidRDefault="00C023D1" w:rsidP="00C023D1">
            <w:pPr>
              <w:tabs>
                <w:tab w:val="left" w:pos="8222"/>
              </w:tabs>
              <w:spacing w:line="360" w:lineRule="auto"/>
              <w:jc w:val="both"/>
            </w:pPr>
            <w:r w:rsidRPr="00C9620E">
              <w:rPr>
                <w:rFonts w:ascii="Times New Roman" w:hAnsi="Times New Roman" w:cs="Times New Roman"/>
                <w:sz w:val="24"/>
              </w:rPr>
              <w:t xml:space="preserve">A representation based on this family of functions is called the “complex Fourier series”. </w:t>
            </w:r>
            <w:proofErr w:type="gramStart"/>
            <w:r w:rsidRPr="00C9620E">
              <w:rPr>
                <w:rFonts w:ascii="Times New Roman" w:hAnsi="Times New Roman" w:cs="Times New Roman"/>
                <w:sz w:val="24"/>
              </w:rPr>
              <w:t>f(</w:t>
            </w:r>
            <w:proofErr w:type="gramEnd"/>
            <w:r w:rsidRPr="00C9620E">
              <w:rPr>
                <w:rFonts w:ascii="Times New Roman" w:hAnsi="Times New Roman" w:cs="Times New Roman"/>
                <w:sz w:val="24"/>
              </w:rPr>
              <w:t xml:space="preserve">t) = X∞ n =−∞ c n </w:t>
            </w:r>
            <w:proofErr w:type="spellStart"/>
            <w:r w:rsidRPr="00C9620E">
              <w:rPr>
                <w:rFonts w:ascii="Times New Roman" w:hAnsi="Times New Roman" w:cs="Times New Roman"/>
                <w:sz w:val="24"/>
              </w:rPr>
              <w:t>eint</w:t>
            </w:r>
            <w:proofErr w:type="spellEnd"/>
            <w:r w:rsidRPr="00C9620E">
              <w:rPr>
                <w:rFonts w:ascii="Times New Roman" w:hAnsi="Times New Roman" w:cs="Times New Roman"/>
                <w:sz w:val="24"/>
              </w:rPr>
              <w:t xml:space="preserve"> The coefficients, c n, are normally complex numbers. It is often easier to calculate than the sin/</w:t>
            </w:r>
            <w:proofErr w:type="spellStart"/>
            <w:r w:rsidRPr="00C9620E">
              <w:rPr>
                <w:rFonts w:ascii="Times New Roman" w:hAnsi="Times New Roman" w:cs="Times New Roman"/>
                <w:sz w:val="24"/>
              </w:rPr>
              <w:t>cos</w:t>
            </w:r>
            <w:proofErr w:type="spellEnd"/>
            <w:r w:rsidRPr="00C9620E">
              <w:rPr>
                <w:rFonts w:ascii="Times New Roman" w:hAnsi="Times New Roman" w:cs="Times New Roman"/>
                <w:sz w:val="24"/>
              </w:rPr>
              <w:t xml:space="preserve"> Fourier series because integrals with exponentials in are usually easy to evaluate. We will now derive the complex Fourier series equations, as shown above, from the sin/</w:t>
            </w:r>
            <w:proofErr w:type="spellStart"/>
            <w:r w:rsidRPr="00C9620E">
              <w:rPr>
                <w:rFonts w:ascii="Times New Roman" w:hAnsi="Times New Roman" w:cs="Times New Roman"/>
                <w:sz w:val="24"/>
              </w:rPr>
              <w:t>cos</w:t>
            </w:r>
            <w:proofErr w:type="spellEnd"/>
            <w:r w:rsidRPr="00C9620E">
              <w:rPr>
                <w:rFonts w:ascii="Times New Roman" w:hAnsi="Times New Roman" w:cs="Times New Roman"/>
                <w:sz w:val="24"/>
              </w:rPr>
              <w:t xml:space="preserve"> Fourier series using the expressions for sin() and </w:t>
            </w:r>
            <w:proofErr w:type="spellStart"/>
            <w:r w:rsidRPr="00C9620E">
              <w:rPr>
                <w:rFonts w:ascii="Times New Roman" w:hAnsi="Times New Roman" w:cs="Times New Roman"/>
                <w:sz w:val="24"/>
              </w:rPr>
              <w:t>cos</w:t>
            </w:r>
            <w:proofErr w:type="spellEnd"/>
            <w:r w:rsidRPr="00C9620E">
              <w:rPr>
                <w:rFonts w:ascii="Times New Roman" w:hAnsi="Times New Roman" w:cs="Times New Roman"/>
                <w:sz w:val="24"/>
              </w:rPr>
              <w:t>() in terms of complex exponentials</w:t>
            </w:r>
            <w:r>
              <w:t>.</w:t>
            </w:r>
          </w:p>
          <w:p w:rsidR="00C9620E" w:rsidRPr="00C9620E" w:rsidRDefault="00C9620E" w:rsidP="00C9620E">
            <w:pPr>
              <w:pStyle w:val="textblock"/>
              <w:shd w:val="clear" w:color="auto" w:fill="FFFFFF"/>
              <w:spacing w:before="0" w:beforeAutospacing="0" w:after="0" w:afterAutospacing="0" w:line="360" w:lineRule="auto"/>
              <w:jc w:val="both"/>
              <w:rPr>
                <w:color w:val="3A3A3A"/>
              </w:rPr>
            </w:pPr>
            <w:r w:rsidRPr="00C9620E">
              <w:rPr>
                <w:color w:val="3A3A3A"/>
              </w:rPr>
              <w:t>Let the function </w:t>
            </w:r>
            <w:r w:rsidRPr="00C9620E">
              <w:rPr>
                <w:rStyle w:val="mjx-char"/>
                <w:rFonts w:eastAsiaTheme="majorEastAsia"/>
                <w:color w:val="3A3A3A"/>
                <w:bdr w:val="none" w:sz="0" w:space="0" w:color="auto" w:frame="1"/>
              </w:rPr>
              <w:t>f(x)</w:t>
            </w:r>
            <w:r w:rsidRPr="00C9620E">
              <w:rPr>
                <w:color w:val="3A3A3A"/>
              </w:rPr>
              <w:t> be defined on the interval </w:t>
            </w:r>
            <w:r w:rsidRPr="00C9620E">
              <w:rPr>
                <w:rStyle w:val="mjx-char"/>
                <w:rFonts w:eastAsiaTheme="majorEastAsia"/>
                <w:color w:val="3A3A3A"/>
                <w:bdr w:val="none" w:sz="0" w:space="0" w:color="auto" w:frame="1"/>
              </w:rPr>
              <w:t>[−π</w:t>
            </w:r>
            <w:proofErr w:type="gramStart"/>
            <w:r w:rsidRPr="00C9620E">
              <w:rPr>
                <w:rStyle w:val="mjx-char"/>
                <w:rFonts w:eastAsiaTheme="majorEastAsia"/>
                <w:color w:val="3A3A3A"/>
                <w:bdr w:val="none" w:sz="0" w:space="0" w:color="auto" w:frame="1"/>
              </w:rPr>
              <w:t>,π</w:t>
            </w:r>
            <w:proofErr w:type="gramEnd"/>
            <w:r w:rsidRPr="00C9620E">
              <w:rPr>
                <w:rStyle w:val="mjx-char"/>
                <w:rFonts w:eastAsiaTheme="majorEastAsia"/>
                <w:color w:val="3A3A3A"/>
                <w:bdr w:val="none" w:sz="0" w:space="0" w:color="auto" w:frame="1"/>
              </w:rPr>
              <w:t>].</w:t>
            </w:r>
            <w:r w:rsidRPr="00C9620E">
              <w:rPr>
                <w:color w:val="3A3A3A"/>
              </w:rPr>
              <w:t> Using the well-known Euler’s formulas</w:t>
            </w:r>
          </w:p>
          <w:p w:rsidR="00C9620E" w:rsidRPr="00C9620E" w:rsidRDefault="00C9620E" w:rsidP="00C9620E">
            <w:pPr>
              <w:pStyle w:val="mathjaxequation"/>
              <w:shd w:val="clear" w:color="auto" w:fill="FFFFFF"/>
              <w:spacing w:before="0" w:beforeAutospacing="0" w:after="0" w:afterAutospacing="0" w:line="360" w:lineRule="auto"/>
              <w:jc w:val="both"/>
              <w:rPr>
                <w:color w:val="3A3A3A"/>
              </w:rPr>
            </w:pPr>
            <w:proofErr w:type="spellStart"/>
            <w:r w:rsidRPr="00C9620E">
              <w:rPr>
                <w:rStyle w:val="mjx-char"/>
                <w:rFonts w:eastAsiaTheme="majorEastAsia"/>
                <w:color w:val="3A3A3A"/>
                <w:bdr w:val="none" w:sz="0" w:space="0" w:color="auto" w:frame="1"/>
              </w:rPr>
              <w:t>cosφ</w:t>
            </w:r>
            <w:proofErr w:type="spellEnd"/>
            <w:r w:rsidRPr="00C9620E">
              <w:rPr>
                <w:rStyle w:val="mjx-char"/>
                <w:rFonts w:eastAsiaTheme="majorEastAsia"/>
                <w:color w:val="3A3A3A"/>
                <w:bdr w:val="none" w:sz="0" w:space="0" w:color="auto" w:frame="1"/>
              </w:rPr>
              <w:t>=eiφ+e−iφ2,sinφ=eiφ−e−iφ2i,</w:t>
            </w:r>
          </w:p>
          <w:p w:rsidR="00C9620E" w:rsidRPr="00C9620E" w:rsidRDefault="00C9620E" w:rsidP="00C9620E">
            <w:pPr>
              <w:pStyle w:val="textblock"/>
              <w:shd w:val="clear" w:color="auto" w:fill="FFFFFF"/>
              <w:spacing w:before="0" w:beforeAutospacing="0" w:after="0" w:afterAutospacing="0" w:line="360" w:lineRule="auto"/>
              <w:jc w:val="both"/>
              <w:rPr>
                <w:color w:val="3A3A3A"/>
              </w:rPr>
            </w:pPr>
            <w:r w:rsidRPr="00C9620E">
              <w:rPr>
                <w:color w:val="3A3A3A"/>
              </w:rPr>
              <w:t>we can write the Fourier series of the function in </w:t>
            </w:r>
            <w:r w:rsidRPr="00C9620E">
              <w:rPr>
                <w:rStyle w:val="em-calc"/>
                <w:color w:val="116699"/>
                <w:bdr w:val="none" w:sz="0" w:space="0" w:color="auto" w:frame="1"/>
              </w:rPr>
              <w:t>complex form</w:t>
            </w:r>
            <w:r w:rsidRPr="00C9620E">
              <w:rPr>
                <w:color w:val="3A3A3A"/>
              </w:rPr>
              <w:t>:</w:t>
            </w:r>
          </w:p>
          <w:p w:rsidR="00C9620E" w:rsidRDefault="00C9620E" w:rsidP="00C9620E">
            <w:pPr>
              <w:pStyle w:val="mathjaxequation"/>
              <w:shd w:val="clear" w:color="auto" w:fill="FFFFFF"/>
              <w:spacing w:before="0" w:beforeAutospacing="0" w:after="0" w:afterAutospacing="0" w:line="360" w:lineRule="auto"/>
              <w:jc w:val="both"/>
              <w:rPr>
                <w:rStyle w:val="mjx-char"/>
                <w:rFonts w:eastAsiaTheme="majorEastAsia"/>
                <w:color w:val="3A3A3A"/>
                <w:bdr w:val="none" w:sz="0" w:space="0" w:color="auto" w:frame="1"/>
              </w:rPr>
            </w:pPr>
            <w:r w:rsidRPr="00C9620E">
              <w:rPr>
                <w:rStyle w:val="mjx-char"/>
                <w:rFonts w:eastAsiaTheme="majorEastAsia"/>
                <w:color w:val="3A3A3A"/>
                <w:bdr w:val="none" w:sz="0" w:space="0" w:color="auto" w:frame="1"/>
              </w:rPr>
              <w:t>f(x)=a02+∞∑n</w:t>
            </w:r>
          </w:p>
          <w:p w:rsidR="00C9620E" w:rsidRDefault="00C9620E" w:rsidP="00C9620E">
            <w:pPr>
              <w:pStyle w:val="mathjaxequation"/>
              <w:shd w:val="clear" w:color="auto" w:fill="FFFFFF"/>
              <w:spacing w:before="0" w:beforeAutospacing="0" w:after="0" w:afterAutospacing="0" w:line="360" w:lineRule="auto"/>
              <w:jc w:val="both"/>
              <w:rPr>
                <w:rStyle w:val="mjx-char"/>
                <w:rFonts w:eastAsiaTheme="majorEastAsia"/>
                <w:color w:val="3A3A3A"/>
                <w:bdr w:val="none" w:sz="0" w:space="0" w:color="auto" w:frame="1"/>
              </w:rPr>
            </w:pPr>
            <w:r w:rsidRPr="00C9620E">
              <w:rPr>
                <w:rStyle w:val="mjx-char"/>
                <w:rFonts w:eastAsiaTheme="majorEastAsia"/>
                <w:color w:val="3A3A3A"/>
                <w:bdr w:val="none" w:sz="0" w:space="0" w:color="auto" w:frame="1"/>
              </w:rPr>
              <w:t>=1(</w:t>
            </w:r>
            <w:proofErr w:type="spellStart"/>
            <w:r w:rsidRPr="00C9620E">
              <w:rPr>
                <w:rStyle w:val="mjx-char"/>
                <w:rFonts w:eastAsiaTheme="majorEastAsia"/>
                <w:color w:val="3A3A3A"/>
                <w:bdr w:val="none" w:sz="0" w:space="0" w:color="auto" w:frame="1"/>
              </w:rPr>
              <w:t>ancosnx+bnsinnx</w:t>
            </w:r>
            <w:proofErr w:type="spellEnd"/>
            <w:r w:rsidRPr="00C9620E">
              <w:rPr>
                <w:rStyle w:val="mjx-char"/>
                <w:rFonts w:eastAsiaTheme="majorEastAsia"/>
                <w:color w:val="3A3A3A"/>
                <w:bdr w:val="none" w:sz="0" w:space="0" w:color="auto" w:frame="1"/>
              </w:rPr>
              <w:t>)</w:t>
            </w:r>
          </w:p>
          <w:p w:rsidR="00C9620E" w:rsidRDefault="00C9620E" w:rsidP="00C9620E">
            <w:pPr>
              <w:pStyle w:val="mathjaxequation"/>
              <w:shd w:val="clear" w:color="auto" w:fill="FFFFFF"/>
              <w:spacing w:before="0" w:beforeAutospacing="0" w:after="0" w:afterAutospacing="0" w:line="360" w:lineRule="auto"/>
              <w:jc w:val="both"/>
              <w:rPr>
                <w:rStyle w:val="mjx-char"/>
                <w:rFonts w:eastAsiaTheme="majorEastAsia"/>
                <w:color w:val="3A3A3A"/>
                <w:bdr w:val="none" w:sz="0" w:space="0" w:color="auto" w:frame="1"/>
              </w:rPr>
            </w:pPr>
            <w:r w:rsidRPr="00C9620E">
              <w:rPr>
                <w:rStyle w:val="mjx-char"/>
                <w:rFonts w:eastAsiaTheme="majorEastAsia"/>
                <w:color w:val="3A3A3A"/>
                <w:bdr w:val="none" w:sz="0" w:space="0" w:color="auto" w:frame="1"/>
              </w:rPr>
              <w:t>=a02+∞∑n</w:t>
            </w:r>
          </w:p>
          <w:p w:rsidR="00C9620E" w:rsidRDefault="00C9620E" w:rsidP="00C9620E">
            <w:pPr>
              <w:pStyle w:val="mathjaxequation"/>
              <w:shd w:val="clear" w:color="auto" w:fill="FFFFFF"/>
              <w:spacing w:before="0" w:beforeAutospacing="0" w:after="0" w:afterAutospacing="0" w:line="360" w:lineRule="auto"/>
              <w:jc w:val="both"/>
              <w:rPr>
                <w:rStyle w:val="mjx-char"/>
                <w:rFonts w:eastAsiaTheme="majorEastAsia"/>
                <w:color w:val="3A3A3A"/>
                <w:bdr w:val="none" w:sz="0" w:space="0" w:color="auto" w:frame="1"/>
              </w:rPr>
            </w:pPr>
            <w:r w:rsidRPr="00C9620E">
              <w:rPr>
                <w:rStyle w:val="mjx-char"/>
                <w:rFonts w:eastAsiaTheme="majorEastAsia"/>
                <w:color w:val="3A3A3A"/>
                <w:bdr w:val="none" w:sz="0" w:space="0" w:color="auto" w:frame="1"/>
              </w:rPr>
              <w:t>=1(aneinx+e−inx2+bneinx−e−inx2i)</w:t>
            </w:r>
          </w:p>
          <w:p w:rsidR="00C9620E" w:rsidRPr="00C9620E" w:rsidRDefault="00C9620E" w:rsidP="00C9620E">
            <w:pPr>
              <w:pStyle w:val="mathjaxequation"/>
              <w:shd w:val="clear" w:color="auto" w:fill="FFFFFF"/>
              <w:spacing w:before="0" w:beforeAutospacing="0" w:after="0" w:afterAutospacing="0" w:line="360" w:lineRule="auto"/>
              <w:jc w:val="both"/>
              <w:rPr>
                <w:color w:val="3A3A3A"/>
              </w:rPr>
            </w:pPr>
            <w:r w:rsidRPr="00C9620E">
              <w:rPr>
                <w:rStyle w:val="mjx-char"/>
                <w:rFonts w:eastAsiaTheme="majorEastAsia"/>
                <w:color w:val="3A3A3A"/>
                <w:bdr w:val="none" w:sz="0" w:space="0" w:color="auto" w:frame="1"/>
              </w:rPr>
              <w:t>=a02+∞∑n=1an−ibn2einx+∞∑n=1an+ibn2e−inx=∞∑n=−∞</w:t>
            </w:r>
            <w:proofErr w:type="spellStart"/>
            <w:r w:rsidRPr="00C9620E">
              <w:rPr>
                <w:rStyle w:val="mjx-char"/>
                <w:rFonts w:eastAsiaTheme="majorEastAsia"/>
                <w:color w:val="3A3A3A"/>
                <w:bdr w:val="none" w:sz="0" w:space="0" w:color="auto" w:frame="1"/>
              </w:rPr>
              <w:t>cneinx</w:t>
            </w:r>
            <w:proofErr w:type="spellEnd"/>
            <w:r w:rsidRPr="00C9620E">
              <w:rPr>
                <w:rStyle w:val="mjx-char"/>
                <w:rFonts w:eastAsiaTheme="majorEastAsia"/>
                <w:color w:val="3A3A3A"/>
                <w:bdr w:val="none" w:sz="0" w:space="0" w:color="auto" w:frame="1"/>
              </w:rPr>
              <w:t>.</w:t>
            </w:r>
          </w:p>
          <w:p w:rsidR="00C9620E" w:rsidRPr="00C9620E" w:rsidRDefault="00C9620E" w:rsidP="00C9620E">
            <w:pPr>
              <w:pStyle w:val="textblock"/>
              <w:shd w:val="clear" w:color="auto" w:fill="FFFFFF"/>
              <w:spacing w:before="0" w:beforeAutospacing="0" w:after="360" w:afterAutospacing="0" w:line="360" w:lineRule="auto"/>
              <w:jc w:val="both"/>
              <w:rPr>
                <w:color w:val="3A3A3A"/>
              </w:rPr>
            </w:pPr>
            <w:r w:rsidRPr="00C9620E">
              <w:rPr>
                <w:color w:val="3A3A3A"/>
              </w:rPr>
              <w:lastRenderedPageBreak/>
              <w:t>Here we have used the following notations:</w:t>
            </w:r>
          </w:p>
          <w:p w:rsidR="00C9620E" w:rsidRDefault="00C9620E" w:rsidP="00C9620E">
            <w:pPr>
              <w:pStyle w:val="mathjaxequation"/>
              <w:shd w:val="clear" w:color="auto" w:fill="FFFFFF"/>
              <w:spacing w:before="0" w:beforeAutospacing="0" w:after="0" w:afterAutospacing="0" w:line="360" w:lineRule="auto"/>
              <w:jc w:val="both"/>
              <w:rPr>
                <w:rStyle w:val="mjx-char"/>
                <w:rFonts w:eastAsiaTheme="majorEastAsia"/>
                <w:color w:val="3A3A3A"/>
                <w:bdr w:val="none" w:sz="0" w:space="0" w:color="auto" w:frame="1"/>
              </w:rPr>
            </w:pPr>
            <w:r w:rsidRPr="00C9620E">
              <w:rPr>
                <w:rStyle w:val="mjx-char"/>
                <w:rFonts w:eastAsiaTheme="majorEastAsia"/>
                <w:color w:val="3A3A3A"/>
                <w:bdr w:val="none" w:sz="0" w:space="0" w:color="auto" w:frame="1"/>
              </w:rPr>
              <w:t>c0=a02</w:t>
            </w:r>
            <w:proofErr w:type="gramStart"/>
            <w:r w:rsidRPr="00C9620E">
              <w:rPr>
                <w:rStyle w:val="mjx-char"/>
                <w:rFonts w:eastAsiaTheme="majorEastAsia"/>
                <w:color w:val="3A3A3A"/>
                <w:bdr w:val="none" w:sz="0" w:space="0" w:color="auto" w:frame="1"/>
              </w:rPr>
              <w:t>,cn</w:t>
            </w:r>
            <w:proofErr w:type="gramEnd"/>
            <w:r w:rsidRPr="00C9620E">
              <w:rPr>
                <w:rStyle w:val="mjx-char"/>
                <w:rFonts w:eastAsiaTheme="majorEastAsia"/>
                <w:color w:val="3A3A3A"/>
                <w:bdr w:val="none" w:sz="0" w:space="0" w:color="auto" w:frame="1"/>
              </w:rPr>
              <w:t>=an−ibn2,c−n=an+ibn2.</w:t>
            </w:r>
          </w:p>
          <w:p w:rsidR="00C9620E" w:rsidRPr="00C9620E" w:rsidRDefault="00C9620E" w:rsidP="00C9620E">
            <w:pPr>
              <w:rPr>
                <w:rFonts w:ascii="Times New Roman" w:hAnsi="Times New Roman" w:cs="Times New Roman"/>
                <w:b/>
                <w:sz w:val="24"/>
              </w:rPr>
            </w:pPr>
            <w:r w:rsidRPr="00C9620E">
              <w:rPr>
                <w:rFonts w:ascii="Times New Roman" w:hAnsi="Times New Roman" w:cs="Times New Roman"/>
                <w:b/>
                <w:sz w:val="24"/>
              </w:rPr>
              <w:t>FOURIER SERIES USING MATLAB</w:t>
            </w:r>
          </w:p>
          <w:p w:rsidR="00C9620E" w:rsidRPr="00C9620E" w:rsidRDefault="00C9620E" w:rsidP="00C9620E">
            <w:pPr>
              <w:spacing w:line="360" w:lineRule="auto"/>
              <w:jc w:val="both"/>
              <w:rPr>
                <w:rFonts w:ascii="Times New Roman" w:hAnsi="Times New Roman" w:cs="Times New Roman"/>
                <w:sz w:val="24"/>
                <w:szCs w:val="24"/>
              </w:rPr>
            </w:pPr>
            <w:r w:rsidRPr="00C9620E">
              <w:rPr>
                <w:rFonts w:ascii="Times New Roman" w:hAnsi="Times New Roman" w:cs="Times New Roman"/>
                <w:sz w:val="24"/>
                <w:szCs w:val="24"/>
              </w:rPr>
              <w:t>Fourier series provides an alternate way of representing data: instead of representing the signal amplitude as a function of time, we represent the signal by how much information is contained at different frequencies. If you ever watched the blinking lights on a stereo equalizer then you have seen Fourier analysis at work. The lights represent whether the music contains lots of bass or treble. Jean Baptiste Joseph Fourier, a French Mathematician who once served as a scientific adviser to Napoleon, is credited with the discovery of the results that now bear his name. Fourier analysis is important in data acquisition just as it is in stereos. Just as you might want to boost the power of the bass on your stereo you might want to filter out high frequency noise from the nearby radio towers in Needham when you are conducting a lab experiment. Fourier analysis allows you to isolate certain frequency ranges. This document will describe some of the basics of Fourier series and will show you how you can easily perform this analysis using MATLAB. While MATLAB makes it easy to translate a signal from the time domain to the frequency domain, one must understand how to interpret the data in the frequency domain.</w:t>
            </w:r>
          </w:p>
          <w:p w:rsidR="00C9620E" w:rsidRPr="00C9620E" w:rsidRDefault="00C9620E" w:rsidP="00C9620E">
            <w:pPr>
              <w:pStyle w:val="Heading3"/>
              <w:spacing w:before="0" w:after="75" w:line="360" w:lineRule="auto"/>
              <w:jc w:val="both"/>
              <w:outlineLvl w:val="2"/>
              <w:rPr>
                <w:rFonts w:ascii="Times New Roman" w:hAnsi="Times New Roman" w:cs="Times New Roman"/>
                <w:color w:val="auto"/>
                <w:sz w:val="24"/>
                <w:szCs w:val="24"/>
              </w:rPr>
            </w:pPr>
            <w:r w:rsidRPr="00C9620E">
              <w:rPr>
                <w:rFonts w:ascii="Times New Roman" w:hAnsi="Times New Roman" w:cs="Times New Roman"/>
                <w:color w:val="auto"/>
                <w:sz w:val="24"/>
                <w:szCs w:val="24"/>
              </w:rPr>
              <w:t xml:space="preserve">About Fourier </w:t>
            </w:r>
            <w:proofErr w:type="gramStart"/>
            <w:r w:rsidRPr="00C9620E">
              <w:rPr>
                <w:rFonts w:ascii="Times New Roman" w:hAnsi="Times New Roman" w:cs="Times New Roman"/>
                <w:color w:val="auto"/>
                <w:sz w:val="24"/>
                <w:szCs w:val="24"/>
              </w:rPr>
              <w:t>Series</w:t>
            </w:r>
            <w:proofErr w:type="gramEnd"/>
            <w:r w:rsidRPr="00C9620E">
              <w:rPr>
                <w:rFonts w:ascii="Times New Roman" w:hAnsi="Times New Roman" w:cs="Times New Roman"/>
                <w:color w:val="auto"/>
                <w:sz w:val="24"/>
                <w:szCs w:val="24"/>
              </w:rPr>
              <w:t xml:space="preserve"> Models</w:t>
            </w:r>
          </w:p>
          <w:p w:rsidR="00C9620E" w:rsidRPr="00C9620E" w:rsidRDefault="00C9620E" w:rsidP="00C9620E">
            <w:pPr>
              <w:pStyle w:val="NormalWeb"/>
              <w:spacing w:before="0" w:beforeAutospacing="0" w:after="150" w:afterAutospacing="0" w:line="360" w:lineRule="auto"/>
              <w:jc w:val="both"/>
            </w:pPr>
            <w:r w:rsidRPr="00C9620E">
              <w:t>The Fourier series is a sum of sine and cosine functions that describes a periodic signal. It is represented in either the trigonometric form or the exponential form. The toolbox provides this trigonometric Fourier series form</w:t>
            </w:r>
          </w:p>
          <w:p w:rsidR="00C9620E" w:rsidRPr="00C9620E" w:rsidRDefault="00C9620E" w:rsidP="00C9620E">
            <w:pPr>
              <w:pStyle w:val="programlistingindent"/>
              <w:spacing w:before="0" w:beforeAutospacing="0" w:after="0" w:afterAutospacing="0" w:line="360" w:lineRule="auto"/>
              <w:ind w:left="480"/>
              <w:jc w:val="both"/>
            </w:pPr>
            <w:r w:rsidRPr="00C9620E">
              <w:rPr>
                <w:rStyle w:val="mathtext"/>
                <w:rFonts w:eastAsiaTheme="majorEastAsia"/>
                <w:i/>
                <w:iCs/>
              </w:rPr>
              <w:t>y</w:t>
            </w:r>
            <w:r w:rsidRPr="00C9620E">
              <w:rPr>
                <w:rStyle w:val="mathtext"/>
                <w:rFonts w:eastAsiaTheme="majorEastAsia"/>
              </w:rPr>
              <w:t>=</w:t>
            </w:r>
            <w:r w:rsidRPr="00C9620E">
              <w:rPr>
                <w:rStyle w:val="mathtext"/>
                <w:rFonts w:eastAsiaTheme="majorEastAsia"/>
                <w:i/>
                <w:iCs/>
              </w:rPr>
              <w:t>a</w:t>
            </w:r>
            <w:r w:rsidRPr="00C9620E">
              <w:rPr>
                <w:rStyle w:val="mathtext"/>
                <w:rFonts w:eastAsiaTheme="majorEastAsia"/>
                <w:position w:val="-5"/>
              </w:rPr>
              <w:t>0</w:t>
            </w:r>
            <w:r w:rsidRPr="00C9620E">
              <w:rPr>
                <w:rStyle w:val="mathtext"/>
                <w:rFonts w:eastAsiaTheme="majorEastAsia"/>
              </w:rPr>
              <w:t>+</w:t>
            </w:r>
            <w:r w:rsidRPr="00C9620E">
              <w:rPr>
                <w:rStyle w:val="mathtext"/>
                <w:rFonts w:eastAsiaTheme="majorEastAsia"/>
                <w:i/>
                <w:iCs/>
                <w:position w:val="-21"/>
              </w:rPr>
              <w:t>n</w:t>
            </w:r>
            <w:r w:rsidRPr="00C9620E">
              <w:rPr>
                <w:rStyle w:val="mathtextbox"/>
                <w:position w:val="23"/>
              </w:rPr>
              <w:sym w:font="Symbol" w:char="F058"/>
            </w:r>
            <w:proofErr w:type="spellStart"/>
            <w:r w:rsidRPr="00C9620E">
              <w:rPr>
                <w:rStyle w:val="mathtext"/>
                <w:rFonts w:eastAsiaTheme="majorEastAsia"/>
                <w:i/>
                <w:iCs/>
                <w:position w:val="-21"/>
              </w:rPr>
              <w:t>i</w:t>
            </w:r>
            <w:proofErr w:type="spellEnd"/>
            <w:r w:rsidRPr="00C9620E">
              <w:rPr>
                <w:rStyle w:val="mathtext"/>
                <w:rFonts w:eastAsiaTheme="majorEastAsia"/>
                <w:position w:val="-21"/>
              </w:rPr>
              <w:t>=1</w:t>
            </w:r>
            <w:r w:rsidRPr="00C9620E">
              <w:rPr>
                <w:rStyle w:val="mathtext"/>
                <w:rFonts w:eastAsiaTheme="majorEastAsia"/>
                <w:i/>
                <w:iCs/>
              </w:rPr>
              <w:t>a</w:t>
            </w:r>
            <w:proofErr w:type="spellStart"/>
            <w:r w:rsidRPr="00C9620E">
              <w:rPr>
                <w:rStyle w:val="mathtext"/>
                <w:rFonts w:eastAsiaTheme="majorEastAsia"/>
                <w:i/>
                <w:iCs/>
                <w:position w:val="-5"/>
              </w:rPr>
              <w:t>i</w:t>
            </w:r>
            <w:r w:rsidRPr="00C9620E">
              <w:rPr>
                <w:rStyle w:val="mathtext"/>
                <w:rFonts w:eastAsiaTheme="majorEastAsia"/>
              </w:rPr>
              <w:t>cos</w:t>
            </w:r>
            <w:proofErr w:type="spellEnd"/>
            <w:r w:rsidRPr="00C9620E">
              <w:rPr>
                <w:rStyle w:val="mathtext"/>
                <w:rFonts w:eastAsiaTheme="majorEastAsia"/>
              </w:rPr>
              <w:t>(</w:t>
            </w:r>
            <w:proofErr w:type="spellStart"/>
            <w:r w:rsidRPr="00C9620E">
              <w:rPr>
                <w:rStyle w:val="mathtext"/>
                <w:rFonts w:eastAsiaTheme="majorEastAsia"/>
                <w:i/>
                <w:iCs/>
              </w:rPr>
              <w:t>iwx</w:t>
            </w:r>
            <w:proofErr w:type="spellEnd"/>
            <w:r w:rsidRPr="00C9620E">
              <w:rPr>
                <w:rStyle w:val="mathtext"/>
                <w:rFonts w:eastAsiaTheme="majorEastAsia"/>
              </w:rPr>
              <w:t>)+</w:t>
            </w:r>
            <w:r w:rsidRPr="00C9620E">
              <w:rPr>
                <w:rStyle w:val="mathtext"/>
                <w:rFonts w:eastAsiaTheme="majorEastAsia"/>
                <w:i/>
                <w:iCs/>
              </w:rPr>
              <w:t>b</w:t>
            </w:r>
            <w:proofErr w:type="spellStart"/>
            <w:r w:rsidRPr="00C9620E">
              <w:rPr>
                <w:rStyle w:val="mathtext"/>
                <w:rFonts w:eastAsiaTheme="majorEastAsia"/>
                <w:i/>
                <w:iCs/>
                <w:position w:val="-5"/>
              </w:rPr>
              <w:t>i</w:t>
            </w:r>
            <w:proofErr w:type="spellEnd"/>
            <w:r w:rsidRPr="00C9620E">
              <w:rPr>
                <w:rStyle w:val="mathtext"/>
                <w:rFonts w:eastAsiaTheme="majorEastAsia"/>
              </w:rPr>
              <w:t>sin(</w:t>
            </w:r>
            <w:proofErr w:type="spellStart"/>
            <w:r w:rsidRPr="00C9620E">
              <w:rPr>
                <w:rStyle w:val="mathtext"/>
                <w:rFonts w:eastAsiaTheme="majorEastAsia"/>
                <w:i/>
                <w:iCs/>
              </w:rPr>
              <w:t>iwx</w:t>
            </w:r>
            <w:proofErr w:type="spellEnd"/>
            <w:r w:rsidRPr="00C9620E">
              <w:rPr>
                <w:rStyle w:val="mathtext"/>
                <w:rFonts w:eastAsiaTheme="majorEastAsia"/>
              </w:rPr>
              <w:t>)</w:t>
            </w:r>
          </w:p>
          <w:p w:rsidR="00C9620E" w:rsidRPr="00C9620E" w:rsidRDefault="00C9620E" w:rsidP="00C9620E">
            <w:pPr>
              <w:pStyle w:val="NormalWeb"/>
              <w:spacing w:before="0" w:beforeAutospacing="0" w:after="150" w:afterAutospacing="0" w:line="360" w:lineRule="auto"/>
              <w:jc w:val="both"/>
            </w:pPr>
            <w:r w:rsidRPr="00C9620E">
              <w:t>where </w:t>
            </w:r>
            <w:r w:rsidRPr="00C9620E">
              <w:rPr>
                <w:rStyle w:val="Emphasis"/>
              </w:rPr>
              <w:t>a</w:t>
            </w:r>
            <w:r w:rsidRPr="00C9620E">
              <w:rPr>
                <w:vertAlign w:val="subscript"/>
              </w:rPr>
              <w:t>0</w:t>
            </w:r>
            <w:r w:rsidRPr="00C9620E">
              <w:t> models a constant (intercept) term in the data and is associated with the </w:t>
            </w:r>
            <w:proofErr w:type="spellStart"/>
            <w:r w:rsidRPr="00C9620E">
              <w:rPr>
                <w:rStyle w:val="Emphasis"/>
              </w:rPr>
              <w:t>i</w:t>
            </w:r>
            <w:proofErr w:type="spellEnd"/>
            <w:r w:rsidRPr="00C9620E">
              <w:t> = 0 cosine term, </w:t>
            </w:r>
            <w:r w:rsidRPr="00C9620E">
              <w:rPr>
                <w:rStyle w:val="Emphasis"/>
              </w:rPr>
              <w:t>w</w:t>
            </w:r>
            <w:r w:rsidRPr="00C9620E">
              <w:t> is the fundamental frequency of the signal, </w:t>
            </w:r>
            <w:r w:rsidRPr="00C9620E">
              <w:rPr>
                <w:rStyle w:val="Emphasis"/>
              </w:rPr>
              <w:t>n</w:t>
            </w:r>
            <w:r w:rsidRPr="00C9620E">
              <w:t> is the number of terms (harmonics) in the series, and 1 ≤ </w:t>
            </w:r>
            <w:r w:rsidRPr="00C9620E">
              <w:rPr>
                <w:rStyle w:val="Emphasis"/>
              </w:rPr>
              <w:t>n</w:t>
            </w:r>
            <w:r w:rsidRPr="00C9620E">
              <w:t> ≤ 8.</w:t>
            </w:r>
          </w:p>
          <w:p w:rsidR="00C9620E" w:rsidRPr="00C9620E" w:rsidRDefault="00C9620E" w:rsidP="00C9620E">
            <w:pPr>
              <w:pStyle w:val="NormalWeb"/>
              <w:spacing w:before="0" w:beforeAutospacing="0" w:after="150" w:afterAutospacing="0" w:line="360" w:lineRule="auto"/>
              <w:jc w:val="both"/>
            </w:pPr>
            <w:r w:rsidRPr="00C9620E">
              <w:t>For more information about the Fourier series, refer to </w:t>
            </w:r>
            <w:hyperlink r:id="rId7" w:history="1">
              <w:r w:rsidRPr="00C9620E">
                <w:rPr>
                  <w:rStyle w:val="Hyperlink"/>
                  <w:color w:val="auto"/>
                </w:rPr>
                <w:t>Fourier Analysis and Filtering</w:t>
              </w:r>
            </w:hyperlink>
            <w:r w:rsidRPr="00C9620E">
              <w:t> (MATLAB).</w:t>
            </w:r>
          </w:p>
          <w:p w:rsidR="00C9620E" w:rsidRPr="00C9620E" w:rsidRDefault="00C9620E" w:rsidP="00C9620E">
            <w:pPr>
              <w:pStyle w:val="Heading3"/>
              <w:spacing w:before="0" w:after="75" w:line="360" w:lineRule="auto"/>
              <w:jc w:val="both"/>
              <w:outlineLvl w:val="2"/>
              <w:rPr>
                <w:rFonts w:ascii="Times New Roman" w:hAnsi="Times New Roman" w:cs="Times New Roman"/>
                <w:color w:val="auto"/>
                <w:sz w:val="24"/>
                <w:szCs w:val="24"/>
              </w:rPr>
            </w:pPr>
            <w:r w:rsidRPr="00C9620E">
              <w:rPr>
                <w:rFonts w:ascii="Times New Roman" w:hAnsi="Times New Roman" w:cs="Times New Roman"/>
                <w:color w:val="auto"/>
                <w:sz w:val="24"/>
                <w:szCs w:val="24"/>
              </w:rPr>
              <w:t>Fit Fourier Models Interactively</w:t>
            </w:r>
          </w:p>
          <w:p w:rsidR="00C9620E" w:rsidRPr="00C9620E" w:rsidRDefault="00C9620E" w:rsidP="00C9620E">
            <w:pPr>
              <w:pStyle w:val="NormalWeb"/>
              <w:numPr>
                <w:ilvl w:val="0"/>
                <w:numId w:val="20"/>
              </w:numPr>
              <w:spacing w:before="0" w:beforeAutospacing="0" w:after="75" w:afterAutospacing="0" w:line="360" w:lineRule="auto"/>
              <w:ind w:left="360"/>
              <w:jc w:val="both"/>
            </w:pPr>
            <w:r w:rsidRPr="00C9620E">
              <w:t>Open the Curve Fitting app by entering </w:t>
            </w:r>
            <w:proofErr w:type="spellStart"/>
            <w:r w:rsidRPr="00C9620E">
              <w:rPr>
                <w:rStyle w:val="HTMLCode"/>
                <w:rFonts w:ascii="Times New Roman" w:hAnsi="Times New Roman" w:cs="Times New Roman"/>
                <w:sz w:val="24"/>
                <w:szCs w:val="24"/>
              </w:rPr>
              <w:t>cftool</w:t>
            </w:r>
            <w:proofErr w:type="spellEnd"/>
            <w:r w:rsidRPr="00C9620E">
              <w:t>. Alternatively, click Curve Fitting on the Apps tab.</w:t>
            </w:r>
          </w:p>
          <w:p w:rsidR="00C9620E" w:rsidRPr="00C9620E" w:rsidRDefault="00C9620E" w:rsidP="00C9620E">
            <w:pPr>
              <w:pStyle w:val="NormalWeb"/>
              <w:numPr>
                <w:ilvl w:val="0"/>
                <w:numId w:val="20"/>
              </w:numPr>
              <w:spacing w:before="0" w:beforeAutospacing="0" w:after="75" w:afterAutospacing="0" w:line="360" w:lineRule="auto"/>
              <w:ind w:left="360"/>
              <w:jc w:val="both"/>
            </w:pPr>
            <w:r w:rsidRPr="00C9620E">
              <w:t>In the Curve Fitting app, select curve data (</w:t>
            </w:r>
            <w:r w:rsidRPr="00C9620E">
              <w:rPr>
                <w:rStyle w:val="Strong"/>
              </w:rPr>
              <w:t>X data</w:t>
            </w:r>
            <w:r w:rsidRPr="00C9620E">
              <w:t> and </w:t>
            </w:r>
            <w:r w:rsidRPr="00C9620E">
              <w:rPr>
                <w:rStyle w:val="Strong"/>
              </w:rPr>
              <w:t>Y data</w:t>
            </w:r>
            <w:r w:rsidRPr="00C9620E">
              <w:t>, or just </w:t>
            </w:r>
            <w:r w:rsidRPr="00C9620E">
              <w:rPr>
                <w:rStyle w:val="Strong"/>
              </w:rPr>
              <w:t>Y data</w:t>
            </w:r>
            <w:r w:rsidRPr="00C9620E">
              <w:t> against index).</w:t>
            </w:r>
          </w:p>
          <w:p w:rsidR="00C9620E" w:rsidRPr="00C9620E" w:rsidRDefault="00C9620E" w:rsidP="00C9620E">
            <w:pPr>
              <w:pStyle w:val="NormalWeb"/>
              <w:spacing w:before="0" w:beforeAutospacing="0" w:after="75" w:afterAutospacing="0" w:line="360" w:lineRule="auto"/>
              <w:ind w:left="360"/>
              <w:jc w:val="both"/>
            </w:pPr>
            <w:r w:rsidRPr="00C9620E">
              <w:t>Curve Fitting app creates the default curve fit, </w:t>
            </w:r>
            <w:r w:rsidRPr="00C9620E">
              <w:rPr>
                <w:rStyle w:val="HTMLCode"/>
                <w:rFonts w:ascii="Times New Roman" w:hAnsi="Times New Roman" w:cs="Times New Roman"/>
                <w:sz w:val="24"/>
                <w:szCs w:val="24"/>
              </w:rPr>
              <w:t>Polynomial</w:t>
            </w:r>
            <w:r w:rsidRPr="00C9620E">
              <w:t>.</w:t>
            </w:r>
          </w:p>
          <w:p w:rsidR="00C9620E" w:rsidRDefault="00C9620E" w:rsidP="00C9620E">
            <w:pPr>
              <w:pStyle w:val="NormalWeb"/>
              <w:numPr>
                <w:ilvl w:val="0"/>
                <w:numId w:val="20"/>
              </w:numPr>
              <w:spacing w:before="0" w:beforeAutospacing="0" w:after="75" w:afterAutospacing="0" w:line="360" w:lineRule="auto"/>
              <w:ind w:left="360"/>
              <w:jc w:val="both"/>
            </w:pPr>
            <w:r w:rsidRPr="00C9620E">
              <w:t>Change the model type from </w:t>
            </w:r>
            <w:r w:rsidRPr="00C9620E">
              <w:rPr>
                <w:rStyle w:val="HTMLCode"/>
                <w:rFonts w:ascii="Times New Roman" w:hAnsi="Times New Roman" w:cs="Times New Roman"/>
                <w:sz w:val="24"/>
                <w:szCs w:val="24"/>
              </w:rPr>
              <w:t>Polynomial</w:t>
            </w:r>
            <w:r w:rsidRPr="00C9620E">
              <w:t> to </w:t>
            </w:r>
            <w:r w:rsidRPr="00C9620E">
              <w:rPr>
                <w:rStyle w:val="HTMLCode"/>
                <w:rFonts w:ascii="Times New Roman" w:hAnsi="Times New Roman" w:cs="Times New Roman"/>
                <w:sz w:val="24"/>
                <w:szCs w:val="24"/>
              </w:rPr>
              <w:t>Fourier</w:t>
            </w:r>
            <w:r w:rsidRPr="00C9620E">
              <w:t>.</w:t>
            </w:r>
          </w:p>
          <w:p w:rsidR="00C9620E" w:rsidRPr="00C9620E" w:rsidRDefault="00C9620E" w:rsidP="00C9620E">
            <w:pPr>
              <w:pStyle w:val="NormalWeb"/>
              <w:spacing w:before="0" w:beforeAutospacing="0" w:after="75" w:afterAutospacing="0" w:line="360" w:lineRule="auto"/>
              <w:jc w:val="both"/>
            </w:pPr>
            <w:r>
              <w:rPr>
                <w:noProof/>
                <w:lang w:val="en-US" w:eastAsia="en-US"/>
              </w:rPr>
              <w:lastRenderedPageBreak/>
              <w:drawing>
                <wp:inline distT="0" distB="0" distL="0" distR="0">
                  <wp:extent cx="6286500" cy="2956560"/>
                  <wp:effectExtent l="0" t="0" r="0" b="0"/>
                  <wp:docPr id="10" name="Picture 10" descr="C:\Users\User\Pictures\Screenshots\Screenshot (2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User\Pictures\Screenshots\Screenshot (218).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86500" cy="2956560"/>
                          </a:xfrm>
                          <a:prstGeom prst="rect">
                            <a:avLst/>
                          </a:prstGeom>
                          <a:noFill/>
                          <a:ln>
                            <a:noFill/>
                          </a:ln>
                        </pic:spPr>
                      </pic:pic>
                    </a:graphicData>
                  </a:graphic>
                </wp:inline>
              </w:drawing>
            </w:r>
          </w:p>
          <w:p w:rsidR="00C9620E" w:rsidRPr="00C9620E" w:rsidRDefault="00C9620E" w:rsidP="001E025E">
            <w:pPr>
              <w:pStyle w:val="NormalWeb"/>
              <w:shd w:val="clear" w:color="auto" w:fill="FCFCFC"/>
              <w:spacing w:before="0" w:beforeAutospacing="0" w:after="0" w:afterAutospacing="0" w:line="360" w:lineRule="atLeast"/>
              <w:rPr>
                <w:rFonts w:ascii="Arial" w:hAnsi="Arial" w:cs="Arial"/>
                <w:b/>
                <w:color w:val="404040"/>
              </w:rPr>
            </w:pPr>
            <w:r w:rsidRPr="00C9620E">
              <w:rPr>
                <w:b/>
                <w:szCs w:val="32"/>
              </w:rPr>
              <w:t>FOURIER SERIES USING PYTHON</w:t>
            </w:r>
          </w:p>
          <w:p w:rsidR="00C9620E" w:rsidRPr="001E025E" w:rsidRDefault="00C9620E" w:rsidP="001E025E">
            <w:pPr>
              <w:pStyle w:val="NormalWeb"/>
              <w:shd w:val="clear" w:color="auto" w:fill="FCFCFC"/>
              <w:spacing w:before="0" w:beforeAutospacing="0" w:after="360" w:afterAutospacing="0" w:line="360" w:lineRule="auto"/>
              <w:jc w:val="both"/>
            </w:pPr>
            <w:r w:rsidRPr="001E025E">
              <w:t xml:space="preserve">Fourier Transform is used to </w:t>
            </w:r>
            <w:proofErr w:type="spellStart"/>
            <w:r w:rsidRPr="001E025E">
              <w:t>analyze</w:t>
            </w:r>
            <w:proofErr w:type="spellEnd"/>
            <w:r w:rsidRPr="001E025E">
              <w:t xml:space="preserve"> the frequency characteristics of various filters. For images, </w:t>
            </w:r>
            <w:r w:rsidRPr="001E025E">
              <w:rPr>
                <w:rStyle w:val="Strong"/>
              </w:rPr>
              <w:t>2D Discrete Fourier Transform (DFT)</w:t>
            </w:r>
            <w:r w:rsidRPr="001E025E">
              <w:t> is used to find the frequency domain. A fast algorithm called </w:t>
            </w:r>
            <w:r w:rsidRPr="001E025E">
              <w:rPr>
                <w:rStyle w:val="Strong"/>
              </w:rPr>
              <w:t>Fast Fourier Transform (FFT)</w:t>
            </w:r>
            <w:r w:rsidRPr="001E025E">
              <w:t> is used for calculation of DFT. Details about these can be found in any image processing or signal processing textbooks. Please see </w:t>
            </w:r>
            <w:hyperlink r:id="rId9" w:anchor="additional-resources" w:history="1">
              <w:r w:rsidRPr="001E025E">
                <w:rPr>
                  <w:rStyle w:val="Hyperlink"/>
                  <w:color w:val="auto"/>
                  <w:u w:val="none"/>
                </w:rPr>
                <w:t>Additional Resources</w:t>
              </w:r>
            </w:hyperlink>
            <w:r w:rsidRPr="001E025E">
              <w:t> section.</w:t>
            </w:r>
          </w:p>
          <w:p w:rsidR="00C9620E" w:rsidRPr="001E025E" w:rsidRDefault="00C9620E" w:rsidP="001E025E">
            <w:pPr>
              <w:pStyle w:val="NormalWeb"/>
              <w:shd w:val="clear" w:color="auto" w:fill="FCFCFC"/>
              <w:spacing w:before="0" w:beforeAutospacing="0" w:after="360" w:afterAutospacing="0" w:line="360" w:lineRule="auto"/>
              <w:jc w:val="both"/>
            </w:pPr>
            <w:r w:rsidRPr="001E025E">
              <w:t>For a sinusoidal signal</w:t>
            </w:r>
            <w:proofErr w:type="gramStart"/>
            <w:r w:rsidRPr="001E025E">
              <w:t>, </w:t>
            </w:r>
            <w:proofErr w:type="gramEnd"/>
            <w:r w:rsidRPr="001E025E">
              <w:rPr>
                <w:noProof/>
                <w:lang w:val="en-US" w:eastAsia="en-US"/>
              </w:rPr>
              <w:drawing>
                <wp:inline distT="0" distB="0" distL="0" distR="0" wp14:anchorId="42824302" wp14:editId="1A5186DC">
                  <wp:extent cx="1363980" cy="175260"/>
                  <wp:effectExtent l="0" t="0" r="7620" b="0"/>
                  <wp:docPr id="16" name="Picture 16" descr="x(t) = A \sin(2 \pi 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x(t) = A \sin(2 \pi f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63980" cy="175260"/>
                          </a:xfrm>
                          <a:prstGeom prst="rect">
                            <a:avLst/>
                          </a:prstGeom>
                          <a:noFill/>
                          <a:ln>
                            <a:noFill/>
                          </a:ln>
                        </pic:spPr>
                      </pic:pic>
                    </a:graphicData>
                  </a:graphic>
                </wp:inline>
              </w:drawing>
            </w:r>
            <w:r w:rsidRPr="001E025E">
              <w:t>, we can say </w:t>
            </w:r>
            <w:r w:rsidRPr="001E025E">
              <w:rPr>
                <w:noProof/>
                <w:lang w:val="en-US" w:eastAsia="en-US"/>
              </w:rPr>
              <w:drawing>
                <wp:inline distT="0" distB="0" distL="0" distR="0" wp14:anchorId="44AF73B3" wp14:editId="19F66256">
                  <wp:extent cx="99060" cy="152400"/>
                  <wp:effectExtent l="0" t="0" r="0" b="0"/>
                  <wp:docPr id="15" name="Picture 15"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9060" cy="152400"/>
                          </a:xfrm>
                          <a:prstGeom prst="rect">
                            <a:avLst/>
                          </a:prstGeom>
                          <a:noFill/>
                          <a:ln>
                            <a:noFill/>
                          </a:ln>
                        </pic:spPr>
                      </pic:pic>
                    </a:graphicData>
                  </a:graphic>
                </wp:inline>
              </w:drawing>
            </w:r>
            <w:r w:rsidRPr="001E025E">
              <w:t> is the frequency of signal, and if its frequency domain is taken, we can see a spike at </w:t>
            </w:r>
            <w:r w:rsidRPr="001E025E">
              <w:rPr>
                <w:noProof/>
                <w:lang w:val="en-US" w:eastAsia="en-US"/>
              </w:rPr>
              <w:drawing>
                <wp:inline distT="0" distB="0" distL="0" distR="0" wp14:anchorId="1C273B96" wp14:editId="2825A1C4">
                  <wp:extent cx="99060" cy="152400"/>
                  <wp:effectExtent l="0" t="0" r="0" b="0"/>
                  <wp:docPr id="14" name="Picture 14"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9060" cy="152400"/>
                          </a:xfrm>
                          <a:prstGeom prst="rect">
                            <a:avLst/>
                          </a:prstGeom>
                          <a:noFill/>
                          <a:ln>
                            <a:noFill/>
                          </a:ln>
                        </pic:spPr>
                      </pic:pic>
                    </a:graphicData>
                  </a:graphic>
                </wp:inline>
              </w:drawing>
            </w:r>
            <w:r w:rsidRPr="001E025E">
              <w:t>. If signal is sampled to form a discrete signal, we get the same frequency domain, but is periodic in the range </w:t>
            </w:r>
            <w:r w:rsidRPr="001E025E">
              <w:rPr>
                <w:noProof/>
                <w:lang w:val="en-US" w:eastAsia="en-US"/>
              </w:rPr>
              <w:drawing>
                <wp:inline distT="0" distB="0" distL="0" distR="0" wp14:anchorId="46BB9F7D" wp14:editId="26E25C99">
                  <wp:extent cx="480060" cy="175260"/>
                  <wp:effectExtent l="0" t="0" r="0" b="0"/>
                  <wp:docPr id="13" name="Picture 13" descr="[- \pi, \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 \pi, \p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0060" cy="175260"/>
                          </a:xfrm>
                          <a:prstGeom prst="rect">
                            <a:avLst/>
                          </a:prstGeom>
                          <a:noFill/>
                          <a:ln>
                            <a:noFill/>
                          </a:ln>
                        </pic:spPr>
                      </pic:pic>
                    </a:graphicData>
                  </a:graphic>
                </wp:inline>
              </w:drawing>
            </w:r>
            <w:r w:rsidRPr="001E025E">
              <w:t> or </w:t>
            </w:r>
            <w:r w:rsidRPr="001E025E">
              <w:rPr>
                <w:noProof/>
                <w:lang w:val="en-US" w:eastAsia="en-US"/>
              </w:rPr>
              <w:drawing>
                <wp:inline distT="0" distB="0" distL="0" distR="0" wp14:anchorId="5507196C" wp14:editId="0C6714C9">
                  <wp:extent cx="411480" cy="175260"/>
                  <wp:effectExtent l="0" t="0" r="7620" b="0"/>
                  <wp:docPr id="12" name="Picture 12" descr="[0,2\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0,2\pi]"/>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1480" cy="175260"/>
                          </a:xfrm>
                          <a:prstGeom prst="rect">
                            <a:avLst/>
                          </a:prstGeom>
                          <a:noFill/>
                          <a:ln>
                            <a:noFill/>
                          </a:ln>
                        </pic:spPr>
                      </pic:pic>
                    </a:graphicData>
                  </a:graphic>
                </wp:inline>
              </w:drawing>
            </w:r>
            <w:r w:rsidRPr="001E025E">
              <w:t> (or </w:t>
            </w:r>
            <w:r w:rsidRPr="001E025E">
              <w:rPr>
                <w:noProof/>
                <w:lang w:val="en-US" w:eastAsia="en-US"/>
              </w:rPr>
              <w:drawing>
                <wp:inline distT="0" distB="0" distL="0" distR="0" wp14:anchorId="6995209C" wp14:editId="1910E65A">
                  <wp:extent cx="373380" cy="175260"/>
                  <wp:effectExtent l="0" t="0" r="7620" b="0"/>
                  <wp:docPr id="11" name="Picture 11" descr="[0,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0,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3380" cy="175260"/>
                          </a:xfrm>
                          <a:prstGeom prst="rect">
                            <a:avLst/>
                          </a:prstGeom>
                          <a:noFill/>
                          <a:ln>
                            <a:noFill/>
                          </a:ln>
                        </pic:spPr>
                      </pic:pic>
                    </a:graphicData>
                  </a:graphic>
                </wp:inline>
              </w:drawing>
            </w:r>
            <w:r w:rsidRPr="001E025E">
              <w:t> for N-point DFT). You can consider an image as a signal which is sampled in two directions. So taking fourier transform in both X and Y directions gives you the frequency representation of image.</w:t>
            </w:r>
          </w:p>
          <w:p w:rsidR="00C9620E" w:rsidRPr="001E025E" w:rsidRDefault="00C9620E" w:rsidP="001E025E">
            <w:pPr>
              <w:pStyle w:val="NormalWeb"/>
              <w:shd w:val="clear" w:color="auto" w:fill="FCFCFC"/>
              <w:spacing w:before="0" w:beforeAutospacing="0" w:after="360" w:afterAutospacing="0" w:line="360" w:lineRule="auto"/>
              <w:jc w:val="both"/>
            </w:pPr>
            <w:r w:rsidRPr="001E025E">
              <w:t xml:space="preserve">More intuitively, for the sinusoidal signal, if the amplitude varies so fast in short time, you can say it is a high frequency signal. If it varies slowly, it is a low frequency signal. You can extend the same idea to images. Where does the amplitude varies drastically in </w:t>
            </w:r>
            <w:proofErr w:type="gramStart"/>
            <w:r w:rsidRPr="001E025E">
              <w:t>images ?</w:t>
            </w:r>
            <w:proofErr w:type="gramEnd"/>
            <w:r w:rsidRPr="001E025E">
              <w:t xml:space="preserve"> At the edge points, or noises. So we can say, edges and noises are high frequency contents in an image. If there is no much changes in amplitude, it is a low frequency component. </w:t>
            </w:r>
          </w:p>
          <w:p w:rsidR="00C9620E" w:rsidRPr="00C023D1" w:rsidRDefault="00C9620E" w:rsidP="00C023D1">
            <w:pPr>
              <w:tabs>
                <w:tab w:val="left" w:pos="8222"/>
              </w:tabs>
              <w:spacing w:line="360" w:lineRule="auto"/>
              <w:jc w:val="both"/>
              <w:rPr>
                <w:rFonts w:ascii="Times New Roman" w:hAnsi="Times New Roman" w:cs="Times New Roman"/>
                <w:b/>
                <w:bCs/>
                <w:sz w:val="24"/>
                <w:szCs w:val="24"/>
              </w:rPr>
            </w:pPr>
          </w:p>
        </w:tc>
      </w:tr>
    </w:tbl>
    <w:p w:rsidR="00DF7696" w:rsidRDefault="00DF7696" w:rsidP="00D14CCB">
      <w:pPr>
        <w:tabs>
          <w:tab w:val="left" w:pos="8222"/>
        </w:tabs>
        <w:rPr>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4049"/>
        <w:gridCol w:w="1351"/>
        <w:gridCol w:w="3685"/>
      </w:tblGrid>
      <w:tr w:rsidR="00DF7696" w:rsidTr="00DF7696">
        <w:tc>
          <w:tcPr>
            <w:tcW w:w="985" w:type="dxa"/>
          </w:tcPr>
          <w:p w:rsidR="00DF7696" w:rsidRDefault="00DF7696" w:rsidP="00AB6CCE">
            <w:pPr>
              <w:rPr>
                <w:b/>
                <w:sz w:val="24"/>
                <w:szCs w:val="24"/>
              </w:rPr>
            </w:pPr>
          </w:p>
        </w:tc>
        <w:tc>
          <w:tcPr>
            <w:tcW w:w="4049" w:type="dxa"/>
          </w:tcPr>
          <w:p w:rsidR="00DF7696" w:rsidRDefault="00DF7696" w:rsidP="00AB6CCE">
            <w:pPr>
              <w:rPr>
                <w:b/>
                <w:sz w:val="24"/>
                <w:szCs w:val="24"/>
              </w:rPr>
            </w:pPr>
          </w:p>
        </w:tc>
        <w:tc>
          <w:tcPr>
            <w:tcW w:w="1351" w:type="dxa"/>
          </w:tcPr>
          <w:p w:rsidR="00DF7696" w:rsidRDefault="00DF7696" w:rsidP="00AB6CCE">
            <w:pPr>
              <w:rPr>
                <w:b/>
                <w:sz w:val="24"/>
                <w:szCs w:val="24"/>
              </w:rPr>
            </w:pPr>
          </w:p>
        </w:tc>
        <w:tc>
          <w:tcPr>
            <w:tcW w:w="3685" w:type="dxa"/>
          </w:tcPr>
          <w:p w:rsidR="00DF7696" w:rsidRDefault="00DF7696" w:rsidP="00AB6CCE">
            <w:pPr>
              <w:rPr>
                <w:b/>
                <w:sz w:val="24"/>
                <w:szCs w:val="24"/>
              </w:rPr>
            </w:pPr>
          </w:p>
        </w:tc>
      </w:tr>
      <w:tr w:rsidR="00DF7696" w:rsidTr="00DF7696">
        <w:tc>
          <w:tcPr>
            <w:tcW w:w="985" w:type="dxa"/>
          </w:tcPr>
          <w:p w:rsidR="00DF7696" w:rsidRDefault="00DF7696" w:rsidP="00AB6CCE">
            <w:pPr>
              <w:rPr>
                <w:b/>
                <w:sz w:val="24"/>
                <w:szCs w:val="24"/>
              </w:rPr>
            </w:pPr>
          </w:p>
        </w:tc>
        <w:tc>
          <w:tcPr>
            <w:tcW w:w="4049" w:type="dxa"/>
          </w:tcPr>
          <w:p w:rsidR="00DF7696" w:rsidRDefault="00DF7696" w:rsidP="00AB6CCE">
            <w:pPr>
              <w:rPr>
                <w:b/>
                <w:sz w:val="24"/>
                <w:szCs w:val="24"/>
              </w:rPr>
            </w:pPr>
          </w:p>
        </w:tc>
        <w:tc>
          <w:tcPr>
            <w:tcW w:w="1351" w:type="dxa"/>
          </w:tcPr>
          <w:p w:rsidR="00DF7696" w:rsidRDefault="00DF7696" w:rsidP="00AB6CCE">
            <w:pPr>
              <w:rPr>
                <w:b/>
                <w:sz w:val="24"/>
                <w:szCs w:val="24"/>
              </w:rPr>
            </w:pPr>
          </w:p>
        </w:tc>
        <w:tc>
          <w:tcPr>
            <w:tcW w:w="3685" w:type="dxa"/>
          </w:tcPr>
          <w:p w:rsidR="00DF7696" w:rsidRDefault="00DF7696" w:rsidP="00AB6CCE">
            <w:pPr>
              <w:rPr>
                <w:b/>
                <w:sz w:val="24"/>
                <w:szCs w:val="24"/>
              </w:rPr>
            </w:pPr>
          </w:p>
        </w:tc>
      </w:tr>
      <w:tr w:rsidR="00DF7696" w:rsidTr="00DF7696">
        <w:tc>
          <w:tcPr>
            <w:tcW w:w="985" w:type="dxa"/>
          </w:tcPr>
          <w:p w:rsidR="00DF7696" w:rsidRDefault="00DF7696" w:rsidP="00AB6CCE">
            <w:pPr>
              <w:rPr>
                <w:b/>
                <w:sz w:val="24"/>
                <w:szCs w:val="24"/>
              </w:rPr>
            </w:pPr>
          </w:p>
        </w:tc>
        <w:tc>
          <w:tcPr>
            <w:tcW w:w="4049" w:type="dxa"/>
          </w:tcPr>
          <w:p w:rsidR="00DF7696" w:rsidRDefault="00DF7696" w:rsidP="00AB6CCE">
            <w:pPr>
              <w:rPr>
                <w:b/>
                <w:sz w:val="24"/>
                <w:szCs w:val="24"/>
              </w:rPr>
            </w:pPr>
          </w:p>
        </w:tc>
        <w:tc>
          <w:tcPr>
            <w:tcW w:w="1351" w:type="dxa"/>
          </w:tcPr>
          <w:p w:rsidR="00DF7696" w:rsidRDefault="00DF7696" w:rsidP="00AB6CCE">
            <w:pPr>
              <w:rPr>
                <w:b/>
                <w:sz w:val="24"/>
                <w:szCs w:val="24"/>
              </w:rPr>
            </w:pPr>
          </w:p>
        </w:tc>
        <w:tc>
          <w:tcPr>
            <w:tcW w:w="3685" w:type="dxa"/>
          </w:tcPr>
          <w:p w:rsidR="00DF7696" w:rsidRDefault="00DF7696" w:rsidP="00AB6CCE">
            <w:pPr>
              <w:rPr>
                <w:b/>
                <w:sz w:val="24"/>
                <w:szCs w:val="24"/>
              </w:rPr>
            </w:pPr>
          </w:p>
        </w:tc>
      </w:tr>
    </w:tbl>
    <w:p w:rsidR="001E025E" w:rsidRDefault="001E025E" w:rsidP="00DF7696">
      <w:pPr>
        <w:rPr>
          <w:b/>
          <w:sz w:val="24"/>
          <w:szCs w:val="24"/>
        </w:rPr>
      </w:pPr>
      <w:bookmarkStart w:id="0" w:name="_GoBack"/>
      <w:bookmarkEnd w:id="0"/>
    </w:p>
    <w:sectPr w:rsidR="001E025E"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D19C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09E95547"/>
    <w:multiLevelType w:val="multilevel"/>
    <w:tmpl w:val="B60ED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D2483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nsid w:val="18D12FE6"/>
    <w:multiLevelType w:val="hybridMultilevel"/>
    <w:tmpl w:val="8514C3F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8027CAA"/>
    <w:multiLevelType w:val="hybridMultilevel"/>
    <w:tmpl w:val="B316DF8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28E51ADD"/>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30CB10BA"/>
    <w:multiLevelType w:val="multilevel"/>
    <w:tmpl w:val="DF8EE3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A866ABD"/>
    <w:multiLevelType w:val="multilevel"/>
    <w:tmpl w:val="3B6288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66E3187"/>
    <w:multiLevelType w:val="hybridMultilevel"/>
    <w:tmpl w:val="75F244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4C1748D5"/>
    <w:multiLevelType w:val="multilevel"/>
    <w:tmpl w:val="C4F0A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46145A2"/>
    <w:multiLevelType w:val="multilevel"/>
    <w:tmpl w:val="FFFFFFFF"/>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nsid w:val="58807B27"/>
    <w:multiLevelType w:val="hybridMultilevel"/>
    <w:tmpl w:val="7E8091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5A855711"/>
    <w:multiLevelType w:val="multilevel"/>
    <w:tmpl w:val="029A3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AC74F5D"/>
    <w:multiLevelType w:val="hybridMultilevel"/>
    <w:tmpl w:val="DA1878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66F9272E"/>
    <w:multiLevelType w:val="hybridMultilevel"/>
    <w:tmpl w:val="97D698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68D62486"/>
    <w:multiLevelType w:val="hybridMultilevel"/>
    <w:tmpl w:val="E5C65A5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68F84788"/>
    <w:multiLevelType w:val="hybridMultilevel"/>
    <w:tmpl w:val="D76026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6988629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nsid w:val="76532295"/>
    <w:multiLevelType w:val="hybridMultilevel"/>
    <w:tmpl w:val="CA187A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773F043E"/>
    <w:multiLevelType w:val="hybridMultilevel"/>
    <w:tmpl w:val="DCF8CA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7E9C7698"/>
    <w:multiLevelType w:val="hybridMultilevel"/>
    <w:tmpl w:val="7790623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7"/>
  </w:num>
  <w:num w:numId="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13"/>
  </w:num>
  <w:num w:numId="7">
    <w:abstractNumId w:val="19"/>
  </w:num>
  <w:num w:numId="8">
    <w:abstractNumId w:val="20"/>
  </w:num>
  <w:num w:numId="9">
    <w:abstractNumId w:val="3"/>
  </w:num>
  <w:num w:numId="10">
    <w:abstractNumId w:val="14"/>
  </w:num>
  <w:num w:numId="11">
    <w:abstractNumId w:val="8"/>
  </w:num>
  <w:num w:numId="12">
    <w:abstractNumId w:val="1"/>
  </w:num>
  <w:num w:numId="13">
    <w:abstractNumId w:val="12"/>
  </w:num>
  <w:num w:numId="14">
    <w:abstractNumId w:val="6"/>
  </w:num>
  <w:num w:numId="15">
    <w:abstractNumId w:val="7"/>
  </w:num>
  <w:num w:numId="16">
    <w:abstractNumId w:val="16"/>
  </w:num>
  <w:num w:numId="17">
    <w:abstractNumId w:val="18"/>
  </w:num>
  <w:num w:numId="18">
    <w:abstractNumId w:val="4"/>
  </w:num>
  <w:num w:numId="19">
    <w:abstractNumId w:val="15"/>
  </w:num>
  <w:num w:numId="20">
    <w:abstractNumId w:val="9"/>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305"/>
    <w:rsid w:val="00043305"/>
    <w:rsid w:val="000559CE"/>
    <w:rsid w:val="000A3831"/>
    <w:rsid w:val="00103F00"/>
    <w:rsid w:val="001C575D"/>
    <w:rsid w:val="001C686C"/>
    <w:rsid w:val="001E025E"/>
    <w:rsid w:val="00210D7C"/>
    <w:rsid w:val="002A5564"/>
    <w:rsid w:val="0030455E"/>
    <w:rsid w:val="00313B93"/>
    <w:rsid w:val="0031516A"/>
    <w:rsid w:val="0034791E"/>
    <w:rsid w:val="003E3305"/>
    <w:rsid w:val="004C531E"/>
    <w:rsid w:val="004D78A3"/>
    <w:rsid w:val="005725C9"/>
    <w:rsid w:val="005D4939"/>
    <w:rsid w:val="006030B2"/>
    <w:rsid w:val="00604201"/>
    <w:rsid w:val="00621E2C"/>
    <w:rsid w:val="00675EC3"/>
    <w:rsid w:val="006F644F"/>
    <w:rsid w:val="007040C9"/>
    <w:rsid w:val="007C3D6F"/>
    <w:rsid w:val="007C655B"/>
    <w:rsid w:val="008B5F65"/>
    <w:rsid w:val="008E77CE"/>
    <w:rsid w:val="008F7E94"/>
    <w:rsid w:val="0095505A"/>
    <w:rsid w:val="00983756"/>
    <w:rsid w:val="009F780C"/>
    <w:rsid w:val="00A17C0A"/>
    <w:rsid w:val="00A25302"/>
    <w:rsid w:val="00A33924"/>
    <w:rsid w:val="00A5274A"/>
    <w:rsid w:val="00AB605A"/>
    <w:rsid w:val="00AB6CCE"/>
    <w:rsid w:val="00AF418F"/>
    <w:rsid w:val="00B01609"/>
    <w:rsid w:val="00B160B7"/>
    <w:rsid w:val="00B3542B"/>
    <w:rsid w:val="00BB71AC"/>
    <w:rsid w:val="00BE720A"/>
    <w:rsid w:val="00C023D1"/>
    <w:rsid w:val="00C9620E"/>
    <w:rsid w:val="00CA68C7"/>
    <w:rsid w:val="00D14CCB"/>
    <w:rsid w:val="00D245D8"/>
    <w:rsid w:val="00D646EB"/>
    <w:rsid w:val="00D75177"/>
    <w:rsid w:val="00DF7696"/>
    <w:rsid w:val="00E22842"/>
    <w:rsid w:val="00E30F14"/>
    <w:rsid w:val="00E63A84"/>
    <w:rsid w:val="00EA288F"/>
    <w:rsid w:val="00F207F0"/>
    <w:rsid w:val="00F211E9"/>
    <w:rsid w:val="00F57BC8"/>
    <w:rsid w:val="00F90D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158FF98-56EA-5E41-924C-E93AAB9369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C3D6F"/>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semiHidden/>
    <w:unhideWhenUsed/>
    <w:qFormat/>
    <w:rsid w:val="00BE720A"/>
    <w:pPr>
      <w:keepNext/>
      <w:keepLines/>
      <w:spacing w:before="200" w:after="0"/>
      <w:outlineLvl w:val="2"/>
    </w:pPr>
    <w:rPr>
      <w:rFonts w:asciiTheme="majorHAnsi" w:eastAsiaTheme="majorEastAsia" w:hAnsiTheme="majorHAnsi" w:cstheme="majorBidi"/>
      <w:b/>
      <w:bCs/>
      <w:color w:val="5B9BD5" w:themeColor="accent1"/>
    </w:rPr>
  </w:style>
  <w:style w:type="paragraph" w:styleId="Heading6">
    <w:name w:val="heading 6"/>
    <w:basedOn w:val="Normal"/>
    <w:next w:val="Normal"/>
    <w:link w:val="Heading6Char"/>
    <w:uiPriority w:val="9"/>
    <w:semiHidden/>
    <w:unhideWhenUsed/>
    <w:qFormat/>
    <w:rsid w:val="00D14CCB"/>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D245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5D8"/>
    <w:rPr>
      <w:rFonts w:ascii="Tahoma" w:hAnsi="Tahoma" w:cs="Tahoma"/>
      <w:sz w:val="16"/>
      <w:szCs w:val="16"/>
    </w:rPr>
  </w:style>
  <w:style w:type="paragraph" w:styleId="NormalWeb">
    <w:name w:val="Normal (Web)"/>
    <w:basedOn w:val="Normal"/>
    <w:uiPriority w:val="99"/>
    <w:unhideWhenUsed/>
    <w:rsid w:val="00CA68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2Char">
    <w:name w:val="Heading 2 Char"/>
    <w:basedOn w:val="DefaultParagraphFont"/>
    <w:link w:val="Heading2"/>
    <w:uiPriority w:val="9"/>
    <w:rsid w:val="007C3D6F"/>
    <w:rPr>
      <w:rFonts w:ascii="Times New Roman" w:eastAsia="Times New Roman" w:hAnsi="Times New Roman" w:cs="Times New Roman"/>
      <w:b/>
      <w:bCs/>
      <w:sz w:val="36"/>
      <w:szCs w:val="36"/>
      <w:lang w:val="en-IN" w:eastAsia="en-IN"/>
    </w:rPr>
  </w:style>
  <w:style w:type="character" w:styleId="HTMLCode">
    <w:name w:val="HTML Code"/>
    <w:basedOn w:val="DefaultParagraphFont"/>
    <w:uiPriority w:val="99"/>
    <w:semiHidden/>
    <w:unhideWhenUsed/>
    <w:rsid w:val="007C3D6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BE720A"/>
    <w:rPr>
      <w:rFonts w:asciiTheme="majorHAnsi" w:eastAsiaTheme="majorEastAsia" w:hAnsiTheme="majorHAnsi" w:cstheme="majorBidi"/>
      <w:b/>
      <w:bCs/>
      <w:color w:val="5B9BD5" w:themeColor="accent1"/>
    </w:rPr>
  </w:style>
  <w:style w:type="character" w:customStyle="1" w:styleId="w3-codespan">
    <w:name w:val="w3-codespan"/>
    <w:basedOn w:val="DefaultParagraphFont"/>
    <w:rsid w:val="00BE720A"/>
  </w:style>
  <w:style w:type="character" w:customStyle="1" w:styleId="pln">
    <w:name w:val="pln"/>
    <w:basedOn w:val="DefaultParagraphFont"/>
    <w:rsid w:val="00BE720A"/>
  </w:style>
  <w:style w:type="character" w:customStyle="1" w:styleId="pun">
    <w:name w:val="pun"/>
    <w:basedOn w:val="DefaultParagraphFont"/>
    <w:rsid w:val="00BE720A"/>
  </w:style>
  <w:style w:type="character" w:customStyle="1" w:styleId="kwd">
    <w:name w:val="kwd"/>
    <w:basedOn w:val="DefaultParagraphFont"/>
    <w:rsid w:val="00BE720A"/>
  </w:style>
  <w:style w:type="character" w:styleId="Emphasis">
    <w:name w:val="Emphasis"/>
    <w:basedOn w:val="DefaultParagraphFont"/>
    <w:uiPriority w:val="20"/>
    <w:qFormat/>
    <w:rsid w:val="00BE720A"/>
    <w:rPr>
      <w:i/>
      <w:iCs/>
    </w:rPr>
  </w:style>
  <w:style w:type="character" w:styleId="Strong">
    <w:name w:val="Strong"/>
    <w:basedOn w:val="DefaultParagraphFont"/>
    <w:uiPriority w:val="22"/>
    <w:qFormat/>
    <w:rsid w:val="00BE720A"/>
    <w:rPr>
      <w:b/>
      <w:bCs/>
    </w:rPr>
  </w:style>
  <w:style w:type="paragraph" w:customStyle="1" w:styleId="TableParagraph">
    <w:name w:val="Table Paragraph"/>
    <w:basedOn w:val="Normal"/>
    <w:uiPriority w:val="1"/>
    <w:qFormat/>
    <w:rsid w:val="00BE720A"/>
    <w:pPr>
      <w:widowControl w:val="0"/>
      <w:autoSpaceDE w:val="0"/>
      <w:autoSpaceDN w:val="0"/>
      <w:spacing w:before="128" w:after="0" w:line="240" w:lineRule="auto"/>
    </w:pPr>
    <w:rPr>
      <w:rFonts w:ascii="Segoe UI" w:eastAsia="Segoe UI" w:hAnsi="Segoe UI" w:cs="Segoe UI"/>
      <w:lang w:bidi="en-US"/>
    </w:rPr>
  </w:style>
  <w:style w:type="paragraph" w:styleId="ListParagraph">
    <w:name w:val="List Paragraph"/>
    <w:basedOn w:val="Normal"/>
    <w:uiPriority w:val="34"/>
    <w:qFormat/>
    <w:rsid w:val="000A3831"/>
    <w:pPr>
      <w:ind w:left="720"/>
      <w:contextualSpacing/>
    </w:pPr>
  </w:style>
  <w:style w:type="character" w:styleId="Hyperlink">
    <w:name w:val="Hyperlink"/>
    <w:basedOn w:val="DefaultParagraphFont"/>
    <w:uiPriority w:val="99"/>
    <w:semiHidden/>
    <w:unhideWhenUsed/>
    <w:rsid w:val="000A3831"/>
    <w:rPr>
      <w:color w:val="0000FF"/>
      <w:u w:val="single"/>
    </w:rPr>
  </w:style>
  <w:style w:type="character" w:customStyle="1" w:styleId="Heading6Char">
    <w:name w:val="Heading 6 Char"/>
    <w:basedOn w:val="DefaultParagraphFont"/>
    <w:link w:val="Heading6"/>
    <w:uiPriority w:val="9"/>
    <w:semiHidden/>
    <w:rsid w:val="00D14CCB"/>
    <w:rPr>
      <w:rFonts w:asciiTheme="majorHAnsi" w:eastAsiaTheme="majorEastAsia" w:hAnsiTheme="majorHAnsi" w:cstheme="majorBidi"/>
      <w:i/>
      <w:iCs/>
      <w:color w:val="1F4D78" w:themeColor="accent1" w:themeShade="7F"/>
    </w:rPr>
  </w:style>
  <w:style w:type="character" w:customStyle="1" w:styleId="mr-space-xxs">
    <w:name w:val="mr-space-xxs"/>
    <w:basedOn w:val="DefaultParagraphFont"/>
    <w:rsid w:val="008E77CE"/>
  </w:style>
  <w:style w:type="character" w:customStyle="1" w:styleId="ml-space-xxs">
    <w:name w:val="ml-space-xxs"/>
    <w:basedOn w:val="DefaultParagraphFont"/>
    <w:rsid w:val="008E77CE"/>
  </w:style>
  <w:style w:type="paragraph" w:styleId="HTMLPreformatted">
    <w:name w:val="HTML Preformatted"/>
    <w:basedOn w:val="Normal"/>
    <w:link w:val="HTMLPreformattedChar"/>
    <w:uiPriority w:val="99"/>
    <w:semiHidden/>
    <w:unhideWhenUsed/>
    <w:rsid w:val="005725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5725C9"/>
    <w:rPr>
      <w:rFonts w:ascii="Courier New" w:eastAsia="Times New Roman" w:hAnsi="Courier New" w:cs="Courier New"/>
      <w:sz w:val="20"/>
      <w:szCs w:val="20"/>
      <w:lang w:val="en-IN" w:eastAsia="en-IN"/>
    </w:rPr>
  </w:style>
  <w:style w:type="character" w:customStyle="1" w:styleId="lit">
    <w:name w:val="lit"/>
    <w:basedOn w:val="DefaultParagraphFont"/>
    <w:rsid w:val="005725C9"/>
  </w:style>
  <w:style w:type="character" w:customStyle="1" w:styleId="ezoic-ad">
    <w:name w:val="ezoic-ad"/>
    <w:basedOn w:val="DefaultParagraphFont"/>
    <w:rsid w:val="00AF418F"/>
  </w:style>
  <w:style w:type="paragraph" w:customStyle="1" w:styleId="textblock">
    <w:name w:val="text_block"/>
    <w:basedOn w:val="Normal"/>
    <w:rsid w:val="00C9620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mjx-char">
    <w:name w:val="mjx-char"/>
    <w:basedOn w:val="DefaultParagraphFont"/>
    <w:rsid w:val="00C9620E"/>
  </w:style>
  <w:style w:type="paragraph" w:customStyle="1" w:styleId="mathjaxequation">
    <w:name w:val="mathjax_equation"/>
    <w:basedOn w:val="Normal"/>
    <w:rsid w:val="00C9620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em-calc">
    <w:name w:val="em-calc"/>
    <w:basedOn w:val="DefaultParagraphFont"/>
    <w:rsid w:val="00C9620E"/>
  </w:style>
  <w:style w:type="paragraph" w:customStyle="1" w:styleId="programlistingindent">
    <w:name w:val="programlistingindent"/>
    <w:basedOn w:val="Normal"/>
    <w:rsid w:val="00C9620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mathtext">
    <w:name w:val="mathtext"/>
    <w:basedOn w:val="DefaultParagraphFont"/>
    <w:rsid w:val="00C9620E"/>
  </w:style>
  <w:style w:type="character" w:customStyle="1" w:styleId="mathtextbox">
    <w:name w:val="mathtextbox"/>
    <w:basedOn w:val="DefaultParagraphFont"/>
    <w:rsid w:val="00C962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1097600">
      <w:bodyDiv w:val="1"/>
      <w:marLeft w:val="0"/>
      <w:marRight w:val="0"/>
      <w:marTop w:val="0"/>
      <w:marBottom w:val="0"/>
      <w:divBdr>
        <w:top w:val="none" w:sz="0" w:space="0" w:color="auto"/>
        <w:left w:val="none" w:sz="0" w:space="0" w:color="auto"/>
        <w:bottom w:val="none" w:sz="0" w:space="0" w:color="auto"/>
        <w:right w:val="none" w:sz="0" w:space="0" w:color="auto"/>
      </w:divBdr>
      <w:divsChild>
        <w:div w:id="1054235815">
          <w:marLeft w:val="0"/>
          <w:marRight w:val="0"/>
          <w:marTop w:val="0"/>
          <w:marBottom w:val="150"/>
          <w:divBdr>
            <w:top w:val="none" w:sz="0" w:space="0" w:color="auto"/>
            <w:left w:val="none" w:sz="0" w:space="0" w:color="auto"/>
            <w:bottom w:val="none" w:sz="0" w:space="0" w:color="auto"/>
            <w:right w:val="none" w:sz="0" w:space="0" w:color="auto"/>
          </w:divBdr>
          <w:divsChild>
            <w:div w:id="112010668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480316676">
      <w:bodyDiv w:val="1"/>
      <w:marLeft w:val="0"/>
      <w:marRight w:val="0"/>
      <w:marTop w:val="0"/>
      <w:marBottom w:val="0"/>
      <w:divBdr>
        <w:top w:val="none" w:sz="0" w:space="0" w:color="auto"/>
        <w:left w:val="none" w:sz="0" w:space="0" w:color="auto"/>
        <w:bottom w:val="none" w:sz="0" w:space="0" w:color="auto"/>
        <w:right w:val="none" w:sz="0" w:space="0" w:color="auto"/>
      </w:divBdr>
    </w:div>
    <w:div w:id="499739171">
      <w:bodyDiv w:val="1"/>
      <w:marLeft w:val="0"/>
      <w:marRight w:val="0"/>
      <w:marTop w:val="0"/>
      <w:marBottom w:val="0"/>
      <w:divBdr>
        <w:top w:val="none" w:sz="0" w:space="0" w:color="auto"/>
        <w:left w:val="none" w:sz="0" w:space="0" w:color="auto"/>
        <w:bottom w:val="none" w:sz="0" w:space="0" w:color="auto"/>
        <w:right w:val="none" w:sz="0" w:space="0" w:color="auto"/>
      </w:divBdr>
      <w:divsChild>
        <w:div w:id="61611936">
          <w:marLeft w:val="0"/>
          <w:marRight w:val="0"/>
          <w:marTop w:val="0"/>
          <w:marBottom w:val="0"/>
          <w:divBdr>
            <w:top w:val="none" w:sz="0" w:space="0" w:color="auto"/>
            <w:left w:val="none" w:sz="0" w:space="0" w:color="auto"/>
            <w:bottom w:val="none" w:sz="0" w:space="0" w:color="auto"/>
            <w:right w:val="none" w:sz="0" w:space="0" w:color="auto"/>
          </w:divBdr>
          <w:divsChild>
            <w:div w:id="815955513">
              <w:marLeft w:val="0"/>
              <w:marRight w:val="0"/>
              <w:marTop w:val="0"/>
              <w:marBottom w:val="0"/>
              <w:divBdr>
                <w:top w:val="none" w:sz="0" w:space="0" w:color="auto"/>
                <w:left w:val="none" w:sz="0" w:space="0" w:color="auto"/>
                <w:bottom w:val="none" w:sz="0" w:space="0" w:color="auto"/>
                <w:right w:val="none" w:sz="0" w:space="0" w:color="auto"/>
              </w:divBdr>
            </w:div>
          </w:divsChild>
        </w:div>
        <w:div w:id="1402950582">
          <w:marLeft w:val="0"/>
          <w:marRight w:val="0"/>
          <w:marTop w:val="0"/>
          <w:marBottom w:val="0"/>
          <w:divBdr>
            <w:top w:val="none" w:sz="0" w:space="0" w:color="auto"/>
            <w:left w:val="none" w:sz="0" w:space="0" w:color="auto"/>
            <w:bottom w:val="none" w:sz="0" w:space="0" w:color="auto"/>
            <w:right w:val="none" w:sz="0" w:space="0" w:color="auto"/>
          </w:divBdr>
          <w:divsChild>
            <w:div w:id="35392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970875">
      <w:bodyDiv w:val="1"/>
      <w:marLeft w:val="0"/>
      <w:marRight w:val="0"/>
      <w:marTop w:val="0"/>
      <w:marBottom w:val="0"/>
      <w:divBdr>
        <w:top w:val="none" w:sz="0" w:space="0" w:color="auto"/>
        <w:left w:val="none" w:sz="0" w:space="0" w:color="auto"/>
        <w:bottom w:val="none" w:sz="0" w:space="0" w:color="auto"/>
        <w:right w:val="none" w:sz="0" w:space="0" w:color="auto"/>
      </w:divBdr>
    </w:div>
    <w:div w:id="533032603">
      <w:bodyDiv w:val="1"/>
      <w:marLeft w:val="0"/>
      <w:marRight w:val="0"/>
      <w:marTop w:val="0"/>
      <w:marBottom w:val="0"/>
      <w:divBdr>
        <w:top w:val="none" w:sz="0" w:space="0" w:color="auto"/>
        <w:left w:val="none" w:sz="0" w:space="0" w:color="auto"/>
        <w:bottom w:val="none" w:sz="0" w:space="0" w:color="auto"/>
        <w:right w:val="none" w:sz="0" w:space="0" w:color="auto"/>
      </w:divBdr>
    </w:div>
    <w:div w:id="704912927">
      <w:bodyDiv w:val="1"/>
      <w:marLeft w:val="0"/>
      <w:marRight w:val="0"/>
      <w:marTop w:val="0"/>
      <w:marBottom w:val="0"/>
      <w:divBdr>
        <w:top w:val="none" w:sz="0" w:space="0" w:color="auto"/>
        <w:left w:val="none" w:sz="0" w:space="0" w:color="auto"/>
        <w:bottom w:val="none" w:sz="0" w:space="0" w:color="auto"/>
        <w:right w:val="none" w:sz="0" w:space="0" w:color="auto"/>
      </w:divBdr>
      <w:divsChild>
        <w:div w:id="476999002">
          <w:marLeft w:val="0"/>
          <w:marRight w:val="0"/>
          <w:marTop w:val="0"/>
          <w:marBottom w:val="0"/>
          <w:divBdr>
            <w:top w:val="none" w:sz="0" w:space="0" w:color="auto"/>
            <w:left w:val="none" w:sz="0" w:space="0" w:color="auto"/>
            <w:bottom w:val="none" w:sz="0" w:space="0" w:color="auto"/>
            <w:right w:val="none" w:sz="0" w:space="0" w:color="auto"/>
          </w:divBdr>
          <w:divsChild>
            <w:div w:id="1503206469">
              <w:marLeft w:val="0"/>
              <w:marRight w:val="0"/>
              <w:marTop w:val="0"/>
              <w:marBottom w:val="150"/>
              <w:divBdr>
                <w:top w:val="none" w:sz="0" w:space="0" w:color="auto"/>
                <w:left w:val="none" w:sz="0" w:space="0" w:color="auto"/>
                <w:bottom w:val="none" w:sz="0" w:space="0" w:color="auto"/>
                <w:right w:val="none" w:sz="0" w:space="0" w:color="auto"/>
              </w:divBdr>
            </w:div>
          </w:divsChild>
        </w:div>
        <w:div w:id="1518495492">
          <w:marLeft w:val="0"/>
          <w:marRight w:val="0"/>
          <w:marTop w:val="0"/>
          <w:marBottom w:val="0"/>
          <w:divBdr>
            <w:top w:val="none" w:sz="0" w:space="0" w:color="auto"/>
            <w:left w:val="none" w:sz="0" w:space="0" w:color="auto"/>
            <w:bottom w:val="none" w:sz="0" w:space="0" w:color="auto"/>
            <w:right w:val="none" w:sz="0" w:space="0" w:color="auto"/>
          </w:divBdr>
        </w:div>
      </w:divsChild>
    </w:div>
    <w:div w:id="1000238177">
      <w:bodyDiv w:val="1"/>
      <w:marLeft w:val="0"/>
      <w:marRight w:val="0"/>
      <w:marTop w:val="0"/>
      <w:marBottom w:val="0"/>
      <w:divBdr>
        <w:top w:val="none" w:sz="0" w:space="0" w:color="auto"/>
        <w:left w:val="none" w:sz="0" w:space="0" w:color="auto"/>
        <w:bottom w:val="none" w:sz="0" w:space="0" w:color="auto"/>
        <w:right w:val="none" w:sz="0" w:space="0" w:color="auto"/>
      </w:divBdr>
      <w:divsChild>
        <w:div w:id="156043039">
          <w:marLeft w:val="0"/>
          <w:marRight w:val="0"/>
          <w:marTop w:val="0"/>
          <w:marBottom w:val="0"/>
          <w:divBdr>
            <w:top w:val="none" w:sz="0" w:space="0" w:color="auto"/>
            <w:left w:val="none" w:sz="0" w:space="0" w:color="auto"/>
            <w:bottom w:val="none" w:sz="0" w:space="0" w:color="auto"/>
            <w:right w:val="none" w:sz="0" w:space="0" w:color="auto"/>
          </w:divBdr>
          <w:divsChild>
            <w:div w:id="155623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899582">
      <w:bodyDiv w:val="1"/>
      <w:marLeft w:val="0"/>
      <w:marRight w:val="0"/>
      <w:marTop w:val="0"/>
      <w:marBottom w:val="0"/>
      <w:divBdr>
        <w:top w:val="none" w:sz="0" w:space="0" w:color="auto"/>
        <w:left w:val="none" w:sz="0" w:space="0" w:color="auto"/>
        <w:bottom w:val="none" w:sz="0" w:space="0" w:color="auto"/>
        <w:right w:val="none" w:sz="0" w:space="0" w:color="auto"/>
      </w:divBdr>
    </w:div>
    <w:div w:id="1486242252">
      <w:bodyDiv w:val="1"/>
      <w:marLeft w:val="0"/>
      <w:marRight w:val="0"/>
      <w:marTop w:val="0"/>
      <w:marBottom w:val="0"/>
      <w:divBdr>
        <w:top w:val="none" w:sz="0" w:space="0" w:color="auto"/>
        <w:left w:val="none" w:sz="0" w:space="0" w:color="auto"/>
        <w:bottom w:val="none" w:sz="0" w:space="0" w:color="auto"/>
        <w:right w:val="none" w:sz="0" w:space="0" w:color="auto"/>
      </w:divBdr>
    </w:div>
    <w:div w:id="1624195780">
      <w:bodyDiv w:val="1"/>
      <w:marLeft w:val="0"/>
      <w:marRight w:val="0"/>
      <w:marTop w:val="0"/>
      <w:marBottom w:val="0"/>
      <w:divBdr>
        <w:top w:val="none" w:sz="0" w:space="0" w:color="auto"/>
        <w:left w:val="none" w:sz="0" w:space="0" w:color="auto"/>
        <w:bottom w:val="none" w:sz="0" w:space="0" w:color="auto"/>
        <w:right w:val="none" w:sz="0" w:space="0" w:color="auto"/>
      </w:divBdr>
    </w:div>
    <w:div w:id="1625192908">
      <w:bodyDiv w:val="1"/>
      <w:marLeft w:val="0"/>
      <w:marRight w:val="0"/>
      <w:marTop w:val="0"/>
      <w:marBottom w:val="0"/>
      <w:divBdr>
        <w:top w:val="none" w:sz="0" w:space="0" w:color="auto"/>
        <w:left w:val="none" w:sz="0" w:space="0" w:color="auto"/>
        <w:bottom w:val="none" w:sz="0" w:space="0" w:color="auto"/>
        <w:right w:val="none" w:sz="0" w:space="0" w:color="auto"/>
      </w:divBdr>
    </w:div>
    <w:div w:id="1632829505">
      <w:bodyDiv w:val="1"/>
      <w:marLeft w:val="0"/>
      <w:marRight w:val="0"/>
      <w:marTop w:val="0"/>
      <w:marBottom w:val="0"/>
      <w:divBdr>
        <w:top w:val="none" w:sz="0" w:space="0" w:color="auto"/>
        <w:left w:val="none" w:sz="0" w:space="0" w:color="auto"/>
        <w:bottom w:val="none" w:sz="0" w:space="0" w:color="auto"/>
        <w:right w:val="none" w:sz="0" w:space="0" w:color="auto"/>
      </w:divBdr>
      <w:divsChild>
        <w:div w:id="1753814564">
          <w:marLeft w:val="0"/>
          <w:marRight w:val="0"/>
          <w:marTop w:val="0"/>
          <w:marBottom w:val="0"/>
          <w:divBdr>
            <w:top w:val="none" w:sz="0" w:space="0" w:color="auto"/>
            <w:left w:val="none" w:sz="0" w:space="0" w:color="auto"/>
            <w:bottom w:val="none" w:sz="0" w:space="0" w:color="auto"/>
            <w:right w:val="none" w:sz="0" w:space="0" w:color="auto"/>
          </w:divBdr>
          <w:divsChild>
            <w:div w:id="1218466841">
              <w:marLeft w:val="0"/>
              <w:marRight w:val="0"/>
              <w:marTop w:val="0"/>
              <w:marBottom w:val="0"/>
              <w:divBdr>
                <w:top w:val="none" w:sz="0" w:space="0" w:color="auto"/>
                <w:left w:val="none" w:sz="0" w:space="0" w:color="auto"/>
                <w:bottom w:val="none" w:sz="0" w:space="0" w:color="auto"/>
                <w:right w:val="none" w:sz="0" w:space="0" w:color="auto"/>
              </w:divBdr>
            </w:div>
          </w:divsChild>
        </w:div>
        <w:div w:id="384305529">
          <w:marLeft w:val="0"/>
          <w:marRight w:val="0"/>
          <w:marTop w:val="0"/>
          <w:marBottom w:val="0"/>
          <w:divBdr>
            <w:top w:val="none" w:sz="0" w:space="0" w:color="auto"/>
            <w:left w:val="none" w:sz="0" w:space="0" w:color="auto"/>
            <w:bottom w:val="none" w:sz="0" w:space="0" w:color="auto"/>
            <w:right w:val="none" w:sz="0" w:space="0" w:color="auto"/>
          </w:divBdr>
          <w:divsChild>
            <w:div w:id="1851135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153308">
      <w:bodyDiv w:val="1"/>
      <w:marLeft w:val="0"/>
      <w:marRight w:val="0"/>
      <w:marTop w:val="0"/>
      <w:marBottom w:val="0"/>
      <w:divBdr>
        <w:top w:val="none" w:sz="0" w:space="0" w:color="auto"/>
        <w:left w:val="none" w:sz="0" w:space="0" w:color="auto"/>
        <w:bottom w:val="none" w:sz="0" w:space="0" w:color="auto"/>
        <w:right w:val="none" w:sz="0" w:space="0" w:color="auto"/>
      </w:divBdr>
    </w:div>
    <w:div w:id="1928031158">
      <w:bodyDiv w:val="1"/>
      <w:marLeft w:val="0"/>
      <w:marRight w:val="0"/>
      <w:marTop w:val="0"/>
      <w:marBottom w:val="0"/>
      <w:divBdr>
        <w:top w:val="none" w:sz="0" w:space="0" w:color="auto"/>
        <w:left w:val="none" w:sz="0" w:space="0" w:color="auto"/>
        <w:bottom w:val="none" w:sz="0" w:space="0" w:color="auto"/>
        <w:right w:val="none" w:sz="0" w:space="0" w:color="auto"/>
      </w:divBdr>
    </w:div>
    <w:div w:id="2058814357">
      <w:bodyDiv w:val="1"/>
      <w:marLeft w:val="0"/>
      <w:marRight w:val="0"/>
      <w:marTop w:val="0"/>
      <w:marBottom w:val="0"/>
      <w:divBdr>
        <w:top w:val="none" w:sz="0" w:space="0" w:color="auto"/>
        <w:left w:val="none" w:sz="0" w:space="0" w:color="auto"/>
        <w:bottom w:val="none" w:sz="0" w:space="0" w:color="auto"/>
        <w:right w:val="none" w:sz="0" w:space="0" w:color="auto"/>
      </w:divBdr>
      <w:divsChild>
        <w:div w:id="718867746">
          <w:marLeft w:val="0"/>
          <w:marRight w:val="0"/>
          <w:marTop w:val="0"/>
          <w:marBottom w:val="0"/>
          <w:divBdr>
            <w:top w:val="none" w:sz="0" w:space="0" w:color="auto"/>
            <w:left w:val="none" w:sz="0" w:space="0" w:color="auto"/>
            <w:bottom w:val="none" w:sz="0" w:space="0" w:color="auto"/>
            <w:right w:val="none" w:sz="0" w:space="0" w:color="auto"/>
          </w:divBdr>
        </w:div>
        <w:div w:id="14274623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hyperlink" Target="https://in.mathworks.com/help/matlab/fourier-analysis-and-filtering.html" TargetMode="External"/><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opencv-python-tutroals.readthedocs.io/en/latest/py_tutorials/py_imgproc/py_transforms/py_fourier_transform/py_fourier_transform.html"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6</Pages>
  <Words>1169</Words>
  <Characters>6667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Windows User</cp:lastModifiedBy>
  <cp:revision>3</cp:revision>
  <dcterms:created xsi:type="dcterms:W3CDTF">2020-05-26T17:30:00Z</dcterms:created>
  <dcterms:modified xsi:type="dcterms:W3CDTF">2020-05-27T03:55:00Z</dcterms:modified>
</cp:coreProperties>
</file>