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FB79" w14:textId="77777777" w:rsidR="00E71D49" w:rsidRDefault="00E71D49" w:rsidP="00E71D4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71D49" w14:paraId="336C779C" w14:textId="77777777" w:rsidTr="00E71D4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349E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404E" w14:textId="65B38CDE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BEF0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C56B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71D49" w14:paraId="2E3653A2" w14:textId="77777777" w:rsidTr="00E71D4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5810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4717" w14:textId="2E15FA3E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8B3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BF78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71D49" w14:paraId="14411954" w14:textId="77777777" w:rsidTr="00E71D4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D33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82E" w14:textId="77777777" w:rsidR="00E71D49" w:rsidRDefault="007A520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Security Concepts</w:t>
            </w:r>
          </w:p>
          <w:p w14:paraId="49BFB514" w14:textId="05E0ECD2" w:rsidR="007A5200" w:rsidRDefault="007A520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CIA Triad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9B4D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CD69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71D49" w14:paraId="16FFF578" w14:textId="77777777" w:rsidTr="00E71D4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5960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71A5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A280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75A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478B40A" w14:textId="77777777" w:rsidR="00E71D49" w:rsidRDefault="00E71D49" w:rsidP="00E71D49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71D49" w14:paraId="6E960149" w14:textId="77777777" w:rsidTr="00E71D4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D5B" w14:textId="77777777" w:rsidR="00E71D49" w:rsidRDefault="00E71D4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E71D49" w14:paraId="1E3A8566" w14:textId="77777777" w:rsidTr="00E71D4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693" w14:textId="741DFC18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D5D2A9E" w14:textId="77777777" w:rsidR="00950E80" w:rsidRDefault="00950E8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A69DD1E" w14:textId="7349DFDC" w:rsidR="00E71D49" w:rsidRDefault="00950E80" w:rsidP="007A5200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516F4D" wp14:editId="1FDCC3A2">
                  <wp:extent cx="5731510" cy="15309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4B1EB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71D49" w14:paraId="6B7533CD" w14:textId="77777777" w:rsidTr="00E71D4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6BCD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B6077D4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EE1F07B" w14:textId="77777777" w:rsidR="00E71D49" w:rsidRDefault="00E71D4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1F8B9B7" w14:textId="25D3EA29" w:rsidR="00E71D49" w:rsidRDefault="00BC2CF9" w:rsidP="0062243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Overview of key security concepts.</w:t>
            </w:r>
          </w:p>
          <w:p w14:paraId="4DCAF797" w14:textId="2D5A93AC" w:rsidR="00BC2CF9" w:rsidRDefault="00BC2CF9" w:rsidP="0062243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CIA Triad – Confidentiality.</w:t>
            </w:r>
          </w:p>
          <w:p w14:paraId="06DFF5B8" w14:textId="74FF33F7" w:rsidR="00BC2CF9" w:rsidRDefault="00BC2CF9" w:rsidP="0062243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CIA Triad – Integrity.</w:t>
            </w:r>
          </w:p>
          <w:p w14:paraId="54C09531" w14:textId="5917E84E" w:rsidR="00BC2CF9" w:rsidRDefault="00BC2CF9" w:rsidP="0062243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CIA Triad – Availability.</w:t>
            </w:r>
          </w:p>
          <w:p w14:paraId="0537CF2F" w14:textId="1C9662AA" w:rsidR="00BC2CF9" w:rsidRPr="0062243E" w:rsidRDefault="002C3A62" w:rsidP="0062243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Non-Repudiation</w:t>
            </w:r>
            <w:r w:rsidR="00BC2CF9">
              <w:rPr>
                <w:b/>
                <w:sz w:val="24"/>
                <w:szCs w:val="24"/>
              </w:rPr>
              <w:t xml:space="preserve"> – How does it apply to CIA?</w:t>
            </w:r>
          </w:p>
          <w:p w14:paraId="4CD3912C" w14:textId="07AC2449" w:rsidR="0062243E" w:rsidRPr="0062243E" w:rsidRDefault="0062243E" w:rsidP="0062243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800C4B9" w14:textId="77777777" w:rsidR="009212FC" w:rsidRDefault="009212FC"/>
    <w:sectPr w:rsidR="0092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17A0"/>
    <w:multiLevelType w:val="hybridMultilevel"/>
    <w:tmpl w:val="1AF22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81C88"/>
    <w:multiLevelType w:val="hybridMultilevel"/>
    <w:tmpl w:val="8DA45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15"/>
    <w:rsid w:val="002C3A62"/>
    <w:rsid w:val="0062243E"/>
    <w:rsid w:val="007A5200"/>
    <w:rsid w:val="00876715"/>
    <w:rsid w:val="009212FC"/>
    <w:rsid w:val="00950E80"/>
    <w:rsid w:val="00BC2CF9"/>
    <w:rsid w:val="00E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656D"/>
  <w15:chartTrackingRefBased/>
  <w15:docId w15:val="{2B17B442-079D-4255-B232-F1EE20F6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D4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2020-07-23T12:39:00Z</dcterms:created>
  <dcterms:modified xsi:type="dcterms:W3CDTF">2020-07-23T12:45:00Z</dcterms:modified>
</cp:coreProperties>
</file>