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szCs w:val="36"/>
          <w:u w:val="single"/>
        </w:rPr>
      </w:pPr>
      <w:r>
        <w:rPr>
          <w:b/>
          <w:sz w:val="36"/>
          <w:szCs w:val="36"/>
          <w:u w:val="single"/>
        </w:rPr>
        <w:t>DAILY ASSESSMENT FORMAT</w:t>
      </w:r>
    </w:p>
    <w:tbl>
      <w:tblPr>
        <w:tblStyle w:val="style4099"/>
        <w:tblW w:w="1007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2"/>
        <w:gridCol w:w="3856"/>
        <w:gridCol w:w="1341"/>
        <w:gridCol w:w="3511"/>
      </w:tblGrid>
      <w:tr>
        <w:trPr>
          <w:jc w:val="left"/>
        </w:trPr>
        <w:tc>
          <w:tcPr>
            <w:tcW w:w="0" w:type="auto"/>
            <w:tcBorders/>
          </w:tcPr>
          <w:p>
            <w:pPr>
              <w:pStyle w:val="style0"/>
              <w:rPr>
                <w:b/>
                <w:sz w:val="24"/>
                <w:szCs w:val="24"/>
              </w:rPr>
            </w:pPr>
            <w:r>
              <w:rPr>
                <w:b/>
                <w:sz w:val="24"/>
                <w:szCs w:val="24"/>
              </w:rPr>
              <w:t>Date:</w:t>
            </w:r>
          </w:p>
        </w:tc>
        <w:tc>
          <w:tcPr>
            <w:tcW w:w="0" w:type="auto"/>
            <w:tcBorders/>
          </w:tcPr>
          <w:p>
            <w:pPr>
              <w:pStyle w:val="style0"/>
              <w:rPr>
                <w:b/>
                <w:sz w:val="24"/>
                <w:szCs w:val="24"/>
              </w:rPr>
            </w:pPr>
            <w:r>
              <w:rPr>
                <w:b/>
                <w:sz w:val="24"/>
                <w:szCs w:val="24"/>
              </w:rPr>
              <w:t>07/07/2020</w:t>
            </w:r>
          </w:p>
        </w:tc>
        <w:tc>
          <w:tcPr>
            <w:tcW w:w="0" w:type="auto"/>
            <w:tcBorders/>
          </w:tcPr>
          <w:p>
            <w:pPr>
              <w:pStyle w:val="style0"/>
              <w:rPr>
                <w:b/>
                <w:sz w:val="24"/>
                <w:szCs w:val="24"/>
              </w:rPr>
            </w:pPr>
            <w:r>
              <w:rPr>
                <w:b/>
                <w:sz w:val="24"/>
                <w:szCs w:val="24"/>
              </w:rPr>
              <w:t>Name:</w:t>
            </w:r>
          </w:p>
        </w:tc>
        <w:tc>
          <w:tcPr>
            <w:tcW w:w="0" w:type="auto"/>
            <w:tcBorders/>
          </w:tcPr>
          <w:p>
            <w:pPr>
              <w:pStyle w:val="style0"/>
              <w:rPr>
                <w:b/>
                <w:sz w:val="24"/>
                <w:szCs w:val="24"/>
              </w:rPr>
            </w:pPr>
            <w:r>
              <w:rPr>
                <w:b/>
                <w:sz w:val="24"/>
                <w:szCs w:val="24"/>
                <w:lang w:val="en-US"/>
              </w:rPr>
              <w:t>Santhosh Reddy</w:t>
            </w:r>
          </w:p>
        </w:tc>
      </w:tr>
      <w:tr>
        <w:tblPrEx/>
        <w:trPr>
          <w:jc w:val="left"/>
        </w:trPr>
        <w:tc>
          <w:tcPr>
            <w:tcW w:w="0" w:type="auto"/>
            <w:tcBorders/>
          </w:tcPr>
          <w:p>
            <w:pPr>
              <w:pStyle w:val="style0"/>
              <w:rPr>
                <w:b/>
                <w:sz w:val="24"/>
                <w:szCs w:val="24"/>
              </w:rPr>
            </w:pPr>
            <w:r>
              <w:rPr>
                <w:b/>
                <w:sz w:val="24"/>
                <w:szCs w:val="24"/>
              </w:rPr>
              <w:t>Course:</w:t>
            </w:r>
          </w:p>
        </w:tc>
        <w:tc>
          <w:tcPr>
            <w:tcW w:w="0" w:type="auto"/>
            <w:tcBorders/>
          </w:tcPr>
          <w:p>
            <w:pPr>
              <w:pStyle w:val="style0"/>
              <w:rPr>
                <w:b/>
                <w:sz w:val="24"/>
                <w:szCs w:val="24"/>
              </w:rPr>
            </w:pPr>
            <w:r>
              <w:rPr>
                <w:b/>
                <w:sz w:val="24"/>
                <w:szCs w:val="24"/>
              </w:rPr>
              <w:t>Matlab</w:t>
            </w:r>
          </w:p>
        </w:tc>
        <w:tc>
          <w:tcPr>
            <w:tcW w:w="0" w:type="auto"/>
            <w:tcBorders/>
          </w:tcPr>
          <w:p>
            <w:pPr>
              <w:pStyle w:val="style0"/>
              <w:rPr>
                <w:b/>
                <w:sz w:val="24"/>
                <w:szCs w:val="24"/>
              </w:rPr>
            </w:pPr>
            <w:r>
              <w:rPr>
                <w:b/>
                <w:sz w:val="24"/>
                <w:szCs w:val="24"/>
              </w:rPr>
              <w:t>USN:</w:t>
            </w:r>
          </w:p>
        </w:tc>
        <w:tc>
          <w:tcPr>
            <w:tcW w:w="0" w:type="auto"/>
            <w:tcBorders/>
          </w:tcPr>
          <w:p>
            <w:pPr>
              <w:pStyle w:val="style0"/>
              <w:rPr>
                <w:b/>
                <w:sz w:val="24"/>
                <w:szCs w:val="24"/>
              </w:rPr>
            </w:pPr>
            <w:r>
              <w:rPr>
                <w:b/>
                <w:sz w:val="24"/>
                <w:szCs w:val="24"/>
              </w:rPr>
              <w:t>4al18ec</w:t>
            </w:r>
            <w:r>
              <w:rPr>
                <w:b/>
                <w:sz w:val="24"/>
                <w:szCs w:val="24"/>
                <w:lang w:val="en-US"/>
              </w:rPr>
              <w:t>046</w:t>
            </w:r>
          </w:p>
        </w:tc>
      </w:tr>
      <w:tr>
        <w:tblPrEx/>
        <w:trPr>
          <w:jc w:val="left"/>
        </w:trPr>
        <w:tc>
          <w:tcPr>
            <w:tcW w:w="0" w:type="auto"/>
            <w:tcBorders/>
          </w:tcPr>
          <w:p>
            <w:pPr>
              <w:pStyle w:val="style0"/>
              <w:rPr>
                <w:b/>
                <w:sz w:val="24"/>
                <w:szCs w:val="24"/>
              </w:rPr>
            </w:pPr>
            <w:r>
              <w:rPr>
                <w:b/>
                <w:sz w:val="24"/>
                <w:szCs w:val="24"/>
              </w:rPr>
              <w:t>Topic:</w:t>
            </w:r>
          </w:p>
        </w:tc>
        <w:tc>
          <w:tcPr>
            <w:tcW w:w="0" w:type="auto"/>
            <w:tcBorders/>
          </w:tcPr>
          <w:p>
            <w:pPr>
              <w:pStyle w:val="style0"/>
              <w:rPr>
                <w:b/>
                <w:sz w:val="24"/>
                <w:szCs w:val="24"/>
              </w:rPr>
            </w:pPr>
            <w:r>
              <w:rPr>
                <w:b/>
                <w:sz w:val="24"/>
                <w:szCs w:val="24"/>
              </w:rPr>
              <w:t>Indexing into and modifying array</w:t>
            </w:r>
          </w:p>
          <w:p>
            <w:pPr>
              <w:pStyle w:val="style0"/>
              <w:rPr>
                <w:b/>
                <w:sz w:val="24"/>
                <w:szCs w:val="24"/>
              </w:rPr>
            </w:pPr>
            <w:r>
              <w:rPr>
                <w:b/>
                <w:sz w:val="24"/>
                <w:szCs w:val="24"/>
              </w:rPr>
              <w:t>Array calculation</w:t>
            </w:r>
          </w:p>
        </w:tc>
        <w:tc>
          <w:tcPr>
            <w:tcW w:w="0" w:type="auto"/>
            <w:tcBorders/>
          </w:tcPr>
          <w:p>
            <w:pPr>
              <w:pStyle w:val="style0"/>
              <w:rPr>
                <w:b/>
                <w:sz w:val="24"/>
                <w:szCs w:val="24"/>
              </w:rPr>
            </w:pPr>
            <w:r>
              <w:rPr>
                <w:b/>
                <w:sz w:val="24"/>
                <w:szCs w:val="24"/>
              </w:rPr>
              <w:t>Semester &amp; Section:</w:t>
            </w:r>
          </w:p>
        </w:tc>
        <w:tc>
          <w:tcPr>
            <w:tcW w:w="0" w:type="auto"/>
            <w:tcBorders/>
          </w:tcPr>
          <w:p>
            <w:pPr>
              <w:pStyle w:val="style0"/>
              <w:rPr>
                <w:b/>
                <w:sz w:val="24"/>
                <w:szCs w:val="24"/>
              </w:rPr>
            </w:pPr>
            <w:r>
              <w:rPr>
                <w:b/>
                <w:sz w:val="24"/>
                <w:szCs w:val="24"/>
              </w:rPr>
              <w:t>4th A</w:t>
            </w:r>
          </w:p>
        </w:tc>
      </w:tr>
      <w:tr>
        <w:tblPrEx/>
        <w:trPr>
          <w:jc w:val="left"/>
        </w:trPr>
        <w:tc>
          <w:tcPr>
            <w:tcW w:w="0" w:type="auto"/>
            <w:tcBorders/>
          </w:tcPr>
          <w:p>
            <w:pPr>
              <w:pStyle w:val="style0"/>
              <w:rPr>
                <w:b/>
                <w:sz w:val="24"/>
                <w:szCs w:val="24"/>
              </w:rPr>
            </w:pPr>
            <w:r>
              <w:rPr>
                <w:b/>
                <w:sz w:val="24"/>
                <w:szCs w:val="24"/>
              </w:rPr>
              <w:t>Github Repository:</w:t>
            </w:r>
          </w:p>
          <w:bookmarkStart w:id="0" w:name="_gjdgxs" w:colFirst="0" w:colLast="0"/>
          <w:bookmarkEnd w:id="0"/>
        </w:tc>
        <w:tc>
          <w:tcPr>
            <w:tcW w:w="0" w:type="auto"/>
            <w:tcBorders/>
          </w:tcPr>
          <w:p>
            <w:pPr>
              <w:pStyle w:val="style0"/>
              <w:rPr>
                <w:b/>
                <w:sz w:val="24"/>
                <w:szCs w:val="24"/>
              </w:rPr>
            </w:pPr>
            <w:r>
              <w:rPr>
                <w:b/>
                <w:sz w:val="24"/>
                <w:szCs w:val="24"/>
                <w:lang w:val="en-US"/>
              </w:rPr>
              <w:t>SanthoshReddy</w:t>
            </w:r>
          </w:p>
        </w:tc>
        <w:tc>
          <w:tcPr>
            <w:tcW w:w="0" w:type="auto"/>
            <w:tcBorders/>
          </w:tcPr>
          <w:p>
            <w:pPr>
              <w:pStyle w:val="style0"/>
              <w:rPr>
                <w:b/>
                <w:sz w:val="24"/>
                <w:szCs w:val="24"/>
              </w:rPr>
            </w:pPr>
          </w:p>
        </w:tc>
        <w:tc>
          <w:tcPr>
            <w:tcW w:w="0" w:type="auto"/>
            <w:tcBorders/>
          </w:tcPr>
          <w:p>
            <w:pPr>
              <w:pStyle w:val="style0"/>
              <w:rPr>
                <w:b/>
                <w:sz w:val="24"/>
                <w:szCs w:val="24"/>
              </w:rPr>
            </w:pPr>
          </w:p>
        </w:tc>
      </w:tr>
    </w:tbl>
    <w:p>
      <w:pPr>
        <w:pStyle w:val="style0"/>
        <w:rPr>
          <w:b/>
          <w:sz w:val="24"/>
          <w:szCs w:val="24"/>
        </w:rPr>
      </w:pPr>
    </w:p>
    <w:tbl>
      <w:tblPr>
        <w:tblStyle w:val="style4100"/>
        <w:tblW w:w="9985"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85"/>
      </w:tblGrid>
      <w:tr>
        <w:trPr>
          <w:jc w:val="left"/>
        </w:trPr>
        <w:tc>
          <w:tcPr>
            <w:tcW w:w="0" w:type="auto"/>
            <w:tcBorders/>
          </w:tcPr>
          <w:p>
            <w:pPr>
              <w:pStyle w:val="style0"/>
              <w:jc w:val="center"/>
              <w:rPr>
                <w:b/>
                <w:sz w:val="24"/>
                <w:szCs w:val="24"/>
              </w:rPr>
            </w:pPr>
            <w:r>
              <w:rPr>
                <w:b/>
                <w:sz w:val="24"/>
                <w:szCs w:val="24"/>
              </w:rPr>
              <w:t>FORENOON SESSION DETAILS</w:t>
            </w:r>
          </w:p>
        </w:tc>
      </w:tr>
      <w:tr>
        <w:tblPrEx/>
        <w:trPr>
          <w:jc w:val="left"/>
        </w:trPr>
        <w:tc>
          <w:tcPr>
            <w:tcW w:w="0" w:type="auto"/>
            <w:tcBorders/>
          </w:tcPr>
          <w:p>
            <w:pPr>
              <w:pStyle w:val="style0"/>
              <w:rPr>
                <w:b/>
                <w:sz w:val="24"/>
                <w:szCs w:val="24"/>
              </w:rPr>
            </w:pPr>
            <w:r>
              <w:rPr>
                <w:b/>
                <w:sz w:val="24"/>
                <w:szCs w:val="24"/>
              </w:rPr>
              <w:t>Image of session</w:t>
            </w:r>
          </w:p>
          <w:p>
            <w:pPr>
              <w:pStyle w:val="style0"/>
              <w:rPr>
                <w:b/>
                <w:sz w:val="24"/>
                <w:szCs w:val="24"/>
              </w:rPr>
            </w:pPr>
          </w:p>
          <w:p>
            <w:pPr>
              <w:pStyle w:val="style0"/>
              <w:rPr>
                <w:b/>
                <w:sz w:val="24"/>
                <w:szCs w:val="24"/>
              </w:rPr>
            </w:pPr>
          </w:p>
          <w:p>
            <w:pPr>
              <w:pStyle w:val="style0"/>
              <w:rPr>
                <w:b/>
                <w:sz w:val="24"/>
                <w:szCs w:val="24"/>
              </w:rPr>
            </w:pPr>
            <w:r>
              <w:rPr>
                <w:b/>
                <w:sz w:val="24"/>
                <w:szCs w:val="24"/>
              </w:rPr>
              <w:drawing>
                <wp:inline distL="0" distT="0" distB="0" distR="0">
                  <wp:extent cx="2420471" cy="2965077"/>
                  <wp:effectExtent l="0" t="0" r="0" b="0"/>
                  <wp:docPr id="1026"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2420471" cy="2965077"/>
                          </a:xfrm>
                          <a:prstGeom prst="rect"/>
                          <a:ln cmpd="sng" cap="flat" w="9525">
                            <a:solidFill>
                              <a:srgbClr val="000000"/>
                            </a:solidFill>
                            <a:prstDash val="solid"/>
                            <a:round/>
                            <a:headEnd len="med" w="med" type="none"/>
                            <a:tailEnd len="med" w="med" type="none"/>
                          </a:ln>
                        </pic:spPr>
                      </pic:pic>
                    </a:graphicData>
                  </a:graphic>
                </wp:inline>
              </w:drawing>
            </w:r>
          </w:p>
          <w:p>
            <w:pPr>
              <w:pStyle w:val="style0"/>
              <w:rPr>
                <w:b/>
                <w:sz w:val="24"/>
                <w:szCs w:val="24"/>
              </w:rPr>
            </w:pPr>
          </w:p>
          <w:p>
            <w:pPr>
              <w:pStyle w:val="style0"/>
              <w:rPr>
                <w:b/>
                <w:sz w:val="24"/>
                <w:szCs w:val="24"/>
              </w:rPr>
            </w:pPr>
            <w:r>
              <w:rPr>
                <w:b/>
                <w:sz w:val="24"/>
                <w:szCs w:val="24"/>
              </w:rPr>
              <w:drawing>
                <wp:inline distL="0" distT="0" distB="0" distR="0">
                  <wp:extent cx="2420471" cy="4139453"/>
                  <wp:effectExtent l="0" t="0" r="0" b="0"/>
                  <wp:docPr id="1027"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3.png"/>
                          <pic:cNvPicPr/>
                        </pic:nvPicPr>
                        <pic:blipFill>
                          <a:blip r:embed="rId3" cstate="print"/>
                          <a:srcRect l="0" t="0" r="0" b="0"/>
                          <a:stretch/>
                        </pic:blipFill>
                        <pic:spPr>
                          <a:xfrm rot="0">
                            <a:off x="0" y="0"/>
                            <a:ext cx="2420471" cy="4139453"/>
                          </a:xfrm>
                          <a:prstGeom prst="rect"/>
                          <a:ln cmpd="sng" cap="flat" w="9525">
                            <a:solidFill>
                              <a:srgbClr val="000000"/>
                            </a:solidFill>
                            <a:prstDash val="solid"/>
                            <a:round/>
                            <a:headEnd len="med" w="med" type="none"/>
                            <a:tailEnd len="med" w="med" type="none"/>
                          </a:ln>
                        </pic:spPr>
                      </pic:pic>
                    </a:graphicData>
                  </a:graphic>
                </wp:inline>
              </w:drawing>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r>
        <w:tblPrEx/>
        <w:trPr>
          <w:jc w:val="left"/>
        </w:trPr>
        <w:tc>
          <w:tcPr>
            <w:tcW w:w="0" w:type="auto"/>
            <w:tcBorders/>
          </w:tcPr>
          <w:p>
            <w:pPr>
              <w:pStyle w:val="style0"/>
              <w:rPr>
                <w:b/>
                <w:sz w:val="24"/>
                <w:szCs w:val="24"/>
              </w:rPr>
            </w:pPr>
          </w:p>
        </w:tc>
      </w:tr>
    </w:tbl>
    <w:p>
      <w:pPr>
        <w:pStyle w:val="style0"/>
        <w:rPr>
          <w:b/>
          <w:sz w:val="24"/>
          <w:szCs w:val="24"/>
        </w:rPr>
      </w:pPr>
    </w:p>
    <w:tbl>
      <w:tblPr>
        <w:tblStyle w:val="style154"/>
        <w:tblW w:w="10070" w:type="dxa"/>
        <w:jc w:val="left"/>
        <w:tblInd w:w="0" w:type="dxa"/>
        <w:tblLayout w:type="fixed"/>
        <w:tblLook w:val="0400" w:firstRow="0" w:lastRow="0" w:firstColumn="0" w:lastColumn="0" w:noHBand="0" w:noVBand="1"/>
      </w:tblPr>
      <w:tblGrid>
        <w:gridCol w:w="985"/>
        <w:gridCol w:w="4049"/>
        <w:gridCol w:w="1351"/>
        <w:gridCol w:w="3600"/>
        <w:gridCol w:w="85"/>
      </w:tblGrid>
      <w:tr>
        <w:trPr>
          <w:jc w:val="left"/>
        </w:trPr>
        <w:tc>
          <w:tcPr>
            <w:tcW w:w="0" w:type="auto"/>
            <w:tcBorders>
              <w:top w:val="single" w:sz="4" w:space="0" w:color="000000"/>
              <w:left w:val="single" w:sz="4" w:space="0" w:color="000000"/>
              <w:bottom w:val="single" w:sz="4" w:space="0" w:color="000000"/>
              <w:right w:val="single" w:sz="4" w:space="0" w:color="000000"/>
            </w:tcBorders>
          </w:tcPr>
          <w:p>
            <w:pPr>
              <w:pStyle w:val="style0"/>
              <w:rPr>
                <w:b/>
                <w:sz w:val="24"/>
                <w:szCs w:val="24"/>
              </w:rPr>
            </w:pPr>
            <w:r>
              <w:rPr>
                <w:b/>
                <w:sz w:val="24"/>
                <w:szCs w:val="24"/>
              </w:rPr>
              <w:t>Date:</w:t>
            </w:r>
          </w:p>
        </w:tc>
        <w:tc>
          <w:tcPr>
            <w:tcW w:w="0" w:type="auto"/>
            <w:tcBorders>
              <w:top w:val="single" w:sz="4" w:space="0" w:color="000000"/>
              <w:left w:val="single" w:sz="4" w:space="0" w:color="000000"/>
              <w:bottom w:val="single" w:sz="4" w:space="0" w:color="000000"/>
              <w:right w:val="single" w:sz="4" w:space="0" w:color="000000"/>
            </w:tcBorders>
          </w:tcPr>
          <w:p>
            <w:pPr>
              <w:pStyle w:val="style0"/>
              <w:rPr>
                <w:b/>
                <w:sz w:val="24"/>
                <w:szCs w:val="24"/>
              </w:rPr>
            </w:pPr>
            <w:r>
              <w:rPr>
                <w:b/>
                <w:sz w:val="24"/>
                <w:szCs w:val="24"/>
              </w:rPr>
              <w:t>07/07/2020</w:t>
            </w:r>
          </w:p>
        </w:tc>
        <w:tc>
          <w:tcPr>
            <w:tcW w:w="0" w:type="auto"/>
            <w:tcBorders>
              <w:top w:val="single" w:sz="4" w:space="0" w:color="000000"/>
              <w:left w:val="single" w:sz="4" w:space="0" w:color="000000"/>
              <w:bottom w:val="single" w:sz="4" w:space="0" w:color="000000"/>
              <w:right w:val="single" w:sz="4" w:space="0" w:color="000000"/>
            </w:tcBorders>
          </w:tcPr>
          <w:p>
            <w:pPr>
              <w:pStyle w:val="style0"/>
              <w:rPr>
                <w:b/>
                <w:sz w:val="24"/>
                <w:szCs w:val="24"/>
              </w:rPr>
            </w:pPr>
            <w:r>
              <w:rPr>
                <w:b/>
                <w:sz w:val="24"/>
                <w:szCs w:val="24"/>
              </w:rPr>
              <w:t>Name:</w:t>
            </w:r>
          </w:p>
        </w:tc>
        <w:tc>
          <w:tcPr>
            <w:tcW w:w="0" w:type="auto"/>
            <w:gridSpan w:val="2"/>
            <w:tcBorders>
              <w:top w:val="single" w:sz="4" w:space="0" w:color="000000"/>
              <w:left w:val="single" w:sz="4" w:space="0" w:color="000000"/>
              <w:bottom w:val="single" w:sz="4" w:space="0" w:color="000000"/>
              <w:right w:val="single" w:sz="4" w:space="0" w:color="000000"/>
            </w:tcBorders>
          </w:tcPr>
          <w:p>
            <w:pPr>
              <w:pStyle w:val="style0"/>
              <w:rPr>
                <w:b/>
                <w:sz w:val="24"/>
                <w:szCs w:val="24"/>
              </w:rPr>
            </w:pPr>
            <w:r>
              <w:rPr>
                <w:b/>
                <w:sz w:val="24"/>
                <w:szCs w:val="24"/>
                <w:lang w:val="en-US"/>
              </w:rPr>
              <w:t>Santhosh Reddy</w:t>
            </w:r>
          </w:p>
        </w:tc>
      </w:tr>
      <w:tr>
        <w:tblPrEx/>
        <w:trPr>
          <w:jc w:val="left"/>
        </w:trPr>
        <w:tc>
          <w:tcPr>
            <w:tcW w:w="0" w:type="auto"/>
            <w:tcBorders>
              <w:top w:val="single" w:sz="4" w:space="0" w:color="000000"/>
              <w:left w:val="single" w:sz="4" w:space="0" w:color="000000"/>
              <w:bottom w:val="single" w:sz="4" w:space="0" w:color="000000"/>
              <w:right w:val="single" w:sz="4" w:space="0" w:color="000000"/>
            </w:tcBorders>
          </w:tcPr>
          <w:p>
            <w:pPr>
              <w:pStyle w:val="style0"/>
              <w:rPr>
                <w:b/>
                <w:sz w:val="24"/>
                <w:szCs w:val="24"/>
              </w:rPr>
            </w:pPr>
            <w:r>
              <w:rPr>
                <w:b/>
                <w:sz w:val="24"/>
                <w:szCs w:val="24"/>
              </w:rPr>
              <w:t>Course:</w:t>
            </w:r>
          </w:p>
        </w:tc>
        <w:tc>
          <w:tcPr>
            <w:tcW w:w="0" w:type="auto"/>
            <w:tcBorders>
              <w:top w:val="single" w:sz="4" w:space="0" w:color="000000"/>
              <w:left w:val="single" w:sz="4" w:space="0" w:color="000000"/>
              <w:bottom w:val="single" w:sz="4" w:space="0" w:color="000000"/>
              <w:right w:val="single" w:sz="4" w:space="0" w:color="000000"/>
            </w:tcBorders>
          </w:tcPr>
          <w:p>
            <w:pPr>
              <w:pStyle w:val="style0"/>
              <w:rPr>
                <w:b/>
                <w:sz w:val="24"/>
                <w:szCs w:val="24"/>
              </w:rPr>
            </w:pPr>
            <w:r>
              <w:rPr>
                <w:b/>
                <w:sz w:val="24"/>
                <w:szCs w:val="24"/>
              </w:rPr>
              <w:t>IoT</w:t>
            </w:r>
          </w:p>
        </w:tc>
        <w:tc>
          <w:tcPr>
            <w:tcW w:w="0" w:type="auto"/>
            <w:tcBorders>
              <w:top w:val="single" w:sz="4" w:space="0" w:color="000000"/>
              <w:left w:val="single" w:sz="4" w:space="0" w:color="000000"/>
              <w:bottom w:val="single" w:sz="4" w:space="0" w:color="000000"/>
              <w:right w:val="single" w:sz="4" w:space="0" w:color="000000"/>
            </w:tcBorders>
          </w:tcPr>
          <w:p>
            <w:pPr>
              <w:pStyle w:val="style0"/>
              <w:rPr>
                <w:b/>
                <w:sz w:val="24"/>
                <w:szCs w:val="24"/>
              </w:rPr>
            </w:pPr>
            <w:r>
              <w:rPr>
                <w:b/>
                <w:sz w:val="24"/>
                <w:szCs w:val="24"/>
              </w:rPr>
              <w:t>USN:</w:t>
            </w:r>
          </w:p>
        </w:tc>
        <w:tc>
          <w:tcPr>
            <w:tcW w:w="0" w:type="auto"/>
            <w:gridSpan w:val="2"/>
            <w:tcBorders>
              <w:top w:val="single" w:sz="4" w:space="0" w:color="000000"/>
              <w:left w:val="single" w:sz="4" w:space="0" w:color="000000"/>
              <w:bottom w:val="single" w:sz="4" w:space="0" w:color="000000"/>
              <w:right w:val="single" w:sz="4" w:space="0" w:color="000000"/>
            </w:tcBorders>
          </w:tcPr>
          <w:p>
            <w:pPr>
              <w:pStyle w:val="style0"/>
              <w:rPr>
                <w:b/>
                <w:sz w:val="24"/>
                <w:szCs w:val="24"/>
              </w:rPr>
            </w:pPr>
            <w:r>
              <w:rPr>
                <w:b/>
                <w:sz w:val="24"/>
                <w:szCs w:val="24"/>
              </w:rPr>
              <w:t>4al18ec0</w:t>
            </w:r>
            <w:r>
              <w:rPr>
                <w:b/>
                <w:sz w:val="24"/>
                <w:szCs w:val="24"/>
                <w:lang w:val="en-US"/>
              </w:rPr>
              <w:t>46</w:t>
            </w:r>
          </w:p>
        </w:tc>
      </w:tr>
      <w:tr>
        <w:tblPrEx/>
        <w:trPr>
          <w:jc w:val="left"/>
        </w:trPr>
        <w:tc>
          <w:tcPr>
            <w:tcW w:w="0" w:type="auto"/>
            <w:tcBorders>
              <w:top w:val="single" w:sz="4" w:space="0" w:color="000000"/>
              <w:left w:val="single" w:sz="4" w:space="0" w:color="000000"/>
              <w:bottom w:val="single" w:sz="4" w:space="0" w:color="000000"/>
              <w:right w:val="single" w:sz="4" w:space="0" w:color="000000"/>
            </w:tcBorders>
          </w:tcPr>
          <w:p>
            <w:pPr>
              <w:pStyle w:val="style0"/>
              <w:rPr>
                <w:b/>
                <w:sz w:val="24"/>
                <w:szCs w:val="24"/>
              </w:rPr>
            </w:pPr>
            <w:r>
              <w:rPr>
                <w:b/>
                <w:sz w:val="24"/>
                <w:szCs w:val="24"/>
              </w:rPr>
              <w:t>Topic:</w:t>
            </w:r>
          </w:p>
        </w:tc>
        <w:tc>
          <w:tcPr>
            <w:tcW w:w="0" w:type="auto"/>
            <w:tcBorders>
              <w:top w:val="single" w:sz="4" w:space="0" w:color="000000"/>
              <w:left w:val="single" w:sz="4" w:space="0" w:color="000000"/>
              <w:bottom w:val="single" w:sz="4" w:space="0" w:color="000000"/>
              <w:right w:val="single" w:sz="4" w:space="0" w:color="000000"/>
            </w:tcBorders>
          </w:tcPr>
          <w:p>
            <w:pPr>
              <w:pStyle w:val="style0"/>
              <w:rPr>
                <w:b/>
                <w:sz w:val="24"/>
                <w:szCs w:val="24"/>
              </w:rPr>
            </w:pPr>
            <w:r>
              <w:rPr>
                <w:b/>
                <w:sz w:val="24"/>
                <w:szCs w:val="24"/>
              </w:rPr>
              <w:t>Chapter 02</w:t>
            </w:r>
          </w:p>
        </w:tc>
        <w:tc>
          <w:tcPr>
            <w:tcW w:w="0" w:type="auto"/>
            <w:tcBorders>
              <w:top w:val="single" w:sz="4" w:space="0" w:color="000000"/>
              <w:left w:val="single" w:sz="4" w:space="0" w:color="000000"/>
              <w:bottom w:val="single" w:sz="4" w:space="0" w:color="000000"/>
              <w:right w:val="single" w:sz="4" w:space="0" w:color="000000"/>
            </w:tcBorders>
          </w:tcPr>
          <w:p>
            <w:pPr>
              <w:pStyle w:val="style0"/>
              <w:rPr>
                <w:b/>
                <w:sz w:val="24"/>
                <w:szCs w:val="24"/>
              </w:rPr>
            </w:pPr>
            <w:r>
              <w:rPr>
                <w:b/>
                <w:sz w:val="24"/>
                <w:szCs w:val="24"/>
              </w:rPr>
              <w:t>Semester &amp; Section:</w:t>
            </w:r>
          </w:p>
        </w:tc>
        <w:tc>
          <w:tcPr>
            <w:tcW w:w="0" w:type="auto"/>
            <w:gridSpan w:val="2"/>
            <w:tcBorders>
              <w:top w:val="single" w:sz="4" w:space="0" w:color="000000"/>
              <w:left w:val="single" w:sz="4" w:space="0" w:color="000000"/>
              <w:bottom w:val="single" w:sz="4" w:space="0" w:color="000000"/>
              <w:right w:val="single" w:sz="4" w:space="0" w:color="000000"/>
            </w:tcBorders>
          </w:tcPr>
          <w:p>
            <w:pPr>
              <w:pStyle w:val="style0"/>
              <w:rPr>
                <w:b/>
                <w:sz w:val="24"/>
                <w:szCs w:val="24"/>
              </w:rPr>
            </w:pPr>
            <w:r>
              <w:rPr>
                <w:b/>
                <w:sz w:val="24"/>
                <w:szCs w:val="24"/>
              </w:rPr>
              <w:t>4th A</w:t>
            </w:r>
          </w:p>
        </w:tc>
      </w:tr>
      <w:tr>
        <w:tblPrEx/>
        <w:trPr>
          <w:gridAfter w:val="1"/>
          <w:jc w:val="left"/>
        </w:trPr>
        <w:tc>
          <w:tcPr>
            <w:tcW w:w="0" w:type="auto"/>
            <w:gridSpan w:val="4"/>
            <w:tcBorders>
              <w:top w:val="single" w:sz="4" w:space="0" w:color="000000"/>
              <w:left w:val="single" w:sz="4" w:space="0" w:color="000000"/>
              <w:bottom w:val="single" w:sz="4" w:space="0" w:color="000000"/>
              <w:right w:val="single" w:sz="4" w:space="0" w:color="000000"/>
            </w:tcBorders>
          </w:tcPr>
          <w:p>
            <w:pPr>
              <w:pStyle w:val="style0"/>
              <w:jc w:val="center"/>
              <w:rPr>
                <w:b/>
                <w:sz w:val="24"/>
                <w:szCs w:val="24"/>
              </w:rPr>
            </w:pPr>
            <w:r>
              <w:rPr>
                <w:b/>
                <w:sz w:val="24"/>
                <w:szCs w:val="24"/>
              </w:rPr>
              <w:t>AFTERNOON SESSION DETAILS</w:t>
            </w:r>
          </w:p>
        </w:tc>
      </w:tr>
      <w:tr>
        <w:tblPrEx/>
        <w:trPr>
          <w:gridAfter w:val="1"/>
          <w:jc w:val="left"/>
        </w:trPr>
        <w:tc>
          <w:tcPr>
            <w:tcW w:w="0" w:type="auto"/>
            <w:gridSpan w:val="4"/>
            <w:tcBorders>
              <w:top w:val="single" w:sz="4" w:space="0" w:color="000000"/>
              <w:left w:val="single" w:sz="4" w:space="0" w:color="000000"/>
              <w:bottom w:val="single" w:sz="4" w:space="0" w:color="000000"/>
              <w:right w:val="single" w:sz="4" w:space="0" w:color="000000"/>
            </w:tcBorders>
          </w:tcPr>
          <w:p>
            <w:pPr>
              <w:pStyle w:val="style0"/>
              <w:rPr>
                <w:b/>
                <w:sz w:val="24"/>
                <w:szCs w:val="24"/>
              </w:rPr>
            </w:pPr>
            <w:r>
              <w:rPr>
                <w:b/>
                <w:sz w:val="24"/>
                <w:szCs w:val="24"/>
              </w:rPr>
              <w:t>Image of session</w:t>
            </w:r>
          </w:p>
          <w:p>
            <w:pPr>
              <w:pStyle w:val="style0"/>
              <w:rPr>
                <w:b/>
                <w:sz w:val="24"/>
                <w:szCs w:val="24"/>
              </w:rPr>
            </w:pPr>
          </w:p>
          <w:p>
            <w:pPr>
              <w:pStyle w:val="style0"/>
              <w:rPr>
                <w:b/>
                <w:sz w:val="24"/>
                <w:szCs w:val="24"/>
              </w:rPr>
            </w:pPr>
          </w:p>
          <w:p>
            <w:pPr>
              <w:pStyle w:val="style0"/>
              <w:rPr>
                <w:b/>
                <w:sz w:val="24"/>
                <w:szCs w:val="24"/>
              </w:rPr>
            </w:pPr>
            <w:r>
              <w:rPr>
                <w:b/>
                <w:sz w:val="24"/>
                <w:szCs w:val="24"/>
              </w:rPr>
              <w:drawing>
                <wp:inline distL="0" distT="0" distB="0" distR="0">
                  <wp:extent cx="2420471" cy="1723465"/>
                  <wp:effectExtent l="0" t="0" r="0" b="0"/>
                  <wp:docPr id="1028"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4" cstate="print"/>
                          <a:srcRect l="0" t="0" r="0" b="0"/>
                          <a:stretch/>
                        </pic:blipFill>
                        <pic:spPr>
                          <a:xfrm rot="0">
                            <a:off x="0" y="0"/>
                            <a:ext cx="2420471" cy="1723465"/>
                          </a:xfrm>
                          <a:prstGeom prst="rect"/>
                          <a:ln cmpd="sng" cap="flat" w="9525">
                            <a:solidFill>
                              <a:srgbClr val="000000"/>
                            </a:solidFill>
                            <a:prstDash val="solid"/>
                            <a:round/>
                            <a:headEnd len="med" w="med" type="none"/>
                            <a:tailEnd len="med" w="med" type="none"/>
                          </a:ln>
                        </pic:spPr>
                      </pic:pic>
                    </a:graphicData>
                  </a:graphic>
                </wp:inline>
              </w:drawing>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r>
        <w:tblPrEx/>
        <w:trPr>
          <w:gridAfter w:val="1"/>
          <w:trHeight w:val="9170" w:hRule="atLeast"/>
          <w:jc w:val="left"/>
        </w:trPr>
        <w:tc>
          <w:tcPr>
            <w:tcW w:w="0" w:type="auto"/>
            <w:gridSpan w:val="4"/>
            <w:tcBorders>
              <w:top w:val="single" w:sz="4" w:space="0" w:color="000000"/>
              <w:left w:val="single" w:sz="4" w:space="0" w:color="000000"/>
              <w:bottom w:val="single" w:sz="4" w:space="0" w:color="000000"/>
              <w:right w:val="single" w:sz="4" w:space="0" w:color="000000"/>
            </w:tcBorders>
          </w:tcPr>
          <w:p>
            <w:pPr>
              <w:pStyle w:val="style0"/>
              <w:rPr>
                <w:b/>
                <w:sz w:val="24"/>
                <w:szCs w:val="24"/>
              </w:rPr>
            </w:pPr>
            <w:r>
              <w:rPr>
                <w:b/>
                <w:sz w:val="24"/>
                <w:szCs w:val="24"/>
              </w:rPr>
              <w:t xml:space="preserve">Report </w:t>
            </w:r>
          </w:p>
          <w:p>
            <w:pPr>
              <w:pStyle w:val="style0"/>
              <w:rPr>
                <w:b/>
                <w:color w:val="38761d"/>
                <w:sz w:val="40"/>
                <w:szCs w:val="40"/>
              </w:rPr>
            </w:pPr>
          </w:p>
          <w:p>
            <w:pPr>
              <w:pStyle w:val="style0"/>
              <w:rPr>
                <w:b/>
                <w:color w:val="38761d"/>
                <w:sz w:val="40"/>
                <w:szCs w:val="40"/>
              </w:rPr>
            </w:pPr>
            <w:r>
              <w:rPr>
                <w:b/>
                <w:color w:val="38761d"/>
                <w:sz w:val="40"/>
                <w:szCs w:val="40"/>
              </w:rPr>
              <w:t>Programming</w:t>
            </w:r>
          </w:p>
          <w:p>
            <w:pPr>
              <w:pStyle w:val="style0"/>
              <w:rPr>
                <w:b/>
                <w:color w:val="38761d"/>
                <w:sz w:val="40"/>
                <w:szCs w:val="40"/>
              </w:rPr>
            </w:pPr>
          </w:p>
          <w:p>
            <w:pPr>
              <w:pStyle w:val="style0"/>
              <w:rPr>
                <w:b/>
                <w:color w:val="980000"/>
                <w:sz w:val="24"/>
                <w:szCs w:val="24"/>
              </w:rPr>
            </w:pPr>
            <w:r>
              <w:rPr>
                <w:b/>
                <w:color w:val="980000"/>
                <w:sz w:val="24"/>
                <w:szCs w:val="24"/>
              </w:rPr>
              <w:t>Flowcharts</w:t>
            </w:r>
          </w:p>
          <w:p>
            <w:pPr>
              <w:pStyle w:val="style0"/>
              <w:rPr>
                <w:b/>
                <w:sz w:val="24"/>
                <w:szCs w:val="24"/>
              </w:rPr>
            </w:pPr>
            <w:r>
              <w:rPr>
                <w:b/>
                <w:sz w:val="24"/>
                <w:szCs w:val="24"/>
              </w:rPr>
              <w:t>Flowcharts are used in many industries including engineering, physical sciences, and computer programming where a complete understanding of processes or workflows is required. Flowcharts are diagrams that are used to represent these processes or workflows.</w:t>
            </w:r>
          </w:p>
          <w:p>
            <w:pPr>
              <w:pStyle w:val="style0"/>
              <w:rPr>
                <w:b/>
                <w:sz w:val="24"/>
                <w:szCs w:val="24"/>
              </w:rPr>
            </w:pPr>
          </w:p>
          <w:p>
            <w:pPr>
              <w:pStyle w:val="style0"/>
              <w:rPr>
                <w:b/>
                <w:sz w:val="24"/>
                <w:szCs w:val="24"/>
              </w:rPr>
            </w:pPr>
            <w:r>
              <w:rPr>
                <w:b/>
                <w:sz w:val="24"/>
                <w:szCs w:val="24"/>
              </w:rPr>
              <w:t>Flowcharts illustrate how a process should work. Flowcharts should not require complex, industry-specific terminology or symbols. A flowchart should be easy to understand without having to be an expert in the chosen field.</w:t>
            </w:r>
          </w:p>
          <w:p>
            <w:pPr>
              <w:pStyle w:val="style0"/>
              <w:rPr>
                <w:b/>
                <w:sz w:val="24"/>
                <w:szCs w:val="24"/>
              </w:rPr>
            </w:pPr>
          </w:p>
          <w:p>
            <w:pPr>
              <w:pStyle w:val="style0"/>
              <w:rPr>
                <w:b/>
                <w:sz w:val="24"/>
                <w:szCs w:val="24"/>
              </w:rPr>
            </w:pPr>
            <w:r>
              <w:rPr>
                <w:b/>
                <w:sz w:val="24"/>
                <w:szCs w:val="24"/>
              </w:rPr>
              <w:t>Flowcharts should show input states, any decisions made, and the results of those decisions. It is important to show the steps that should be taken when the result of a decision is either yes or no.</w:t>
            </w:r>
          </w:p>
          <w:p>
            <w:pPr>
              <w:pStyle w:val="style0"/>
              <w:rPr>
                <w:b/>
                <w:sz w:val="24"/>
                <w:szCs w:val="24"/>
              </w:rPr>
            </w:pPr>
          </w:p>
          <w:p>
            <w:pPr>
              <w:pStyle w:val="style0"/>
              <w:rPr>
                <w:b/>
                <w:sz w:val="24"/>
                <w:szCs w:val="24"/>
              </w:rPr>
            </w:pPr>
            <w:r>
              <w:rPr>
                <w:b/>
                <w:sz w:val="24"/>
                <w:szCs w:val="24"/>
              </w:rPr>
              <w:t>It is common for programmers to create a first draft of a program in no specific programming language. These language-independent programs are focused on the logic rather than in the syntax and are often called algorithms. A flowchart is a common way to represent an algorithm. An example of a flowchart.</w:t>
            </w:r>
          </w:p>
          <w:p>
            <w:pPr>
              <w:pStyle w:val="style0"/>
              <w:rPr>
                <w:b/>
                <w:sz w:val="24"/>
                <w:szCs w:val="24"/>
              </w:rPr>
            </w:pPr>
          </w:p>
          <w:p>
            <w:pPr>
              <w:pStyle w:val="style0"/>
              <w:rPr>
                <w:b/>
                <w:color w:val="980000"/>
                <w:sz w:val="24"/>
                <w:szCs w:val="24"/>
              </w:rPr>
            </w:pPr>
            <w:r>
              <w:rPr>
                <w:b/>
                <w:color w:val="980000"/>
                <w:sz w:val="24"/>
                <w:szCs w:val="24"/>
              </w:rPr>
              <w:t>Blockly</w:t>
            </w:r>
          </w:p>
          <w:p>
            <w:pPr>
              <w:pStyle w:val="style0"/>
              <w:rPr>
                <w:b/>
                <w:color w:val="980000"/>
                <w:sz w:val="24"/>
                <w:szCs w:val="24"/>
              </w:rPr>
            </w:pPr>
          </w:p>
          <w:p>
            <w:pPr>
              <w:pStyle w:val="style0"/>
              <w:rPr>
                <w:b/>
                <w:sz w:val="24"/>
                <w:szCs w:val="24"/>
              </w:rPr>
            </w:pPr>
            <w:r>
              <w:rPr>
                <w:b/>
                <w:sz w:val="24"/>
                <w:szCs w:val="24"/>
              </w:rPr>
              <w:t>What is Blockly?</w:t>
            </w:r>
          </w:p>
          <w:p>
            <w:pPr>
              <w:pStyle w:val="style0"/>
              <w:rPr>
                <w:b/>
                <w:sz w:val="24"/>
                <w:szCs w:val="24"/>
              </w:rPr>
            </w:pPr>
            <w:r>
              <w:rPr>
                <w:b/>
                <w:sz w:val="24"/>
                <w:szCs w:val="24"/>
              </w:rPr>
              <w:t>Blockly is a visual programming tool created to help beginners understand the concepts of programming. By using a number of block types, Blockly allows a user to create a program without entering any lines of code. This is shown in Figure 1.</w:t>
            </w:r>
          </w:p>
          <w:p>
            <w:pPr>
              <w:pStyle w:val="style0"/>
              <w:rPr>
                <w:b/>
                <w:sz w:val="24"/>
                <w:szCs w:val="24"/>
              </w:rPr>
            </w:pPr>
          </w:p>
          <w:p>
            <w:pPr>
              <w:pStyle w:val="style0"/>
              <w:rPr>
                <w:b/>
                <w:sz w:val="24"/>
                <w:szCs w:val="24"/>
              </w:rPr>
            </w:pPr>
            <w:r>
              <w:rPr>
                <w:b/>
                <w:sz w:val="24"/>
                <w:szCs w:val="24"/>
              </w:rPr>
              <w:t>Blockly implements visual programming by assigning different programming structures to colored blocks. The blocks also contain slots and spaces to allow programmers to enter values required by the structure. Programmers can connect programming structures together by dragging and attaching the appropriate blocks. Programming structures such as conditionals, loops, and variables are all available for use.</w:t>
            </w:r>
          </w:p>
          <w:p>
            <w:pPr>
              <w:pStyle w:val="style0"/>
              <w:rPr>
                <w:b/>
                <w:sz w:val="24"/>
                <w:szCs w:val="24"/>
              </w:rPr>
            </w:pPr>
          </w:p>
          <w:p>
            <w:pPr>
              <w:pStyle w:val="style0"/>
              <w:rPr>
                <w:b/>
                <w:sz w:val="24"/>
                <w:szCs w:val="24"/>
              </w:rPr>
            </w:pPr>
            <w:r>
              <w:rPr>
                <w:b/>
                <w:sz w:val="24"/>
                <w:szCs w:val="24"/>
              </w:rPr>
              <w:t>Creating a new variable in Blockly is a simple matter of dragging the variable block onto the work space and filling in the value slot. It is also possible to change the contents of a variable as the program is being executed.</w:t>
            </w:r>
          </w:p>
          <w:p>
            <w:pPr>
              <w:pStyle w:val="style0"/>
              <w:rPr>
                <w:b/>
                <w:sz w:val="24"/>
                <w:szCs w:val="24"/>
              </w:rPr>
            </w:pPr>
          </w:p>
          <w:p>
            <w:pPr>
              <w:pStyle w:val="style0"/>
              <w:rPr>
                <w:b/>
                <w:sz w:val="24"/>
                <w:szCs w:val="24"/>
              </w:rPr>
            </w:pPr>
            <w:r>
              <w:rPr>
                <w:b/>
                <w:sz w:val="24"/>
                <w:szCs w:val="24"/>
              </w:rPr>
              <w:t>Blockly also supports functions. Similar to the variables, Blockly has specific blocks to represent functions. Also similar to variables, programmers simply select and drag function blocks to the work space and fill in the required slots.</w:t>
            </w:r>
          </w:p>
          <w:p>
            <w:pPr>
              <w:pStyle w:val="style0"/>
              <w:rPr>
                <w:b/>
                <w:sz w:val="24"/>
                <w:szCs w:val="24"/>
              </w:rPr>
            </w:pPr>
          </w:p>
          <w:p>
            <w:pPr>
              <w:pStyle w:val="style0"/>
              <w:rPr>
                <w:b/>
                <w:sz w:val="24"/>
                <w:szCs w:val="24"/>
              </w:rPr>
            </w:pPr>
            <w:r>
              <w:rPr>
                <w:b/>
                <w:sz w:val="24"/>
                <w:szCs w:val="24"/>
              </w:rPr>
              <w:t>Notice in Figures 1 and 2 that the variable block and the print on screen block both have a bevel tab on the bottom and a slot on the top. This means that the two blocks can be snapped together to create a program sequence. Blockly will execute the block on the top first, then move on to the block below it.</w:t>
            </w:r>
          </w:p>
          <w:p>
            <w:pPr>
              <w:pStyle w:val="style0"/>
              <w:rPr>
                <w:b/>
                <w:sz w:val="24"/>
                <w:szCs w:val="24"/>
              </w:rPr>
            </w:pPr>
          </w:p>
          <w:p>
            <w:pPr>
              <w:pStyle w:val="style0"/>
              <w:rPr>
                <w:b/>
                <w:sz w:val="24"/>
                <w:szCs w:val="24"/>
              </w:rPr>
            </w:pPr>
            <w:r>
              <w:rPr>
                <w:b/>
                <w:sz w:val="24"/>
                <w:szCs w:val="24"/>
              </w:rPr>
              <w:t>Other blocks are available such as an IF THEN block, a WHILE block and a FOR block. There are also blocks specifically for sensors and actuators.</w:t>
            </w:r>
          </w:p>
          <w:p>
            <w:pPr>
              <w:pStyle w:val="style0"/>
              <w:rPr>
                <w:b/>
                <w:sz w:val="24"/>
                <w:szCs w:val="24"/>
              </w:rPr>
            </w:pPr>
          </w:p>
          <w:p>
            <w:pPr>
              <w:pStyle w:val="style0"/>
              <w:rPr>
                <w:b/>
                <w:sz w:val="24"/>
                <w:szCs w:val="24"/>
              </w:rPr>
            </w:pPr>
            <w:r>
              <w:rPr>
                <w:b/>
                <w:sz w:val="24"/>
                <w:szCs w:val="24"/>
              </w:rPr>
              <w:t>Blockly can be used to translate the block-based code into Python or JavaScript. This is very useful to beginner programmers.</w:t>
            </w:r>
          </w:p>
          <w:p>
            <w:pPr>
              <w:pStyle w:val="style0"/>
              <w:rPr>
                <w:b/>
                <w:sz w:val="24"/>
                <w:szCs w:val="24"/>
              </w:rPr>
            </w:pPr>
          </w:p>
          <w:p>
            <w:pPr>
              <w:pStyle w:val="style0"/>
              <w:rPr>
                <w:b/>
                <w:color w:val="980000"/>
                <w:sz w:val="24"/>
                <w:szCs w:val="24"/>
              </w:rPr>
            </w:pPr>
            <w:r>
              <w:rPr>
                <w:b/>
                <w:color w:val="980000"/>
                <w:sz w:val="24"/>
                <w:szCs w:val="24"/>
              </w:rPr>
              <w:t>Programming in Python</w:t>
            </w:r>
          </w:p>
          <w:p>
            <w:pPr>
              <w:pStyle w:val="style0"/>
              <w:rPr>
                <w:b/>
                <w:sz w:val="24"/>
                <w:szCs w:val="24"/>
              </w:rPr>
            </w:pPr>
          </w:p>
          <w:p>
            <w:pPr>
              <w:pStyle w:val="style0"/>
              <w:rPr>
                <w:b/>
                <w:sz w:val="24"/>
                <w:szCs w:val="24"/>
              </w:rPr>
            </w:pPr>
            <w:r>
              <w:rPr>
                <w:b/>
                <w:sz w:val="24"/>
                <w:szCs w:val="24"/>
              </w:rPr>
              <w:t>Python is a very popular language that is designed to be easy to read and write. Python’s developer community adds value to the language by creating all types of modules and making them available to other programmers.</w:t>
            </w:r>
          </w:p>
          <w:p>
            <w:pPr>
              <w:pStyle w:val="style0"/>
              <w:rPr>
                <w:b/>
                <w:sz w:val="24"/>
                <w:szCs w:val="24"/>
              </w:rPr>
            </w:pPr>
          </w:p>
          <w:p>
            <w:pPr>
              <w:pStyle w:val="style0"/>
              <w:rPr>
                <w:b/>
                <w:sz w:val="24"/>
                <w:szCs w:val="24"/>
              </w:rPr>
            </w:pPr>
            <w:r>
              <w:rPr>
                <w:b/>
                <w:sz w:val="24"/>
                <w:szCs w:val="24"/>
              </w:rPr>
              <w:t>The core philosophy of the language is summarized by the document The Zen of Python:</w:t>
            </w:r>
          </w:p>
          <w:p>
            <w:pPr>
              <w:pStyle w:val="style0"/>
              <w:rPr>
                <w:b/>
                <w:sz w:val="24"/>
                <w:szCs w:val="24"/>
              </w:rPr>
            </w:pPr>
          </w:p>
          <w:p>
            <w:pPr>
              <w:pStyle w:val="style0"/>
              <w:numPr>
                <w:ilvl w:val="0"/>
                <w:numId w:val="1"/>
              </w:numPr>
              <w:ind w:left="720" w:hanging="360"/>
              <w:rPr>
                <w:b/>
                <w:sz w:val="24"/>
                <w:szCs w:val="24"/>
              </w:rPr>
            </w:pPr>
            <w:r>
              <w:rPr>
                <w:b/>
                <w:sz w:val="24"/>
                <w:szCs w:val="24"/>
              </w:rPr>
              <w:t>Beautiful is better than ugly</w:t>
            </w:r>
          </w:p>
          <w:p>
            <w:pPr>
              <w:pStyle w:val="style0"/>
              <w:numPr>
                <w:ilvl w:val="0"/>
                <w:numId w:val="1"/>
              </w:numPr>
              <w:ind w:left="720" w:hanging="360"/>
              <w:rPr>
                <w:b/>
                <w:sz w:val="24"/>
                <w:szCs w:val="24"/>
              </w:rPr>
            </w:pPr>
            <w:r>
              <w:rPr>
                <w:b/>
                <w:sz w:val="24"/>
                <w:szCs w:val="24"/>
              </w:rPr>
              <w:t>Explicit is better than implicit</w:t>
            </w:r>
          </w:p>
          <w:p>
            <w:pPr>
              <w:pStyle w:val="style0"/>
              <w:numPr>
                <w:ilvl w:val="0"/>
                <w:numId w:val="1"/>
              </w:numPr>
              <w:ind w:left="720" w:hanging="360"/>
              <w:rPr>
                <w:b/>
                <w:sz w:val="24"/>
                <w:szCs w:val="24"/>
              </w:rPr>
            </w:pPr>
            <w:r>
              <w:rPr>
                <w:b/>
                <w:sz w:val="24"/>
                <w:szCs w:val="24"/>
              </w:rPr>
              <w:t>Simple is better than complex</w:t>
            </w:r>
          </w:p>
          <w:p>
            <w:pPr>
              <w:pStyle w:val="style0"/>
              <w:numPr>
                <w:ilvl w:val="0"/>
                <w:numId w:val="1"/>
              </w:numPr>
              <w:ind w:left="720" w:hanging="360"/>
              <w:rPr>
                <w:b/>
                <w:sz w:val="24"/>
                <w:szCs w:val="24"/>
              </w:rPr>
            </w:pPr>
            <w:r>
              <w:rPr>
                <w:b/>
                <w:sz w:val="24"/>
                <w:szCs w:val="24"/>
              </w:rPr>
              <w:t>Complex is better than complicated</w:t>
            </w:r>
          </w:p>
          <w:p>
            <w:pPr>
              <w:pStyle w:val="style0"/>
              <w:numPr>
                <w:ilvl w:val="0"/>
                <w:numId w:val="1"/>
              </w:numPr>
              <w:ind w:left="720" w:hanging="360"/>
              <w:rPr>
                <w:b/>
                <w:sz w:val="24"/>
                <w:szCs w:val="24"/>
              </w:rPr>
            </w:pPr>
            <w:r>
              <w:rPr>
                <w:b/>
                <w:sz w:val="24"/>
                <w:szCs w:val="24"/>
              </w:rPr>
              <w:t>Readability counts</w:t>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bl>
    <w:p>
      <w:pPr>
        <w:pStyle w:val="style0"/>
        <w:rPr>
          <w:b/>
          <w:sz w:val="24"/>
          <w:szCs w:val="24"/>
        </w:rPr>
      </w:pPr>
    </w:p>
    <w:sectPr>
      <w:pgSz w:w="12240" w:h="15840" w:orient="portrait"/>
      <w:pgMar w:top="1080" w:right="1080" w:bottom="1080" w:left="108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US"/>
      </w:rPr>
    </w:rPrDefault>
    <w:pPrDefault>
      <w:pPr>
        <w:spacing w:after="160" w:lineRule="auto" w:line="259"/>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spacing w:before="480" w:after="120"/>
    </w:pPr>
    <w:rPr>
      <w:b/>
      <w:sz w:val="48"/>
      <w:szCs w:val="48"/>
    </w:rPr>
  </w:style>
  <w:style w:type="paragraph" w:styleId="style2">
    <w:name w:val="heading 2"/>
    <w:basedOn w:val="style4097"/>
    <w:next w:val="style4097"/>
    <w:pPr>
      <w:keepNext/>
      <w:keepLines/>
      <w:spacing w:before="360" w:after="80"/>
    </w:pPr>
    <w:rPr>
      <w:b/>
      <w:sz w:val="36"/>
      <w:szCs w:val="36"/>
    </w:rPr>
  </w:style>
  <w:style w:type="paragraph" w:styleId="style3">
    <w:name w:val="heading 3"/>
    <w:basedOn w:val="style4097"/>
    <w:next w:val="style4097"/>
    <w:pPr>
      <w:keepNext/>
      <w:keepLines/>
      <w:spacing w:before="280" w:after="80"/>
    </w:pPr>
    <w:rPr>
      <w:b/>
      <w:sz w:val="28"/>
      <w:szCs w:val="28"/>
    </w:rPr>
  </w:style>
  <w:style w:type="paragraph" w:styleId="style4">
    <w:name w:val="heading 4"/>
    <w:basedOn w:val="style4097"/>
    <w:next w:val="style4097"/>
    <w:pPr>
      <w:keepNext/>
      <w:keepLines/>
      <w:spacing w:before="240" w:after="40"/>
    </w:pPr>
    <w:rPr>
      <w:b/>
      <w:sz w:val="24"/>
      <w:szCs w:val="24"/>
    </w:rPr>
  </w:style>
  <w:style w:type="paragraph" w:styleId="style5">
    <w:name w:val="heading 5"/>
    <w:basedOn w:val="style4097"/>
    <w:next w:val="style4097"/>
    <w:pPr>
      <w:keepNext/>
      <w:keepLines/>
      <w:spacing w:before="220" w:after="40"/>
    </w:pPr>
    <w:rPr>
      <w:b/>
      <w:sz w:val="22"/>
      <w:szCs w:val="22"/>
    </w:rPr>
  </w:style>
  <w:style w:type="paragraph" w:styleId="style6">
    <w:name w:val="heading 6"/>
    <w:basedOn w:val="style4097"/>
    <w:next w:val="style4097"/>
    <w:pPr>
      <w:keepNext/>
      <w:keepLines/>
      <w:spacing w:before="200" w:after="40"/>
    </w:pPr>
    <w:rPr>
      <w:b/>
      <w:sz w:val="20"/>
      <w:szCs w:val="20"/>
    </w:rPr>
  </w:style>
  <w:style w:type="paragraph" w:styleId="style62">
    <w:name w:val="Title"/>
    <w:basedOn w:val="style4097"/>
    <w:next w:val="style4097"/>
    <w:pPr>
      <w:keepNext/>
      <w:keepLines/>
      <w:spacing w:before="480" w:after="120"/>
    </w:pPr>
    <w:rPr>
      <w:b/>
      <w:sz w:val="72"/>
      <w:szCs w:val="72"/>
    </w:rPr>
  </w:style>
  <w:style w:type="paragraph" w:styleId="style74">
    <w:name w:val="Subtitle"/>
    <w:basedOn w:val="style4097"/>
    <w:next w:val="style4097"/>
    <w:pPr>
      <w:keepNext/>
      <w:keepLines/>
      <w:spacing w:before="360" w:after="80"/>
    </w:pPr>
    <w:rPr>
      <w:rFonts w:ascii="Georgia" w:cs="Georgia" w:eastAsia="Georgia" w:hAnsi="Georgia"/>
      <w:i/>
      <w:color w:val="666666"/>
      <w:sz w:val="48"/>
      <w:szCs w:val="48"/>
    </w:rPr>
  </w:style>
  <w:style w:type="table" w:customStyle="1" w:styleId="style4099">
    <w:basedOn w:val="style4098"/>
    <w:next w:val="style4099"/>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100">
    <w:basedOn w:val="style4098"/>
    <w:next w:val="style4100"/>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101">
    <w:basedOn w:val="style4098"/>
    <w:next w:val="style4101"/>
    <w:pPr>
      <w:spacing w:after="0" w:lineRule="auto" w:line="240"/>
    </w:pPr>
    <w:rPr/>
    <w:tblPr>
      <w:tblStyleRowBandSize w:val="1"/>
      <w:tblStyleColBandSize w:val="1"/>
      <w:tblCellMar>
        <w:top w:w="0" w:type="dxa"/>
        <w:left w:w="108" w:type="dxa"/>
        <w:bottom w:w="0" w:type="dxa"/>
        <w:right w:w="108" w:type="dxa"/>
      </w:tblCellMar>
    </w:tblPr>
    <w:tcPr>
      <w:tcBorders/>
    </w:tcPr>
  </w:style>
  <w:style w:type="paragraph" w:default="1" w:styleId="style0">
    <w:name w:val="Normal"/>
    <w:next w:val="style0"/>
    <w:pPr>
      <w:jc w:val="both"/>
    </w:pPr>
    <w:rPr>
      <w:sz w:val="21"/>
    </w:rPr>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579</Words>
  <Characters>3034</Characters>
  <Application>WPS Office</Application>
  <Paragraphs>137</Paragraphs>
  <CharactersWithSpaces>3558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2020-07-07T15:16:30Z</dcterms:created>
  <dc:creator>WPS Office</dc:creator>
  <lastModifiedBy>RMX1807</lastModifiedBy>
  <dcterms:modified xsi:type="dcterms:W3CDTF">2020-07-08T11:02:56Z</dcterms:modified>
</coreProperties>
</file>

<file path=docProps/custom.xml><?xml version="1.0" encoding="utf-8"?>
<Properties xmlns="http://schemas.openxmlformats.org/officeDocument/2006/custom-properties" xmlns:vt="http://schemas.openxmlformats.org/officeDocument/2006/docPropsVTypes"/>
</file>