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3"/>
        <w:ind w:left="3032" w:right="3029"/>
        <w:jc w:val="center"/>
        <w:rPr>
          <w:b/>
          <w:sz w:val="36"/>
        </w:rPr>
      </w:pPr>
      <w:r>
        <w:rPr>
          <w:b/>
          <w:sz w:val="36"/>
          <w:u w:val="thick"/>
        </w:rPr>
        <w:t>DAILY ASSESSMENT REPORT</w:t>
      </w:r>
    </w:p>
    <w:p>
      <w:pPr>
        <w:pStyle w:val="style66"/>
        <w:spacing w:before="6"/>
        <w:rPr>
          <w:b/>
          <w:sz w:val="2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4"/>
        <w:gridCol w:w="4571"/>
        <w:gridCol w:w="1152"/>
        <w:gridCol w:w="2987"/>
      </w:tblGrid>
      <w:tr>
        <w:trPr>
          <w:trHeight w:val="292" w:hRule="atLeast"/>
        </w:trPr>
        <w:tc>
          <w:tcPr>
            <w:tcW w:w="1364" w:type="dxa"/>
            <w:tcBorders/>
          </w:tcPr>
          <w:p>
            <w:pPr>
              <w:pStyle w:val="style4097"/>
              <w:spacing w:before="1" w:lineRule="exact" w:line="271"/>
              <w:rPr>
                <w:b/>
                <w:sz w:val="24"/>
              </w:rPr>
            </w:pPr>
            <w:r>
              <w:rPr>
                <w:b/>
                <w:sz w:val="24"/>
              </w:rPr>
              <w:t>Date:</w:t>
            </w:r>
          </w:p>
        </w:tc>
        <w:tc>
          <w:tcPr>
            <w:tcW w:w="4571" w:type="dxa"/>
            <w:tcBorders/>
          </w:tcPr>
          <w:p>
            <w:pPr>
              <w:pStyle w:val="style4097"/>
              <w:spacing w:before="1" w:lineRule="exact" w:line="271"/>
              <w:ind w:left="0"/>
              <w:rPr>
                <w:b/>
                <w:sz w:val="24"/>
              </w:rPr>
            </w:pPr>
            <w:r>
              <w:rPr>
                <w:b/>
                <w:sz w:val="24"/>
                <w:lang w:val="en-US"/>
              </w:rPr>
              <w:t>7/20/20</w:t>
            </w:r>
          </w:p>
        </w:tc>
        <w:tc>
          <w:tcPr>
            <w:tcW w:w="1152" w:type="dxa"/>
            <w:tcBorders/>
          </w:tcPr>
          <w:p>
            <w:pPr>
              <w:pStyle w:val="style4097"/>
              <w:spacing w:before="1" w:lineRule="exact" w:line="271"/>
              <w:rPr>
                <w:b/>
                <w:sz w:val="24"/>
              </w:rPr>
            </w:pPr>
            <w:r>
              <w:rPr>
                <w:b/>
                <w:sz w:val="24"/>
              </w:rPr>
              <w:t>Name:</w:t>
            </w:r>
          </w:p>
        </w:tc>
        <w:tc>
          <w:tcPr>
            <w:tcW w:w="2987" w:type="dxa"/>
            <w:tcBorders/>
          </w:tcPr>
          <w:p>
            <w:pPr>
              <w:pStyle w:val="style4097"/>
              <w:spacing w:before="1" w:lineRule="exact" w:line="271"/>
              <w:ind w:left="0"/>
              <w:rPr>
                <w:b/>
                <w:sz w:val="24"/>
              </w:rPr>
            </w:pPr>
            <w:r>
              <w:rPr>
                <w:b/>
                <w:sz w:val="24"/>
                <w:lang w:val="en-US"/>
              </w:rPr>
              <w:t>Sathya br</w:t>
            </w:r>
          </w:p>
        </w:tc>
      </w:tr>
      <w:tr>
        <w:tblPrEx/>
        <w:trPr>
          <w:trHeight w:val="292" w:hRule="atLeast"/>
        </w:trPr>
        <w:tc>
          <w:tcPr>
            <w:tcW w:w="1364" w:type="dxa"/>
            <w:tcBorders/>
          </w:tcPr>
          <w:p>
            <w:pPr>
              <w:pStyle w:val="style4097"/>
              <w:spacing w:before="1" w:lineRule="exact" w:line="271"/>
              <w:rPr>
                <w:b/>
                <w:sz w:val="24"/>
              </w:rPr>
            </w:pPr>
            <w:r>
              <w:rPr>
                <w:b/>
                <w:sz w:val="24"/>
              </w:rPr>
              <w:t>Subject:</w:t>
            </w:r>
          </w:p>
        </w:tc>
        <w:tc>
          <w:tcPr>
            <w:tcW w:w="4571" w:type="dxa"/>
            <w:tcBorders/>
          </w:tcPr>
          <w:p>
            <w:pPr>
              <w:pStyle w:val="style4097"/>
              <w:spacing w:before="1" w:lineRule="exact" w:line="271"/>
              <w:ind w:left="105"/>
              <w:rPr>
                <w:b/>
                <w:sz w:val="24"/>
              </w:rPr>
            </w:pPr>
            <w:r>
              <w:rPr>
                <w:b/>
                <w:sz w:val="24"/>
              </w:rPr>
              <w:t>Basic statistics</w:t>
            </w:r>
          </w:p>
        </w:tc>
        <w:tc>
          <w:tcPr>
            <w:tcW w:w="1152" w:type="dxa"/>
            <w:tcBorders/>
          </w:tcPr>
          <w:p>
            <w:pPr>
              <w:pStyle w:val="style4097"/>
              <w:spacing w:before="1" w:lineRule="exact" w:line="271"/>
              <w:rPr>
                <w:b/>
                <w:sz w:val="24"/>
              </w:rPr>
            </w:pPr>
            <w:r>
              <w:rPr>
                <w:b/>
                <w:sz w:val="24"/>
              </w:rPr>
              <w:t>USN:</w:t>
            </w:r>
          </w:p>
        </w:tc>
        <w:tc>
          <w:tcPr>
            <w:tcW w:w="2987" w:type="dxa"/>
            <w:tcBorders/>
          </w:tcPr>
          <w:p>
            <w:pPr>
              <w:pStyle w:val="style4097"/>
              <w:spacing w:before="1" w:lineRule="exact" w:line="271"/>
              <w:ind w:left="0"/>
              <w:rPr>
                <w:b/>
                <w:sz w:val="24"/>
              </w:rPr>
            </w:pPr>
            <w:r>
              <w:rPr>
                <w:b/>
                <w:sz w:val="24"/>
                <w:lang w:val="en-US"/>
              </w:rPr>
              <w:t>4al16ec065</w:t>
            </w:r>
          </w:p>
        </w:tc>
      </w:tr>
      <w:tr>
        <w:tblPrEx/>
        <w:trPr>
          <w:trHeight w:val="878" w:hRule="atLeast"/>
        </w:trPr>
        <w:tc>
          <w:tcPr>
            <w:tcW w:w="1364" w:type="dxa"/>
            <w:tcBorders/>
          </w:tcPr>
          <w:p>
            <w:pPr>
              <w:pStyle w:val="style4097"/>
              <w:spacing w:before="2"/>
              <w:rPr>
                <w:b/>
                <w:sz w:val="24"/>
              </w:rPr>
            </w:pPr>
            <w:r>
              <w:rPr>
                <w:b/>
                <w:sz w:val="24"/>
              </w:rPr>
              <w:t>Topic:</w:t>
            </w:r>
          </w:p>
        </w:tc>
        <w:tc>
          <w:tcPr>
            <w:tcW w:w="4571" w:type="dxa"/>
            <w:tcBorders/>
          </w:tcPr>
          <w:p>
            <w:pPr>
              <w:pStyle w:val="style4097"/>
              <w:spacing w:before="2"/>
              <w:ind w:right="672"/>
              <w:rPr>
                <w:b/>
                <w:sz w:val="24"/>
              </w:rPr>
            </w:pPr>
            <w:r>
              <w:rPr>
                <w:b/>
                <w:sz w:val="24"/>
              </w:rPr>
              <w:t xml:space="preserve">Introduction </w:t>
            </w:r>
          </w:p>
        </w:tc>
        <w:tc>
          <w:tcPr>
            <w:tcW w:w="1152" w:type="dxa"/>
            <w:tcBorders/>
          </w:tcPr>
          <w:p>
            <w:pPr>
              <w:pStyle w:val="style4097"/>
              <w:spacing w:before="2" w:lineRule="atLeast" w:line="290"/>
              <w:ind w:right="76"/>
              <w:rPr>
                <w:b/>
                <w:sz w:val="24"/>
              </w:rPr>
            </w:pPr>
            <w:r>
              <w:rPr>
                <w:b/>
                <w:sz w:val="24"/>
              </w:rPr>
              <w:t>Semester &amp; Section:</w:t>
            </w:r>
          </w:p>
        </w:tc>
        <w:tc>
          <w:tcPr>
            <w:tcW w:w="2987" w:type="dxa"/>
            <w:tcBorders/>
          </w:tcPr>
          <w:p>
            <w:pPr>
              <w:pStyle w:val="style4097"/>
              <w:spacing w:lineRule="exact" w:line="295"/>
              <w:ind w:left="0"/>
              <w:rPr>
                <w:b/>
                <w:sz w:val="24"/>
                <w:lang w:val="en-US"/>
              </w:rPr>
            </w:pPr>
            <w:r>
              <w:rPr>
                <w:b/>
                <w:sz w:val="24"/>
                <w:lang w:val="en-US"/>
              </w:rPr>
              <w:t>6th sem</w:t>
            </w:r>
          </w:p>
          <w:p>
            <w:pPr>
              <w:pStyle w:val="style4097"/>
              <w:spacing w:lineRule="exact" w:line="295"/>
              <w:ind w:left="0"/>
              <w:rPr>
                <w:b/>
                <w:sz w:val="24"/>
              </w:rPr>
            </w:pPr>
            <w:r>
              <w:rPr>
                <w:b/>
                <w:sz w:val="24"/>
                <w:lang w:val="en-US"/>
              </w:rPr>
              <w:t>B section</w:t>
            </w:r>
          </w:p>
        </w:tc>
      </w:tr>
      <w:tr>
        <w:tblPrEx/>
        <w:trPr>
          <w:trHeight w:val="583" w:hRule="atLeast"/>
        </w:trPr>
        <w:tc>
          <w:tcPr>
            <w:tcW w:w="1364" w:type="dxa"/>
            <w:tcBorders/>
          </w:tcPr>
          <w:p>
            <w:pPr>
              <w:pStyle w:val="style4097"/>
              <w:spacing w:lineRule="exact" w:line="292"/>
              <w:rPr>
                <w:b/>
                <w:sz w:val="24"/>
              </w:rPr>
            </w:pPr>
            <w:r>
              <w:rPr>
                <w:b/>
                <w:sz w:val="24"/>
              </w:rPr>
              <w:t>GitHub</w:t>
            </w:r>
          </w:p>
          <w:p>
            <w:pPr>
              <w:pStyle w:val="style4097"/>
              <w:spacing w:lineRule="exact" w:line="271"/>
              <w:rPr>
                <w:b/>
                <w:sz w:val="24"/>
              </w:rPr>
            </w:pPr>
            <w:r>
              <w:rPr>
                <w:b/>
                <w:sz w:val="24"/>
              </w:rPr>
              <w:t>Repository:</w:t>
            </w:r>
          </w:p>
        </w:tc>
        <w:tc>
          <w:tcPr>
            <w:tcW w:w="4571" w:type="dxa"/>
            <w:tcBorders/>
          </w:tcPr>
          <w:p>
            <w:pPr>
              <w:pStyle w:val="style4097"/>
              <w:spacing w:lineRule="exact" w:line="292"/>
              <w:ind w:left="0"/>
              <w:rPr>
                <w:b/>
                <w:sz w:val="24"/>
              </w:rPr>
            </w:pPr>
            <w:r>
              <w:rPr>
                <w:b/>
                <w:sz w:val="24"/>
                <w:lang w:val="en-US"/>
              </w:rPr>
              <w:t>sathyabr</w:t>
            </w:r>
          </w:p>
        </w:tc>
        <w:tc>
          <w:tcPr>
            <w:tcW w:w="1152" w:type="dxa"/>
            <w:tcBorders/>
          </w:tcPr>
          <w:p>
            <w:pPr>
              <w:pStyle w:val="style4097"/>
              <w:ind w:left="0"/>
              <w:rPr>
                <w:rFonts w:ascii="Times New Roman"/>
                <w:sz w:val="24"/>
              </w:rPr>
            </w:pPr>
          </w:p>
        </w:tc>
        <w:tc>
          <w:tcPr>
            <w:tcW w:w="2987" w:type="dxa"/>
            <w:tcBorders/>
          </w:tcPr>
          <w:p>
            <w:pPr>
              <w:pStyle w:val="style4097"/>
              <w:ind w:left="0"/>
              <w:rPr>
                <w:rFonts w:ascii="Times New Roman"/>
                <w:sz w:val="24"/>
              </w:rPr>
            </w:pPr>
          </w:p>
        </w:tc>
      </w:tr>
    </w:tbl>
    <w:p>
      <w:pPr>
        <w:pStyle w:val="style66"/>
        <w:rPr>
          <w:b/>
          <w:sz w:val="20"/>
        </w:rPr>
      </w:pPr>
    </w:p>
    <w:p>
      <w:pPr>
        <w:pStyle w:val="style66"/>
        <w:spacing w:before="3"/>
        <w:rPr>
          <w:b/>
          <w:sz w:val="25"/>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9"/>
      </w:tblGrid>
      <w:tr>
        <w:trPr>
          <w:trHeight w:val="292" w:hRule="atLeast"/>
        </w:trPr>
        <w:tc>
          <w:tcPr>
            <w:tcW w:w="10079" w:type="dxa"/>
            <w:tcBorders/>
          </w:tcPr>
          <w:p>
            <w:pPr>
              <w:pStyle w:val="style4097"/>
              <w:spacing w:before="1" w:lineRule="exact" w:line="271"/>
              <w:ind w:left="3550" w:right="3550"/>
              <w:jc w:val="center"/>
              <w:rPr>
                <w:b/>
                <w:sz w:val="24"/>
              </w:rPr>
            </w:pPr>
            <w:r>
              <w:rPr>
                <w:b/>
                <w:sz w:val="24"/>
              </w:rPr>
              <w:t>FORENOON SESSION DETAILS</w:t>
            </w:r>
          </w:p>
        </w:tc>
      </w:tr>
      <w:tr>
        <w:tblPrEx/>
        <w:trPr>
          <w:trHeight w:val="9837" w:hRule="atLeast"/>
        </w:trPr>
        <w:tc>
          <w:tcPr>
            <w:tcW w:w="10079" w:type="dxa"/>
            <w:tcBorders/>
          </w:tcPr>
          <w:p>
            <w:pPr>
              <w:pStyle w:val="style4097"/>
              <w:spacing w:lineRule="exact" w:line="339"/>
              <w:ind w:left="105"/>
              <w:rPr>
                <w:b/>
                <w:sz w:val="28"/>
              </w:rPr>
            </w:pPr>
            <w:r>
              <w:rPr>
                <w:b/>
                <w:sz w:val="28"/>
              </w:rPr>
              <w:t>Image of session</w:t>
            </w:r>
          </w:p>
          <w:p>
            <w:pPr>
              <w:pStyle w:val="style4097"/>
              <w:spacing w:before="2"/>
              <w:ind w:left="0"/>
              <w:rPr>
                <w:noProof/>
              </w:rPr>
            </w:pPr>
          </w:p>
          <w:p>
            <w:pPr>
              <w:pStyle w:val="style4097"/>
              <w:spacing w:before="2"/>
              <w:ind w:left="0"/>
              <w:rPr>
                <w:b/>
                <w:sz w:val="24"/>
              </w:rPr>
            </w:pPr>
          </w:p>
          <w:p>
            <w:pPr>
              <w:pStyle w:val="style4097"/>
              <w:ind w:left="107" w:right="-72"/>
              <w:rPr>
                <w:sz w:val="20"/>
              </w:rPr>
            </w:pPr>
          </w:p>
          <w:p>
            <w:pPr>
              <w:pStyle w:val="style4097"/>
              <w:spacing w:before="9" w:after="1"/>
              <w:ind w:left="0"/>
              <w:rPr>
                <w:b/>
                <w:sz w:val="20"/>
              </w:rPr>
            </w:pPr>
          </w:p>
          <w:p>
            <w:pPr>
              <w:pStyle w:val="style4097"/>
              <w:ind w:left="107"/>
              <w:rPr>
                <w:sz w:val="20"/>
              </w:rPr>
            </w:pPr>
            <w:r>
              <w:rPr/>
              <w:drawing>
                <wp:inline distT="0" distR="114300" distL="114300" distB="0">
                  <wp:extent cx="5615867" cy="3726102"/>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5615867" cy="3726102"/>
                          </a:xfrm>
                          <a:prstGeom prst="rect"/>
                        </pic:spPr>
                      </pic:pic>
                    </a:graphicData>
                  </a:graphic>
                </wp:inline>
              </w:drawing>
            </w:r>
          </w:p>
        </w:tc>
      </w:tr>
    </w:tbl>
    <w:p>
      <w:pPr>
        <w:pStyle w:val="style0"/>
        <w:rPr>
          <w:sz w:val="20"/>
        </w:rPr>
        <w:sectPr>
          <w:type w:val="continuous"/>
          <w:pgSz w:w="12240" w:h="15840" w:orient="portrait"/>
          <w:pgMar w:top="1080" w:right="960" w:bottom="280" w:left="960" w:header="720" w:footer="720" w:gutter="0"/>
          <w:cols w:space="720"/>
        </w:sectPr>
      </w:pPr>
    </w:p>
    <w:p>
      <w:pPr>
        <w:pStyle w:val="style1"/>
        <w:ind w:left="0"/>
        <w:rPr/>
      </w:pPr>
      <w:r>
        <w:t>Report</w:t>
      </w:r>
      <w:r>
        <w:t>:</w:t>
      </w:r>
    </w:p>
    <w:p>
      <w:pPr>
        <w:pStyle w:val="style94"/>
        <w:pBdr>
          <w:left w:val="single" w:sz="4" w:space="4" w:color="auto"/>
          <w:right w:val="single" w:sz="4" w:space="4" w:color="auto"/>
          <w:top w:val="single" w:sz="4" w:space="1" w:color="auto"/>
          <w:bottom w:val="single" w:sz="4" w:space="1" w:color="auto"/>
        </w:pBdr>
        <w:shd w:val="clear" w:color="auto" w:fill="ffffff"/>
        <w:spacing w:before="0" w:beforeAutospacing="false" w:after="300" w:afterAutospacing="false" w:lineRule="atLeast" w:line="315"/>
        <w:rPr>
          <w:rFonts w:ascii="Calibri" w:cs="Calibri" w:hAnsi="Calibri"/>
          <w:b/>
          <w:bCs/>
        </w:rPr>
      </w:pPr>
      <w:r>
        <w:rPr>
          <w:rFonts w:ascii="Calibri" w:cs="Calibri" w:hAnsi="Calibri"/>
          <w:b/>
          <w:bCs/>
        </w:rPr>
        <w:t xml:space="preserve">Understanding statistics is essential to understand research in the social and </w:t>
      </w:r>
      <w:r>
        <w:rPr>
          <w:rFonts w:ascii="Calibri" w:cs="Calibri" w:hAnsi="Calibri"/>
          <w:b/>
          <w:bCs/>
        </w:rPr>
        <w:t>behavioral</w:t>
      </w:r>
      <w:r>
        <w:rPr>
          <w:rFonts w:ascii="Calibri" w:cs="Calibri" w:hAnsi="Calibri"/>
          <w:b/>
          <w:bCs/>
        </w:rPr>
        <w:t xml:space="preserve"> sciences. In     this course you will learn the basics of statistics; not just how to calculate them, but also how to evaluate them. This course will also prepare you for the next course in the specialization - the course Inferential Statistics.</w:t>
      </w:r>
    </w:p>
    <w:p>
      <w:pPr>
        <w:pStyle w:val="style94"/>
        <w:pBdr>
          <w:left w:val="single" w:sz="4" w:space="4" w:color="auto"/>
          <w:right w:val="single" w:sz="4" w:space="4" w:color="auto"/>
          <w:top w:val="single" w:sz="4" w:space="1" w:color="auto"/>
          <w:bottom w:val="single" w:sz="4" w:space="1" w:color="auto"/>
        </w:pBdr>
        <w:shd w:val="clear" w:color="auto" w:fill="ffffff"/>
        <w:spacing w:before="0" w:beforeAutospacing="false" w:after="300" w:afterAutospacing="false" w:lineRule="atLeast" w:line="315"/>
        <w:rPr>
          <w:rFonts w:ascii="Calibri" w:cs="Calibri" w:hAnsi="Calibri"/>
          <w:b/>
          <w:bCs/>
        </w:rPr>
      </w:pPr>
      <w:r>
        <w:rPr>
          <w:rFonts w:ascii="Calibri" w:cs="Calibri" w:hAnsi="Calibri"/>
          <w:b/>
          <w:bCs/>
        </w:rPr>
        <w:t>In the first part of the course we will discuss methods of descriptive statistics. You will learn what cases and variables are and how you can compute measures of central tendency (mean, median and mode) and dispersion (standard deviation and variance). Next, we discuss how to assess relationships between variables, and we introduce the concepts correlation and regression.</w:t>
      </w:r>
    </w:p>
    <w:p>
      <w:pPr>
        <w:pStyle w:val="style94"/>
        <w:pBdr>
          <w:left w:val="single" w:sz="4" w:space="4" w:color="auto"/>
          <w:right w:val="single" w:sz="4" w:space="4" w:color="auto"/>
          <w:top w:val="single" w:sz="4" w:space="1" w:color="auto"/>
          <w:bottom w:val="single" w:sz="4" w:space="1" w:color="auto"/>
        </w:pBdr>
        <w:shd w:val="clear" w:color="auto" w:fill="ffffff"/>
        <w:spacing w:before="0" w:beforeAutospacing="false" w:after="300" w:afterAutospacing="false" w:lineRule="atLeast" w:line="315"/>
        <w:rPr>
          <w:rFonts w:ascii="Calibri" w:cs="Calibri" w:hAnsi="Calibri"/>
          <w:b/>
          <w:bCs/>
        </w:rPr>
      </w:pPr>
      <w:r>
        <w:rPr>
          <w:rFonts w:ascii="Calibri" w:cs="Calibri" w:hAnsi="Calibri"/>
          <w:b/>
          <w:bCs/>
        </w:rPr>
        <w:t>The second part of the course is concerned with the basics of probability: calculating probabilities, probability distributions and sampling distributions. You need to know about these things in order to understand how inferential statistics work.</w:t>
      </w:r>
    </w:p>
    <w:p>
      <w:pPr>
        <w:pStyle w:val="style94"/>
        <w:pBdr>
          <w:left w:val="single" w:sz="4" w:space="4" w:color="auto"/>
          <w:right w:val="single" w:sz="4" w:space="4" w:color="auto"/>
          <w:top w:val="single" w:sz="4" w:space="1" w:color="auto"/>
          <w:bottom w:val="single" w:sz="4" w:space="1" w:color="auto"/>
        </w:pBdr>
        <w:shd w:val="clear" w:color="auto" w:fill="ffffff"/>
        <w:spacing w:before="0" w:beforeAutospacing="false" w:after="300" w:afterAutospacing="false" w:lineRule="atLeast" w:line="315"/>
        <w:rPr>
          <w:rFonts w:ascii="Calibri" w:cs="Calibri" w:hAnsi="Calibri"/>
          <w:b/>
          <w:bCs/>
        </w:rPr>
      </w:pPr>
      <w:r>
        <w:rPr>
          <w:rFonts w:ascii="Calibri" w:cs="Calibri" w:hAnsi="Calibri"/>
          <w:b/>
          <w:bCs/>
        </w:rPr>
        <w:t>The third part of the course consists of an introduction to methods of inferential statistics - methods that help us decide whether the patterns we see in our data are strong enough to draw conclusions about the underlying population we are interested in. We will discuss confidence intervals and significance tests.</w:t>
      </w:r>
    </w:p>
    <w:p>
      <w:pPr>
        <w:pStyle w:val="style94"/>
        <w:pBdr>
          <w:left w:val="single" w:sz="4" w:space="4" w:color="auto"/>
          <w:right w:val="single" w:sz="4" w:space="4" w:color="auto"/>
          <w:top w:val="single" w:sz="4" w:space="1" w:color="auto"/>
          <w:bottom w:val="single" w:sz="4" w:space="1" w:color="auto"/>
        </w:pBdr>
        <w:shd w:val="clear" w:color="auto" w:fill="ffffff"/>
        <w:spacing w:before="0" w:beforeAutospacing="false" w:after="300" w:afterAutospacing="false" w:lineRule="atLeast" w:line="315"/>
        <w:rPr>
          <w:rFonts w:ascii="Calibri" w:cs="Calibri" w:hAnsi="Calibri"/>
          <w:b/>
          <w:bCs/>
        </w:rPr>
      </w:pPr>
      <w:r>
        <w:rPr>
          <w:rFonts w:ascii="Calibri" w:cs="Calibri" w:hAnsi="Calibri"/>
          <w:b/>
          <w:bCs/>
        </w:rPr>
        <w:t xml:space="preserve">You will not only learn about all these statistical </w:t>
      </w:r>
      <w:r>
        <w:rPr>
          <w:rFonts w:ascii="Calibri" w:cs="Calibri" w:hAnsi="Calibri"/>
          <w:b/>
          <w:bCs/>
        </w:rPr>
        <w:t>concepts,</w:t>
      </w:r>
      <w:r>
        <w:rPr>
          <w:rFonts w:ascii="Calibri" w:cs="Calibri" w:hAnsi="Calibri"/>
          <w:b/>
          <w:bCs/>
        </w:rPr>
        <w:t xml:space="preserve"> you will also be trained to calculate and generate these statistics yourself using freely available statistical software.</w:t>
      </w:r>
    </w:p>
    <w:p>
      <w:pPr>
        <w:pStyle w:val="style1"/>
        <w:ind w:left="0"/>
        <w:rPr>
          <w:sz w:val="24"/>
          <w:szCs w:val="24"/>
        </w:rPr>
      </w:pPr>
    </w:p>
    <w:p>
      <w:pPr>
        <w:pStyle w:val="style1"/>
        <w:ind w:left="0"/>
        <w:rPr>
          <w:sz w:val="24"/>
          <w:szCs w:val="24"/>
        </w:rPr>
        <w:sectPr>
          <w:pgSz w:w="12240" w:h="15840" w:orient="portrait"/>
          <w:pgMar w:top="1060" w:right="958" w:bottom="278" w:left="958" w:header="720" w:footer="720" w:gutter="0"/>
          <w:cols w:space="720"/>
        </w:sectPr>
      </w:pPr>
    </w:p>
    <w:p>
      <w:pPr>
        <w:pStyle w:val="style66"/>
        <w:tabs>
          <w:tab w:val="left" w:leader="none" w:pos="7170"/>
        </w:tabs>
        <w:spacing w:before="32" w:lineRule="auto" w:line="362"/>
        <w:rPr>
          <w:b/>
          <w:bCs/>
        </w:rPr>
        <w:sectPr>
          <w:pgSz w:w="12240" w:h="15840" w:orient="portrait"/>
          <w:pgMar w:top="1060" w:right="960" w:bottom="280" w:left="960" w:header="720" w:footer="720" w:gutter="0"/>
          <w:cols w:space="720"/>
        </w:sectPr>
      </w:pPr>
    </w:p>
    <w:p>
      <w:pPr>
        <w:pStyle w:val="style2"/>
        <w:tabs>
          <w:tab w:val="left" w:leader="none" w:pos="947"/>
        </w:tabs>
        <w:spacing w:before="32"/>
        <w:ind w:left="0" w:firstLine="0"/>
        <w:rPr/>
        <w:sectPr>
          <w:type w:val="continuous"/>
          <w:pgSz w:w="12240" w:h="15840" w:orient="portrait"/>
          <w:pgMar w:top="1080" w:right="960" w:bottom="280" w:left="960" w:header="720" w:footer="720" w:gutter="0"/>
          <w:cols w:space="720"/>
        </w:sectPr>
      </w:pPr>
    </w:p>
    <w:p>
      <w:pPr>
        <w:pStyle w:val="style0"/>
        <w:tabs>
          <w:tab w:val="left" w:leader="none" w:pos="1667"/>
        </w:tabs>
        <w:spacing w:before="6"/>
        <w:rPr>
          <w:b/>
          <w:color w:val="000000"/>
          <w:sz w:val="24"/>
        </w:rPr>
      </w:pPr>
    </w:p>
    <w:sectPr>
      <w:pgSz w:w="12240" w:h="15840" w:orient="portrait"/>
      <w:pgMar w:top="1060" w:right="96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8762EBA"/>
    <w:lvl w:ilvl="0" w:tplc="4009000B">
      <w:start w:val="1"/>
      <w:numFmt w:val="bullet"/>
      <w:lvlText w:val=""/>
      <w:lvlJc w:val="left"/>
      <w:pPr>
        <w:ind w:left="946" w:hanging="361"/>
      </w:pPr>
      <w:rPr>
        <w:rFonts w:ascii="Wingdings" w:hAnsi="Wingdings" w:hint="default"/>
        <w:w w:val="100"/>
        <w:sz w:val="24"/>
        <w:szCs w:val="24"/>
        <w:lang w:val="en-US" w:bidi="en-US" w:eastAsia="en-US"/>
      </w:rPr>
    </w:lvl>
    <w:lvl w:ilvl="1" w:tplc="5A8E8EBC">
      <w:start w:val="1"/>
      <w:numFmt w:val="bullet"/>
      <w:lvlText w:val=""/>
      <w:lvlJc w:val="left"/>
      <w:pPr>
        <w:ind w:left="1666" w:hanging="360"/>
      </w:pPr>
      <w:rPr>
        <w:rFonts w:ascii="Wingdings" w:cs="Wingdings" w:eastAsia="Wingdings" w:hAnsi="Wingdings" w:hint="default"/>
        <w:w w:val="100"/>
        <w:sz w:val="24"/>
        <w:szCs w:val="24"/>
        <w:lang w:val="en-US" w:bidi="en-US" w:eastAsia="en-US"/>
      </w:rPr>
    </w:lvl>
    <w:lvl w:ilvl="2" w:tplc="6E66C1D0">
      <w:start w:val="1"/>
      <w:numFmt w:val="bullet"/>
      <w:lvlText w:val="•"/>
      <w:lvlJc w:val="left"/>
      <w:pPr>
        <w:ind w:left="2622" w:hanging="360"/>
      </w:pPr>
      <w:rPr>
        <w:rFonts w:hint="default"/>
        <w:lang w:val="en-US" w:bidi="en-US" w:eastAsia="en-US"/>
      </w:rPr>
    </w:lvl>
    <w:lvl w:ilvl="3" w:tplc="F7E00298">
      <w:start w:val="1"/>
      <w:numFmt w:val="bullet"/>
      <w:lvlText w:val="•"/>
      <w:lvlJc w:val="left"/>
      <w:pPr>
        <w:ind w:left="3584" w:hanging="360"/>
      </w:pPr>
      <w:rPr>
        <w:rFonts w:hint="default"/>
        <w:lang w:val="en-US" w:bidi="en-US" w:eastAsia="en-US"/>
      </w:rPr>
    </w:lvl>
    <w:lvl w:ilvl="4" w:tplc="F3CC8E34">
      <w:start w:val="1"/>
      <w:numFmt w:val="bullet"/>
      <w:lvlText w:val="•"/>
      <w:lvlJc w:val="left"/>
      <w:pPr>
        <w:ind w:left="4546" w:hanging="360"/>
      </w:pPr>
      <w:rPr>
        <w:rFonts w:hint="default"/>
        <w:lang w:val="en-US" w:bidi="en-US" w:eastAsia="en-US"/>
      </w:rPr>
    </w:lvl>
    <w:lvl w:ilvl="5" w:tplc="FCBC5CE4">
      <w:start w:val="1"/>
      <w:numFmt w:val="bullet"/>
      <w:lvlText w:val="•"/>
      <w:lvlJc w:val="left"/>
      <w:pPr>
        <w:ind w:left="5508" w:hanging="360"/>
      </w:pPr>
      <w:rPr>
        <w:rFonts w:hint="default"/>
        <w:lang w:val="en-US" w:bidi="en-US" w:eastAsia="en-US"/>
      </w:rPr>
    </w:lvl>
    <w:lvl w:ilvl="6" w:tplc="F288FF60">
      <w:start w:val="1"/>
      <w:numFmt w:val="bullet"/>
      <w:lvlText w:val="•"/>
      <w:lvlJc w:val="left"/>
      <w:pPr>
        <w:ind w:left="6471" w:hanging="360"/>
      </w:pPr>
      <w:rPr>
        <w:rFonts w:hint="default"/>
        <w:lang w:val="en-US" w:bidi="en-US" w:eastAsia="en-US"/>
      </w:rPr>
    </w:lvl>
    <w:lvl w:ilvl="7" w:tplc="8DBE52A4">
      <w:start w:val="1"/>
      <w:numFmt w:val="bullet"/>
      <w:lvlText w:val="•"/>
      <w:lvlJc w:val="left"/>
      <w:pPr>
        <w:ind w:left="7433" w:hanging="360"/>
      </w:pPr>
      <w:rPr>
        <w:rFonts w:hint="default"/>
        <w:lang w:val="en-US" w:bidi="en-US" w:eastAsia="en-US"/>
      </w:rPr>
    </w:lvl>
    <w:lvl w:ilvl="8" w:tplc="DC8EC9D4">
      <w:start w:val="1"/>
      <w:numFmt w:val="bullet"/>
      <w:lvlText w:val="•"/>
      <w:lvlJc w:val="left"/>
      <w:pPr>
        <w:ind w:left="8395" w:hanging="360"/>
      </w:pPr>
      <w:rPr>
        <w:rFonts w:hint="default"/>
        <w:lang w:val="en-US" w:bidi="en-US" w:eastAsia="en-US"/>
      </w:rPr>
    </w:lvl>
  </w:abstractNum>
  <w:abstractNum w:abstractNumId="1">
    <w:nsid w:val="00000001"/>
    <w:multiLevelType w:val="hybridMultilevel"/>
    <w:tmpl w:val="04C434CC"/>
    <w:lvl w:ilvl="0" w:tplc="C74C3BFA">
      <w:start w:val="1"/>
      <w:numFmt w:val="decimal"/>
      <w:lvlText w:val="%1."/>
      <w:lvlJc w:val="left"/>
      <w:pPr>
        <w:ind w:left="946" w:hanging="361"/>
      </w:pPr>
      <w:rPr>
        <w:rFonts w:ascii="Calibri" w:cs="Calibri" w:eastAsia="Calibri" w:hAnsi="Calibri" w:hint="default"/>
        <w:b/>
        <w:bCs/>
        <w:spacing w:val="-2"/>
        <w:w w:val="100"/>
        <w:sz w:val="24"/>
        <w:szCs w:val="24"/>
        <w:lang w:val="en-US" w:bidi="en-US" w:eastAsia="en-US"/>
      </w:rPr>
    </w:lvl>
    <w:lvl w:ilvl="1" w:tplc="6F7410EA">
      <w:start w:val="1"/>
      <w:numFmt w:val="bullet"/>
      <w:lvlText w:val="•"/>
      <w:lvlJc w:val="left"/>
      <w:pPr>
        <w:ind w:left="1878" w:hanging="361"/>
      </w:pPr>
      <w:rPr>
        <w:rFonts w:hint="default"/>
        <w:lang w:val="en-US" w:bidi="en-US" w:eastAsia="en-US"/>
      </w:rPr>
    </w:lvl>
    <w:lvl w:ilvl="2" w:tplc="4AC6F03A">
      <w:start w:val="1"/>
      <w:numFmt w:val="bullet"/>
      <w:lvlText w:val="•"/>
      <w:lvlJc w:val="left"/>
      <w:pPr>
        <w:ind w:left="2816" w:hanging="361"/>
      </w:pPr>
      <w:rPr>
        <w:rFonts w:hint="default"/>
        <w:lang w:val="en-US" w:bidi="en-US" w:eastAsia="en-US"/>
      </w:rPr>
    </w:lvl>
    <w:lvl w:ilvl="3" w:tplc="92CC4562">
      <w:start w:val="1"/>
      <w:numFmt w:val="bullet"/>
      <w:lvlText w:val="•"/>
      <w:lvlJc w:val="left"/>
      <w:pPr>
        <w:ind w:left="3754" w:hanging="361"/>
      </w:pPr>
      <w:rPr>
        <w:rFonts w:hint="default"/>
        <w:lang w:val="en-US" w:bidi="en-US" w:eastAsia="en-US"/>
      </w:rPr>
    </w:lvl>
    <w:lvl w:ilvl="4" w:tplc="267472F4">
      <w:start w:val="1"/>
      <w:numFmt w:val="bullet"/>
      <w:lvlText w:val="•"/>
      <w:lvlJc w:val="left"/>
      <w:pPr>
        <w:ind w:left="4692" w:hanging="361"/>
      </w:pPr>
      <w:rPr>
        <w:rFonts w:hint="default"/>
        <w:lang w:val="en-US" w:bidi="en-US" w:eastAsia="en-US"/>
      </w:rPr>
    </w:lvl>
    <w:lvl w:ilvl="5" w:tplc="77347BEC">
      <w:start w:val="1"/>
      <w:numFmt w:val="bullet"/>
      <w:lvlText w:val="•"/>
      <w:lvlJc w:val="left"/>
      <w:pPr>
        <w:ind w:left="5630" w:hanging="361"/>
      </w:pPr>
      <w:rPr>
        <w:rFonts w:hint="default"/>
        <w:lang w:val="en-US" w:bidi="en-US" w:eastAsia="en-US"/>
      </w:rPr>
    </w:lvl>
    <w:lvl w:ilvl="6" w:tplc="933A8688">
      <w:start w:val="1"/>
      <w:numFmt w:val="bullet"/>
      <w:lvlText w:val="•"/>
      <w:lvlJc w:val="left"/>
      <w:pPr>
        <w:ind w:left="6568" w:hanging="361"/>
      </w:pPr>
      <w:rPr>
        <w:rFonts w:hint="default"/>
        <w:lang w:val="en-US" w:bidi="en-US" w:eastAsia="en-US"/>
      </w:rPr>
    </w:lvl>
    <w:lvl w:ilvl="7" w:tplc="A3BA7F8A">
      <w:start w:val="1"/>
      <w:numFmt w:val="bullet"/>
      <w:lvlText w:val="•"/>
      <w:lvlJc w:val="left"/>
      <w:pPr>
        <w:ind w:left="7506" w:hanging="361"/>
      </w:pPr>
      <w:rPr>
        <w:rFonts w:hint="default"/>
        <w:lang w:val="en-US" w:bidi="en-US" w:eastAsia="en-US"/>
      </w:rPr>
    </w:lvl>
    <w:lvl w:ilvl="8" w:tplc="5ADAE206">
      <w:start w:val="1"/>
      <w:numFmt w:val="bullet"/>
      <w:lvlText w:val="•"/>
      <w:lvlJc w:val="left"/>
      <w:pPr>
        <w:ind w:left="8444" w:hanging="361"/>
      </w:pPr>
      <w:rPr>
        <w:rFonts w:hint="default"/>
        <w:lang w:val="en-US" w:bidi="en-US" w:eastAsia="en-US"/>
      </w:rPr>
    </w:lvl>
  </w:abstractNum>
  <w:abstractNum w:abstractNumId="2">
    <w:nsid w:val="00000002"/>
    <w:multiLevelType w:val="hybridMultilevel"/>
    <w:tmpl w:val="B5F045A8"/>
    <w:lvl w:ilvl="0" w:tplc="A582EAEE">
      <w:start w:val="1"/>
      <w:numFmt w:val="bullet"/>
      <w:lvlText w:val=""/>
      <w:lvlJc w:val="left"/>
      <w:pPr>
        <w:ind w:left="946" w:hanging="361"/>
      </w:pPr>
      <w:rPr>
        <w:rFonts w:ascii="Symbol" w:cs="Symbol" w:eastAsia="Symbol" w:hAnsi="Symbol" w:hint="default"/>
        <w:w w:val="100"/>
        <w:sz w:val="24"/>
        <w:szCs w:val="24"/>
        <w:lang w:val="en-US" w:bidi="en-US" w:eastAsia="en-US"/>
      </w:rPr>
    </w:lvl>
    <w:lvl w:ilvl="1" w:tplc="5A8E8EBC">
      <w:start w:val="1"/>
      <w:numFmt w:val="bullet"/>
      <w:lvlText w:val=""/>
      <w:lvlJc w:val="left"/>
      <w:pPr>
        <w:ind w:left="1666" w:hanging="360"/>
      </w:pPr>
      <w:rPr>
        <w:rFonts w:ascii="Wingdings" w:cs="Wingdings" w:eastAsia="Wingdings" w:hAnsi="Wingdings" w:hint="default"/>
        <w:w w:val="100"/>
        <w:sz w:val="24"/>
        <w:szCs w:val="24"/>
        <w:lang w:val="en-US" w:bidi="en-US" w:eastAsia="en-US"/>
      </w:rPr>
    </w:lvl>
    <w:lvl w:ilvl="2" w:tplc="6E66C1D0">
      <w:start w:val="1"/>
      <w:numFmt w:val="bullet"/>
      <w:lvlText w:val="•"/>
      <w:lvlJc w:val="left"/>
      <w:pPr>
        <w:ind w:left="2622" w:hanging="360"/>
      </w:pPr>
      <w:rPr>
        <w:rFonts w:hint="default"/>
        <w:lang w:val="en-US" w:bidi="en-US" w:eastAsia="en-US"/>
      </w:rPr>
    </w:lvl>
    <w:lvl w:ilvl="3" w:tplc="F7E00298">
      <w:start w:val="1"/>
      <w:numFmt w:val="bullet"/>
      <w:lvlText w:val="•"/>
      <w:lvlJc w:val="left"/>
      <w:pPr>
        <w:ind w:left="3584" w:hanging="360"/>
      </w:pPr>
      <w:rPr>
        <w:rFonts w:hint="default"/>
        <w:lang w:val="en-US" w:bidi="en-US" w:eastAsia="en-US"/>
      </w:rPr>
    </w:lvl>
    <w:lvl w:ilvl="4" w:tplc="F3CC8E34">
      <w:start w:val="1"/>
      <w:numFmt w:val="bullet"/>
      <w:lvlText w:val="•"/>
      <w:lvlJc w:val="left"/>
      <w:pPr>
        <w:ind w:left="4546" w:hanging="360"/>
      </w:pPr>
      <w:rPr>
        <w:rFonts w:hint="default"/>
        <w:lang w:val="en-US" w:bidi="en-US" w:eastAsia="en-US"/>
      </w:rPr>
    </w:lvl>
    <w:lvl w:ilvl="5" w:tplc="FCBC5CE4">
      <w:start w:val="1"/>
      <w:numFmt w:val="bullet"/>
      <w:lvlText w:val="•"/>
      <w:lvlJc w:val="left"/>
      <w:pPr>
        <w:ind w:left="5508" w:hanging="360"/>
      </w:pPr>
      <w:rPr>
        <w:rFonts w:hint="default"/>
        <w:lang w:val="en-US" w:bidi="en-US" w:eastAsia="en-US"/>
      </w:rPr>
    </w:lvl>
    <w:lvl w:ilvl="6" w:tplc="F288FF60">
      <w:start w:val="1"/>
      <w:numFmt w:val="bullet"/>
      <w:lvlText w:val="•"/>
      <w:lvlJc w:val="left"/>
      <w:pPr>
        <w:ind w:left="6471" w:hanging="360"/>
      </w:pPr>
      <w:rPr>
        <w:rFonts w:hint="default"/>
        <w:lang w:val="en-US" w:bidi="en-US" w:eastAsia="en-US"/>
      </w:rPr>
    </w:lvl>
    <w:lvl w:ilvl="7" w:tplc="8DBE52A4">
      <w:start w:val="1"/>
      <w:numFmt w:val="bullet"/>
      <w:lvlText w:val="•"/>
      <w:lvlJc w:val="left"/>
      <w:pPr>
        <w:ind w:left="7433" w:hanging="360"/>
      </w:pPr>
      <w:rPr>
        <w:rFonts w:hint="default"/>
        <w:lang w:val="en-US" w:bidi="en-US" w:eastAsia="en-US"/>
      </w:rPr>
    </w:lvl>
    <w:lvl w:ilvl="8" w:tplc="DC8EC9D4">
      <w:start w:val="1"/>
      <w:numFmt w:val="bullet"/>
      <w:lvlText w:val="•"/>
      <w:lvlJc w:val="left"/>
      <w:pPr>
        <w:ind w:left="8395" w:hanging="360"/>
      </w:pPr>
      <w:rPr>
        <w:rFonts w:hint="default"/>
        <w:lang w:val="en-US" w:bidi="en-US" w:eastAsia="en-US"/>
      </w:rPr>
    </w:lvl>
  </w:abstractNum>
  <w:abstractNum w:abstractNumId="3">
    <w:nsid w:val="00000003"/>
    <w:multiLevelType w:val="hybridMultilevel"/>
    <w:tmpl w:val="197C06FE"/>
    <w:lvl w:ilvl="0" w:tplc="4009000B">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cs="Courier New" w:hAnsi="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cs="Courier New" w:hAnsi="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cs="Courier New" w:hAnsi="Courier New" w:hint="default"/>
      </w:rPr>
    </w:lvl>
    <w:lvl w:ilvl="8" w:tplc="40090005" w:tentative="1">
      <w:start w:val="1"/>
      <w:numFmt w:val="bullet"/>
      <w:lvlText w:val=""/>
      <w:lvlJc w:val="left"/>
      <w:pPr>
        <w:ind w:left="6585"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Calibri" w:cs="Calibri" w:eastAsia="Calibri" w:hAnsi="Calibri"/>
      <w:lang w:bidi="en-US"/>
    </w:rPr>
  </w:style>
  <w:style w:type="paragraph" w:styleId="style1">
    <w:name w:val="heading 1"/>
    <w:basedOn w:val="style0"/>
    <w:next w:val="style1"/>
    <w:qFormat/>
    <w:uiPriority w:val="9"/>
    <w:pPr>
      <w:spacing w:before="27"/>
      <w:ind w:left="226"/>
      <w:outlineLvl w:val="0"/>
    </w:pPr>
    <w:rPr>
      <w:b/>
      <w:bCs/>
      <w:sz w:val="28"/>
      <w:szCs w:val="28"/>
    </w:rPr>
  </w:style>
  <w:style w:type="paragraph" w:styleId="style2">
    <w:name w:val="heading 2"/>
    <w:basedOn w:val="style0"/>
    <w:next w:val="style2"/>
    <w:qFormat/>
    <w:uiPriority w:val="9"/>
    <w:pPr>
      <w:ind w:left="946" w:hanging="361"/>
      <w:outlineLvl w:val="1"/>
    </w:pPr>
    <w:rPr>
      <w:b/>
      <w:b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spacing w:before="145"/>
      <w:ind w:left="946" w:hanging="361"/>
    </w:pPr>
    <w:rPr/>
  </w:style>
  <w:style w:type="paragraph" w:customStyle="1" w:styleId="style4097">
    <w:name w:val="Table Paragraph"/>
    <w:basedOn w:val="style0"/>
    <w:next w:val="style4097"/>
    <w:qFormat/>
    <w:uiPriority w:val="1"/>
    <w:pPr>
      <w:ind w:left="110"/>
    </w:pPr>
    <w:rPr/>
  </w:style>
  <w:style w:type="paragraph" w:styleId="style94">
    <w:name w:val="Normal (Web)"/>
    <w:basedOn w:val="style0"/>
    <w:next w:val="style94"/>
    <w:uiPriority w:val="99"/>
    <w:pPr>
      <w:widowControl/>
      <w:autoSpaceDE/>
      <w:autoSpaceDN/>
      <w:spacing w:before="100" w:beforeAutospacing="true" w:after="100" w:afterAutospacing="true"/>
    </w:pPr>
    <w:rPr>
      <w:rFonts w:ascii="Times New Roman" w:cs="Times New Roman" w:eastAsia="Times New Roman" w:hAnsi="Times New Roman"/>
      <w:sz w:val="24"/>
      <w:szCs w:val="24"/>
      <w:lang w:val="en-IN" w:bidi="ar-SA" w:eastAsia="en-IN"/>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Words>256</Words>
  <Pages>4</Pages>
  <Characters>1433</Characters>
  <Application>WPS Office</Application>
  <DocSecurity>0</DocSecurity>
  <Paragraphs>47</Paragraphs>
  <ScaleCrop>false</ScaleCrop>
  <LinksUpToDate>false</LinksUpToDate>
  <CharactersWithSpaces>1669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2020-07-20T12:50:00Z</dcterms:created>
  <dc:creator>Parveez Shariff</dc:creator>
  <lastModifiedBy>vivo 1610</lastModifiedBy>
  <dcterms:modified xsi:type="dcterms:W3CDTF">2020-07-20T16:11:03Z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2020-06-04T00:00:00Z</vt:filetime>
  </property>
  <property fmtid="{D5CDD505-2E9C-101B-9397-08002B2CF9AE}" pid="3" name="Creator">
    <vt:lpwstr>Microsoft® Word 2016</vt:lpwstr>
  </property>
  <property fmtid="{D5CDD505-2E9C-101B-9397-08002B2CF9AE}" pid="4" name="LastSaved">
    <vt:filetime>2020-06-04T00:00:00Z</vt:filetime>
  </property>
</Properties>
</file>