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69" w:rsidRDefault="00A81015" w:rsidP="000B326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7</w:t>
      </w:r>
    </w:p>
    <w:tbl>
      <w:tblPr>
        <w:tblStyle w:val="TableGrid"/>
        <w:tblW w:w="0" w:type="auto"/>
        <w:tblLook w:val="04A0"/>
      </w:tblPr>
      <w:tblGrid>
        <w:gridCol w:w="1362"/>
        <w:gridCol w:w="3597"/>
        <w:gridCol w:w="1317"/>
        <w:gridCol w:w="3300"/>
      </w:tblGrid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A810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0B3269" w:rsidRPr="008A1A7D">
              <w:rPr>
                <w:sz w:val="24"/>
                <w:szCs w:val="24"/>
              </w:rPr>
              <w:t>-05-2020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0B326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A1A7D">
              <w:rPr>
                <w:sz w:val="24"/>
                <w:szCs w:val="24"/>
              </w:rPr>
              <w:t>Sheela</w:t>
            </w:r>
            <w:proofErr w:type="spellEnd"/>
            <w:r w:rsidRPr="008A1A7D">
              <w:rPr>
                <w:sz w:val="24"/>
                <w:szCs w:val="24"/>
              </w:rPr>
              <w:t xml:space="preserve"> </w:t>
            </w:r>
            <w:proofErr w:type="spellStart"/>
            <w:r w:rsidRPr="008A1A7D">
              <w:rPr>
                <w:sz w:val="24"/>
                <w:szCs w:val="24"/>
              </w:rPr>
              <w:t>Golasangi</w:t>
            </w:r>
            <w:proofErr w:type="spellEnd"/>
          </w:p>
        </w:tc>
      </w:tr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A810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2309BA">
            <w:pPr>
              <w:spacing w:after="0" w:line="240" w:lineRule="auto"/>
              <w:rPr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4AL16EC068</w:t>
            </w:r>
          </w:p>
        </w:tc>
      </w:tr>
      <w:tr w:rsidR="002309BA" w:rsidTr="00AF31D1">
        <w:trPr>
          <w:trHeight w:val="1667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15" w:rsidRPr="00A81015" w:rsidRDefault="00B168ED" w:rsidP="00AF31D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Fourier</w:t>
            </w:r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Series &amp; Fourier Transform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Hilbert Transform, Complex FS, FS using </w:t>
            </w:r>
            <w:proofErr w:type="spellStart"/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>Matlab</w:t>
            </w:r>
            <w:proofErr w:type="spellEnd"/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python, FS and Gibbs Phenomena using </w:t>
            </w:r>
            <w:proofErr w:type="spellStart"/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>Matlab</w:t>
            </w:r>
            <w:proofErr w:type="spellEnd"/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2309BA">
            <w:pPr>
              <w:spacing w:after="0" w:line="240" w:lineRule="auto"/>
              <w:rPr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VIII</w:t>
            </w:r>
          </w:p>
          <w:p w:rsidR="002309BA" w:rsidRDefault="002309B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‘B’</w:t>
            </w:r>
          </w:p>
        </w:tc>
      </w:tr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8A1A7D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24"/>
              </w:rPr>
              <w:t>Sheela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Golasangi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0B3269" w:rsidRDefault="000B3269" w:rsidP="000B3269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A1A5F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Image of the session</w:t>
            </w:r>
          </w:p>
          <w:p w:rsidR="00874F14" w:rsidRDefault="00874F14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874F14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086100" cy="3267075"/>
                  <wp:effectExtent l="19050" t="0" r="0" b="0"/>
                  <wp:docPr id="2" name="Picture 1" descr="C:\Users\india\Pictures\Screenshots\Screenshot (34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Pictures\Screenshots\Screenshot (34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280" cy="3274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4F14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009900" cy="3266468"/>
                  <wp:effectExtent l="19050" t="0" r="0" b="0"/>
                  <wp:docPr id="5" name="Picture 2" descr="C:\Users\india\Pictures\Screenshots\Screenshot (34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dia\Pictures\Screenshots\Screenshot (34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880" cy="3267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A410BB" w:rsidP="00A410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874F14" w:rsidRDefault="00874F14" w:rsidP="00A410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4F14" w:rsidRDefault="0036715F" w:rsidP="00874F14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B09BA">
              <w:rPr>
                <w:rFonts w:ascii="Times New Roman" w:hAnsi="Times New Roman" w:cs="Times New Roman"/>
                <w:b/>
                <w:sz w:val="32"/>
                <w:szCs w:val="32"/>
              </w:rPr>
              <w:t>Fourier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Analysis: Overview</w:t>
            </w:r>
          </w:p>
          <w:p w:rsidR="0036715F" w:rsidRPr="00DB09BA" w:rsidRDefault="0036715F" w:rsidP="0036715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color w:val="202122"/>
                <w:sz w:val="28"/>
                <w:szCs w:val="28"/>
              </w:rPr>
            </w:pPr>
            <w:r w:rsidRPr="00DB09BA">
              <w:rPr>
                <w:color w:val="202122"/>
                <w:sz w:val="28"/>
                <w:szCs w:val="28"/>
              </w:rPr>
              <w:t>In </w:t>
            </w:r>
            <w:r w:rsidR="003F24F9" w:rsidRPr="00DB09BA">
              <w:rPr>
                <w:color w:val="202122"/>
                <w:sz w:val="28"/>
                <w:szCs w:val="28"/>
              </w:rPr>
              <w:t>mathematics</w:t>
            </w:r>
            <w:r w:rsidRPr="00DB09BA">
              <w:rPr>
                <w:color w:val="202122"/>
                <w:sz w:val="28"/>
                <w:szCs w:val="28"/>
              </w:rPr>
              <w:t>, </w:t>
            </w:r>
            <w:r w:rsidRPr="00DB09BA">
              <w:rPr>
                <w:bCs/>
                <w:color w:val="202122"/>
                <w:sz w:val="28"/>
                <w:szCs w:val="28"/>
              </w:rPr>
              <w:t>Fourier analysis</w:t>
            </w:r>
            <w:r w:rsidRPr="00DB09BA">
              <w:rPr>
                <w:b/>
                <w:bCs/>
                <w:color w:val="202122"/>
                <w:sz w:val="28"/>
                <w:szCs w:val="28"/>
              </w:rPr>
              <w:t xml:space="preserve"> </w:t>
            </w:r>
            <w:r w:rsidRPr="00DB09BA">
              <w:rPr>
                <w:color w:val="202122"/>
                <w:sz w:val="28"/>
                <w:szCs w:val="28"/>
              </w:rPr>
              <w:t>is the study of the way general </w:t>
            </w:r>
            <w:r w:rsidR="003F24F9" w:rsidRPr="00DB09BA">
              <w:rPr>
                <w:color w:val="202122"/>
                <w:sz w:val="28"/>
                <w:szCs w:val="28"/>
              </w:rPr>
              <w:t>functions</w:t>
            </w:r>
            <w:r w:rsidRPr="00DB09BA">
              <w:rPr>
                <w:color w:val="202122"/>
                <w:sz w:val="28"/>
                <w:szCs w:val="28"/>
              </w:rPr>
              <w:t> may be represented or approximated by sums of simpler </w:t>
            </w:r>
            <w:r w:rsidR="003F24F9" w:rsidRPr="00DB09BA">
              <w:rPr>
                <w:color w:val="202122"/>
                <w:sz w:val="28"/>
                <w:szCs w:val="28"/>
              </w:rPr>
              <w:t>trigonometric functions</w:t>
            </w:r>
            <w:r w:rsidRPr="00DB09BA">
              <w:rPr>
                <w:color w:val="202122"/>
                <w:sz w:val="28"/>
                <w:szCs w:val="28"/>
              </w:rPr>
              <w:t>. Fourier analysis grew from the study of </w:t>
            </w:r>
            <w:r w:rsidR="003F24F9" w:rsidRPr="00DB09BA">
              <w:rPr>
                <w:color w:val="202122"/>
                <w:sz w:val="28"/>
                <w:szCs w:val="28"/>
              </w:rPr>
              <w:t>Fourier Series (FS)</w:t>
            </w:r>
            <w:r w:rsidRPr="00DB09BA">
              <w:rPr>
                <w:color w:val="202122"/>
                <w:sz w:val="28"/>
                <w:szCs w:val="28"/>
              </w:rPr>
              <w:t>, and is named after </w:t>
            </w:r>
            <w:r w:rsidR="003F24F9" w:rsidRPr="00DB09BA">
              <w:rPr>
                <w:color w:val="202122"/>
                <w:sz w:val="28"/>
                <w:szCs w:val="28"/>
              </w:rPr>
              <w:t>Joseph Fourier</w:t>
            </w:r>
            <w:r w:rsidRPr="00DB09BA">
              <w:rPr>
                <w:color w:val="202122"/>
                <w:sz w:val="28"/>
                <w:szCs w:val="28"/>
              </w:rPr>
              <w:t>, who showed that representing a function as a </w:t>
            </w:r>
            <w:r w:rsidR="003F24F9" w:rsidRPr="00DB09BA">
              <w:rPr>
                <w:color w:val="202122"/>
                <w:sz w:val="28"/>
                <w:szCs w:val="28"/>
              </w:rPr>
              <w:t>sum</w:t>
            </w:r>
            <w:r w:rsidRPr="00DB09BA">
              <w:rPr>
                <w:color w:val="202122"/>
                <w:sz w:val="28"/>
                <w:szCs w:val="28"/>
              </w:rPr>
              <w:t xml:space="preserve"> of trigonometric functions greatly </w:t>
            </w:r>
            <w:r w:rsidRPr="00DB09BA">
              <w:rPr>
                <w:color w:val="202122"/>
                <w:sz w:val="28"/>
                <w:szCs w:val="28"/>
              </w:rPr>
              <w:lastRenderedPageBreak/>
              <w:t>simplifies the study of </w:t>
            </w:r>
            <w:r w:rsidR="003F24F9" w:rsidRPr="00DB09BA">
              <w:rPr>
                <w:color w:val="202122"/>
                <w:sz w:val="28"/>
                <w:szCs w:val="28"/>
              </w:rPr>
              <w:t>heat transfer</w:t>
            </w:r>
            <w:r w:rsidRPr="00DB09BA">
              <w:rPr>
                <w:color w:val="202122"/>
                <w:sz w:val="28"/>
                <w:szCs w:val="28"/>
              </w:rPr>
              <w:t>.</w:t>
            </w:r>
          </w:p>
          <w:p w:rsidR="00DB09BA" w:rsidRDefault="00DB09BA" w:rsidP="0036715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color w:val="202122"/>
                <w:sz w:val="28"/>
                <w:szCs w:val="28"/>
              </w:rPr>
            </w:pPr>
            <w:r w:rsidRPr="00DB09BA">
              <w:rPr>
                <w:color w:val="202122"/>
                <w:sz w:val="28"/>
                <w:szCs w:val="28"/>
              </w:rPr>
              <w:t xml:space="preserve">           </w:t>
            </w:r>
            <w:r w:rsidR="0036715F" w:rsidRPr="00DB09BA">
              <w:rPr>
                <w:color w:val="202122"/>
                <w:sz w:val="28"/>
                <w:szCs w:val="28"/>
              </w:rPr>
              <w:t>Today, the subject of Fourier analysis encompasses a vast spectrum of mathematics. In the sciences and engineering, the process of decomposing a function into </w:t>
            </w:r>
            <w:r w:rsidR="003F24F9" w:rsidRPr="00DB09BA">
              <w:rPr>
                <w:color w:val="202122"/>
                <w:sz w:val="28"/>
                <w:szCs w:val="28"/>
              </w:rPr>
              <w:t>oscillatory</w:t>
            </w:r>
            <w:r w:rsidR="0036715F" w:rsidRPr="00DB09BA">
              <w:rPr>
                <w:color w:val="202122"/>
                <w:sz w:val="28"/>
                <w:szCs w:val="28"/>
              </w:rPr>
              <w:t> components is often called Fourier analysis, while the operation of rebuilding the function from these pieces is known as </w:t>
            </w:r>
            <w:r w:rsidR="0036715F" w:rsidRPr="00DB09BA">
              <w:rPr>
                <w:bCs/>
                <w:color w:val="202122"/>
                <w:sz w:val="28"/>
                <w:szCs w:val="28"/>
              </w:rPr>
              <w:t>Fourier synthesis</w:t>
            </w:r>
            <w:r w:rsidR="0036715F" w:rsidRPr="00DB09BA">
              <w:rPr>
                <w:color w:val="202122"/>
                <w:sz w:val="28"/>
                <w:szCs w:val="28"/>
              </w:rPr>
              <w:t>. For example, determining what component </w:t>
            </w:r>
            <w:r w:rsidR="003F24F9" w:rsidRPr="00DB09BA">
              <w:rPr>
                <w:color w:val="202122"/>
                <w:sz w:val="28"/>
                <w:szCs w:val="28"/>
              </w:rPr>
              <w:t>frequencies</w:t>
            </w:r>
            <w:r w:rsidR="0036715F" w:rsidRPr="00DB09BA">
              <w:rPr>
                <w:color w:val="202122"/>
                <w:sz w:val="28"/>
                <w:szCs w:val="28"/>
              </w:rPr>
              <w:t> are present in a musical note would</w:t>
            </w:r>
            <w:r w:rsidRPr="00DB09BA">
              <w:rPr>
                <w:color w:val="202122"/>
                <w:sz w:val="28"/>
                <w:szCs w:val="28"/>
              </w:rPr>
              <w:t xml:space="preserve"> involve computing the Fourier T</w:t>
            </w:r>
            <w:r w:rsidR="0036715F" w:rsidRPr="00DB09BA">
              <w:rPr>
                <w:color w:val="202122"/>
                <w:sz w:val="28"/>
                <w:szCs w:val="28"/>
              </w:rPr>
              <w:t>ransform</w:t>
            </w:r>
            <w:r w:rsidRPr="00DB09BA">
              <w:rPr>
                <w:color w:val="202122"/>
                <w:sz w:val="28"/>
                <w:szCs w:val="28"/>
              </w:rPr>
              <w:t xml:space="preserve"> (FT)</w:t>
            </w:r>
            <w:r w:rsidR="0036715F" w:rsidRPr="00DB09BA">
              <w:rPr>
                <w:color w:val="202122"/>
                <w:sz w:val="28"/>
                <w:szCs w:val="28"/>
              </w:rPr>
              <w:t xml:space="preserve"> of a sampled musical note. One could then re-synthesize the same sound by including the frequency components as revealed in the Fourier analysis. In mathematics, the term </w:t>
            </w:r>
            <w:r w:rsidR="0036715F" w:rsidRPr="00DB09BA">
              <w:rPr>
                <w:iCs/>
                <w:color w:val="202122"/>
                <w:sz w:val="28"/>
                <w:szCs w:val="28"/>
              </w:rPr>
              <w:t>Fourier analysis</w:t>
            </w:r>
            <w:r w:rsidR="0036715F" w:rsidRPr="00DB09BA">
              <w:rPr>
                <w:color w:val="202122"/>
                <w:sz w:val="28"/>
                <w:szCs w:val="28"/>
              </w:rPr>
              <w:t> often refers to the study of both operations.</w:t>
            </w:r>
            <w:r w:rsidR="00567ECB">
              <w:rPr>
                <w:color w:val="202122"/>
                <w:sz w:val="28"/>
                <w:szCs w:val="28"/>
              </w:rPr>
              <w:t xml:space="preserve"> FT is another coordinate transform that is particularly used for representing data, image, mathematical terms and different FT, etc.</w:t>
            </w:r>
          </w:p>
          <w:p w:rsidR="00567ECB" w:rsidRDefault="00567ECB" w:rsidP="00802099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center"/>
              <w:rPr>
                <w:color w:val="202122"/>
                <w:sz w:val="28"/>
                <w:szCs w:val="28"/>
              </w:rPr>
            </w:pPr>
            <w:proofErr w:type="spellStart"/>
            <w:r>
              <w:rPr>
                <w:color w:val="202122"/>
                <w:sz w:val="28"/>
                <w:szCs w:val="28"/>
              </w:rPr>
              <w:t>u</w:t>
            </w:r>
            <w:r>
              <w:rPr>
                <w:color w:val="202122"/>
                <w:sz w:val="28"/>
                <w:szCs w:val="28"/>
                <w:vertAlign w:val="subscript"/>
              </w:rPr>
              <w:t>t</w:t>
            </w:r>
            <w:proofErr w:type="spellEnd"/>
            <w:r>
              <w:rPr>
                <w:color w:val="202122"/>
                <w:sz w:val="28"/>
                <w:szCs w:val="28"/>
                <w:vertAlign w:val="subscript"/>
              </w:rPr>
              <w:t xml:space="preserve"> </w:t>
            </w:r>
            <w:r>
              <w:rPr>
                <w:color w:val="202122"/>
                <w:sz w:val="28"/>
                <w:szCs w:val="28"/>
              </w:rPr>
              <w:t>=</w:t>
            </w:r>
            <m:oMath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8"/>
                  <w:szCs w:val="28"/>
                </w:rPr>
                <m:t>u</m:t>
              </m:r>
            </m:oMath>
          </w:p>
          <w:p w:rsidR="00802099" w:rsidRPr="00567ECB" w:rsidRDefault="00802099" w:rsidP="00802099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color w:val="202122"/>
              </w:rPr>
            </w:pPr>
            <w:r>
              <w:rPr>
                <w:color w:val="202122"/>
                <w:sz w:val="28"/>
                <w:szCs w:val="28"/>
              </w:rPr>
              <w:t xml:space="preserve">           Used for all kinds of representing the image compression and differential equations. And SVD= </w:t>
            </w:r>
            <w:proofErr w:type="spellStart"/>
            <w:r>
              <w:rPr>
                <w:color w:val="202122"/>
                <w:sz w:val="28"/>
                <w:szCs w:val="28"/>
              </w:rPr>
              <w:t>Data_driven</w:t>
            </w:r>
            <w:proofErr w:type="spellEnd"/>
            <w:r>
              <w:rPr>
                <w:color w:val="202122"/>
                <w:sz w:val="28"/>
                <w:szCs w:val="28"/>
              </w:rPr>
              <w:t xml:space="preserve"> FFT here Hilbert spaces also used. The FFT compress the audio and signals and all digital communication build in FFT.</w:t>
            </w:r>
          </w:p>
          <w:p w:rsidR="00567ECB" w:rsidRDefault="00567ECB" w:rsidP="0036715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color w:val="202122"/>
              </w:rPr>
            </w:pPr>
          </w:p>
          <w:p w:rsidR="00DB09BA" w:rsidRDefault="00DB09BA" w:rsidP="0036715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b/>
                <w:color w:val="202122"/>
                <w:sz w:val="32"/>
                <w:szCs w:val="32"/>
              </w:rPr>
            </w:pPr>
            <w:r>
              <w:rPr>
                <w:b/>
                <w:color w:val="202122"/>
                <w:sz w:val="32"/>
                <w:szCs w:val="32"/>
              </w:rPr>
              <w:t>Introduction to Fourier Series and Fourier Transform</w:t>
            </w:r>
          </w:p>
          <w:p w:rsidR="00567ECB" w:rsidRPr="00567ECB" w:rsidRDefault="00C74EE6" w:rsidP="00567ECB">
            <w:pPr>
              <w:pStyle w:val="NormalWeb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color w:val="202122"/>
                <w:sz w:val="28"/>
                <w:szCs w:val="28"/>
              </w:rPr>
              <w:t>Fourier Series:</w:t>
            </w:r>
            <w:r w:rsidR="00567ECB">
              <w:rPr>
                <w:b/>
                <w:color w:val="202122"/>
                <w:sz w:val="28"/>
                <w:szCs w:val="28"/>
              </w:rPr>
              <w:t xml:space="preserve"> </w:t>
            </w:r>
            <w:r w:rsidR="00567ECB" w:rsidRPr="00567ECB">
              <w:rPr>
                <w:color w:val="000000"/>
                <w:sz w:val="28"/>
                <w:szCs w:val="28"/>
              </w:rPr>
              <w:t>In mathematics, infinite series are very important. They are used extensively in calculators and computers for evaluating values of many functions.</w:t>
            </w:r>
          </w:p>
          <w:p w:rsidR="00567ECB" w:rsidRPr="00567ECB" w:rsidRDefault="00567ECB" w:rsidP="00567ECB">
            <w:pPr>
              <w:pStyle w:val="NormalWeb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567ECB">
              <w:rPr>
                <w:color w:val="000000"/>
                <w:sz w:val="28"/>
                <w:szCs w:val="28"/>
              </w:rPr>
              <w:t xml:space="preserve">           The Fourier Series (FS) is really interesting, as it uses many of the mathematical techniques that you have learned before, like graphs, integration, differentiation, summation notation, trigonometry, etc.</w:t>
            </w:r>
            <w:r w:rsidR="00802099">
              <w:rPr>
                <w:color w:val="000000"/>
                <w:sz w:val="28"/>
                <w:szCs w:val="28"/>
              </w:rPr>
              <w:t xml:space="preserve"> It is used for approximation FS is having the 20-20000Hz is the range of human hearing.</w:t>
            </w:r>
            <w:r w:rsidRPr="00567ECB">
              <w:rPr>
                <w:color w:val="000000"/>
                <w:sz w:val="28"/>
                <w:szCs w:val="28"/>
              </w:rPr>
              <w:t xml:space="preserve"> Formula of FS is</w:t>
            </w:r>
          </w:p>
          <w:p w:rsidR="00567ECB" w:rsidRDefault="00567ECB" w:rsidP="00567ECB">
            <w:pPr>
              <w:pStyle w:val="NormalWeb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/2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grow m:val="on"/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2πkt</m:t>
                            </m:r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2πkt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  <w:p w:rsidR="00FB09E5" w:rsidRDefault="00FB09E5" w:rsidP="00FB09E5">
            <w:pPr>
              <w:pStyle w:val="textblock"/>
              <w:shd w:val="clear" w:color="auto" w:fill="FFFFFF"/>
              <w:spacing w:before="0" w:beforeAutospacing="0" w:after="0" w:afterAutospacing="0" w:line="276" w:lineRule="auto"/>
              <w:jc w:val="both"/>
              <w:rPr>
                <w:color w:val="3A3A3A"/>
                <w:sz w:val="28"/>
                <w:szCs w:val="28"/>
              </w:rPr>
            </w:pPr>
            <w:r w:rsidRPr="00FB09E5">
              <w:rPr>
                <w:color w:val="3A3A3A"/>
                <w:sz w:val="28"/>
                <w:szCs w:val="28"/>
              </w:rPr>
              <w:t>where the Fourier coefficients 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a0,</w:t>
            </w:r>
            <w:r w:rsidRPr="00FB09E5">
              <w:rPr>
                <w:color w:val="3A3A3A"/>
                <w:sz w:val="28"/>
                <w:szCs w:val="28"/>
              </w:rPr>
              <w:t> 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an,</w:t>
            </w:r>
            <w:r w:rsidRPr="00FB09E5">
              <w:rPr>
                <w:color w:val="3A3A3A"/>
                <w:sz w:val="28"/>
                <w:szCs w:val="28"/>
              </w:rPr>
              <w:t> and 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bn</w:t>
            </w:r>
            <w:proofErr w:type="spellEnd"/>
            <w:r w:rsidRPr="00FB09E5">
              <w:rPr>
                <w:color w:val="3A3A3A"/>
                <w:sz w:val="28"/>
                <w:szCs w:val="28"/>
              </w:rPr>
              <w:t> are defined by the integrals</w:t>
            </w:r>
          </w:p>
          <w:p w:rsidR="00FB09E5" w:rsidRPr="00FB09E5" w:rsidRDefault="00FB09E5" w:rsidP="00FB09E5">
            <w:pPr>
              <w:pStyle w:val="textblock"/>
              <w:shd w:val="clear" w:color="auto" w:fill="FFFFFF"/>
              <w:spacing w:before="0" w:beforeAutospacing="0" w:after="0" w:afterAutospacing="0" w:line="276" w:lineRule="auto"/>
              <w:jc w:val="both"/>
              <w:rPr>
                <w:color w:val="3A3A3A"/>
              </w:rPr>
            </w:pPr>
          </w:p>
          <w:p w:rsidR="00FB09E5" w:rsidRPr="00FB09E5" w:rsidRDefault="00FB09E5" w:rsidP="00FB09E5">
            <w:pPr>
              <w:pStyle w:val="mathjaxequation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color w:val="3A3A3A"/>
                <w:sz w:val="28"/>
                <w:szCs w:val="28"/>
              </w:rPr>
            </w:pP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a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>0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=1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/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π∫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 xml:space="preserve"> 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perscript"/>
              </w:rPr>
              <w:t>π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 xml:space="preserve">-π 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f(x)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dx</w:t>
            </w:r>
            <w:proofErr w:type="spellEnd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,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a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>k</w:t>
            </w:r>
            <w:proofErr w:type="spellEnd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=1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/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π∫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perscript"/>
              </w:rPr>
              <w:t>π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>−π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f(x)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cos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k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x</w:t>
            </w:r>
            <w:proofErr w:type="spellEnd"/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dx</w:t>
            </w:r>
            <w:proofErr w:type="spellEnd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,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b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>k</w:t>
            </w:r>
            <w:proofErr w:type="spellEnd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=1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/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∫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perscript"/>
              </w:rPr>
              <w:t>π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>−π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 xml:space="preserve"> 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f(x)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sin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k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x</w:t>
            </w:r>
            <w:proofErr w:type="spellEnd"/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dx</w:t>
            </w:r>
            <w:proofErr w:type="spellEnd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.</w:t>
            </w:r>
          </w:p>
          <w:p w:rsidR="00C74EE6" w:rsidRPr="00567ECB" w:rsidRDefault="00C74EE6" w:rsidP="008031AF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b/>
                <w:color w:val="202122"/>
              </w:rPr>
            </w:pPr>
          </w:p>
          <w:p w:rsidR="008031AF" w:rsidRDefault="008031AF" w:rsidP="008031AF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color w:val="333333"/>
                <w:sz w:val="28"/>
                <w:szCs w:val="28"/>
              </w:rPr>
            </w:pPr>
            <w:r>
              <w:rPr>
                <w:b/>
                <w:color w:val="202122"/>
                <w:sz w:val="28"/>
                <w:szCs w:val="28"/>
              </w:rPr>
              <w:lastRenderedPageBreak/>
              <w:t>Fourier Transform:</w:t>
            </w:r>
            <w:r>
              <w:rPr>
                <w:rFonts w:ascii="Cambria" w:hAnsi="Cambria"/>
                <w:color w:val="333333"/>
              </w:rPr>
              <w:t xml:space="preserve"> </w:t>
            </w:r>
            <w:r w:rsidRPr="00567ECB">
              <w:rPr>
                <w:color w:val="333333"/>
                <w:sz w:val="28"/>
                <w:szCs w:val="28"/>
              </w:rPr>
              <w:t>The Fourier Transform (FT) is a mathematical technique that transforms a function of tim</w:t>
            </w:r>
            <w:r w:rsidRPr="00567ECB">
              <w:rPr>
                <w:rStyle w:val="Emphasis"/>
                <w:color w:val="333333"/>
                <w:sz w:val="28"/>
                <w:szCs w:val="28"/>
              </w:rPr>
              <w:t xml:space="preserve">e, </w:t>
            </w:r>
            <w:proofErr w:type="gramStart"/>
            <w:r w:rsidRPr="00567ECB">
              <w:rPr>
                <w:rStyle w:val="Emphasis"/>
                <w:color w:val="333333"/>
                <w:sz w:val="28"/>
                <w:szCs w:val="28"/>
              </w:rPr>
              <w:t>x(</w:t>
            </w:r>
            <w:proofErr w:type="gramEnd"/>
            <w:r w:rsidRPr="00567ECB">
              <w:rPr>
                <w:rStyle w:val="Emphasis"/>
                <w:color w:val="333333"/>
                <w:sz w:val="28"/>
                <w:szCs w:val="28"/>
              </w:rPr>
              <w:t>t)</w:t>
            </w:r>
            <w:r w:rsidRPr="00567ECB">
              <w:rPr>
                <w:color w:val="333333"/>
                <w:sz w:val="28"/>
                <w:szCs w:val="28"/>
              </w:rPr>
              <w:t>, to a function of frequency, </w:t>
            </w:r>
            <w:r w:rsidRPr="00567ECB">
              <w:rPr>
                <w:rStyle w:val="Emphasis"/>
                <w:color w:val="333333"/>
                <w:sz w:val="28"/>
                <w:szCs w:val="28"/>
              </w:rPr>
              <w:t>X(ω)</w:t>
            </w:r>
            <w:r w:rsidRPr="00567ECB">
              <w:rPr>
                <w:color w:val="333333"/>
                <w:sz w:val="28"/>
                <w:szCs w:val="28"/>
              </w:rPr>
              <w:t>. It is closely related to the Fourier Series. Formula of FT is</w:t>
            </w:r>
          </w:p>
          <w:p w:rsidR="00567ECB" w:rsidRPr="00567ECB" w:rsidRDefault="00567ECB" w:rsidP="008031AF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color w:val="333333"/>
              </w:rPr>
            </w:pPr>
          </w:p>
          <w:p w:rsidR="008031AF" w:rsidRDefault="008031AF" w:rsidP="00C74EE6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X(F) =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-j2πft</m:t>
                      </m:r>
                    </m:sup>
                  </m:s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dt</m:t>
                  </m:r>
                </m:e>
              </m:nary>
            </m:oMath>
          </w:p>
          <w:p w:rsidR="00FB09E5" w:rsidRPr="00FB09E5" w:rsidRDefault="00FB09E5" w:rsidP="00C74EE6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color w:val="333333"/>
              </w:rPr>
            </w:pPr>
          </w:p>
          <w:p w:rsidR="00567ECB" w:rsidRDefault="00810F42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color w:val="333333"/>
                <w:sz w:val="28"/>
                <w:szCs w:val="28"/>
              </w:rPr>
              <w:t>Discrete Fourier Transform:</w:t>
            </w:r>
            <w:r w:rsidR="0041659A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41659A" w:rsidRPr="0041659A">
              <w:rPr>
                <w:color w:val="000000"/>
                <w:sz w:val="28"/>
                <w:szCs w:val="28"/>
                <w:shd w:val="clear" w:color="auto" w:fill="FFFFFF"/>
              </w:rPr>
              <w:t xml:space="preserve">DFT deals with representing </w:t>
            </w:r>
            <w:proofErr w:type="spellStart"/>
            <w:r w:rsidR="0041659A" w:rsidRPr="0041659A">
              <w:rPr>
                <w:color w:val="000000"/>
                <w:sz w:val="28"/>
                <w:szCs w:val="28"/>
                <w:shd w:val="clear" w:color="auto" w:fill="FFFFFF"/>
              </w:rPr>
              <w:t>x</w:t>
            </w:r>
            <w:r w:rsidR="0041659A" w:rsidRPr="0041659A">
              <w:rPr>
                <w:rStyle w:val="mjxp-mi"/>
                <w:i/>
                <w:iCs/>
                <w:sz w:val="28"/>
                <w:szCs w:val="28"/>
                <w:shd w:val="clear" w:color="auto" w:fill="FFFFFF"/>
              </w:rPr>
              <w:t>n</w:t>
            </w:r>
            <w:proofErr w:type="spellEnd"/>
            <w:r w:rsidR="0041659A" w:rsidRPr="0041659A">
              <w:rPr>
                <w:color w:val="000000"/>
                <w:sz w:val="28"/>
                <w:szCs w:val="28"/>
                <w:shd w:val="clear" w:color="auto" w:fill="FFFFFF"/>
              </w:rPr>
              <w:t xml:space="preserve"> with samples of its spectrum </w:t>
            </w:r>
            <w:proofErr w:type="spellStart"/>
            <w:r w:rsidR="0041659A" w:rsidRPr="0041659A">
              <w:rPr>
                <w:color w:val="000000"/>
                <w:sz w:val="28"/>
                <w:szCs w:val="28"/>
                <w:shd w:val="clear" w:color="auto" w:fill="FFFFFF"/>
              </w:rPr>
              <w:t>X</w:t>
            </w:r>
            <w:r w:rsidR="0041659A" w:rsidRPr="0041659A">
              <w:rPr>
                <w:rStyle w:val="mjxp-mo"/>
                <w:sz w:val="28"/>
                <w:szCs w:val="28"/>
                <w:shd w:val="clear" w:color="auto" w:fill="FFFFFF"/>
              </w:rPr>
              <w:t>ω</w:t>
            </w:r>
            <w:proofErr w:type="spellEnd"/>
            <w:r w:rsidR="0041659A" w:rsidRPr="0041659A">
              <w:rPr>
                <w:color w:val="000000"/>
                <w:sz w:val="28"/>
                <w:szCs w:val="28"/>
                <w:shd w:val="clear" w:color="auto" w:fill="FFFFFF"/>
              </w:rPr>
              <w:t>. Hence, this mathematical tool carries much importance computationally in convenient representation. Both, periodic and non-periodic sequences can be processed through this tool. The periodic sequences need to be sampled by extending the period to infinity.</w:t>
            </w:r>
            <w:r w:rsidR="0041659A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41659A" w:rsidRDefault="0041659A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The continuous DFT is…</w:t>
            </w:r>
          </w:p>
          <w:p w:rsidR="00C74EE6" w:rsidRDefault="0041659A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b/>
                <w:color w:val="333333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X(F) =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x(t)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-j2πFtdt</m:t>
                      </m:r>
                    </m:sup>
                  </m:sSup>
                </m:e>
              </m:nary>
            </m:oMath>
          </w:p>
          <w:p w:rsidR="0041659A" w:rsidRPr="0041659A" w:rsidRDefault="0041659A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b/>
                <w:color w:val="333333"/>
              </w:rPr>
            </w:pPr>
          </w:p>
          <w:p w:rsidR="00C74EE6" w:rsidRDefault="0041659A" w:rsidP="008031AF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Discrete DFT is…</w:t>
            </w:r>
          </w:p>
          <w:p w:rsidR="0041659A" w:rsidRDefault="0041659A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X(k)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 xml:space="preserve">n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-j2πkn/N</m:t>
                          </m:r>
                        </m:sup>
                      </m:sSup>
                    </m:sub>
                  </m:sSub>
                </m:e>
              </m:nary>
            </m:oMath>
          </w:p>
          <w:p w:rsidR="00861121" w:rsidRPr="00861121" w:rsidRDefault="00861121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color w:val="333333"/>
              </w:rPr>
            </w:pPr>
          </w:p>
          <w:p w:rsidR="00861121" w:rsidRDefault="00861121" w:rsidP="008031A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rStyle w:val="mjx-char"/>
                <w:b/>
                <w:color w:val="333333"/>
                <w:sz w:val="28"/>
                <w:szCs w:val="28"/>
                <w:bdr w:val="none" w:sz="0" w:space="0" w:color="auto" w:frame="1"/>
              </w:rPr>
            </w:pPr>
            <w:r w:rsidRPr="00861121">
              <w:rPr>
                <w:rStyle w:val="mjx-char"/>
                <w:b/>
                <w:color w:val="333333"/>
                <w:sz w:val="28"/>
                <w:szCs w:val="28"/>
                <w:bdr w:val="none" w:sz="0" w:space="0" w:color="auto" w:frame="1"/>
              </w:rPr>
              <w:t>Complex Fourier Series:</w:t>
            </w:r>
          </w:p>
          <w:p w:rsidR="00A817D3" w:rsidRDefault="00A817D3" w:rsidP="00A817D3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center"/>
              <w:rPr>
                <w:rStyle w:val="mjx-char"/>
              </w:rPr>
            </w:pPr>
            <w:r>
              <w:rPr>
                <w:rStyle w:val="mjx-char"/>
              </w:rPr>
              <w:t xml:space="preserve">f(x) = </w:t>
            </w:r>
            <m:oMath>
              <m:nary>
                <m:naryPr>
                  <m:chr m:val="∑"/>
                  <m:limLoc m:val="undOvr"/>
                  <m:ctrlPr>
                    <w:rPr>
                      <w:rStyle w:val="mjx-char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mjx-char"/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Style w:val="mjx-char"/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</w:rPr>
                        <m:t xml:space="preserve">k  </m:t>
                      </m:r>
                    </m:sub>
                  </m:sSub>
                </m:e>
              </m:nary>
              <m:sSup>
                <m:sSupPr>
                  <m:ctrlPr>
                    <w:rPr>
                      <w:rStyle w:val="mjx-char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mjx-char"/>
                      <w:rFonts w:ascii="Cambria Math" w:hAnsi="Cambria Math"/>
                    </w:rPr>
                    <m:t>ikx</m:t>
                  </m:r>
                </m:sup>
              </m:sSup>
            </m:oMath>
          </w:p>
          <w:p w:rsidR="00137190" w:rsidRPr="00A817D3" w:rsidRDefault="00137190" w:rsidP="00A817D3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center"/>
              <w:rPr>
                <w:color w:val="333333"/>
                <w:sz w:val="28"/>
                <w:szCs w:val="28"/>
                <w:bdr w:val="none" w:sz="0" w:space="0" w:color="auto" w:frame="1"/>
              </w:rPr>
            </w:pPr>
          </w:p>
          <w:p w:rsidR="00DB09BA" w:rsidRPr="00DB09BA" w:rsidRDefault="00137190" w:rsidP="0036715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 xml:space="preserve">Further he explained about the FS using </w:t>
            </w:r>
            <w:proofErr w:type="spellStart"/>
            <w:r>
              <w:rPr>
                <w:color w:val="202122"/>
                <w:sz w:val="28"/>
                <w:szCs w:val="28"/>
              </w:rPr>
              <w:t>matlab</w:t>
            </w:r>
            <w:proofErr w:type="spellEnd"/>
            <w:r>
              <w:rPr>
                <w:color w:val="202122"/>
                <w:sz w:val="28"/>
                <w:szCs w:val="28"/>
              </w:rPr>
              <w:t xml:space="preserve">, python codes and also </w:t>
            </w:r>
            <w:proofErr w:type="spellStart"/>
            <w:r>
              <w:rPr>
                <w:color w:val="202122"/>
                <w:sz w:val="28"/>
                <w:szCs w:val="28"/>
              </w:rPr>
              <w:t>gibbs</w:t>
            </w:r>
            <w:proofErr w:type="spellEnd"/>
            <w:r>
              <w:rPr>
                <w:color w:val="202122"/>
                <w:sz w:val="28"/>
                <w:szCs w:val="28"/>
              </w:rPr>
              <w:t xml:space="preserve"> phenomena of the </w:t>
            </w:r>
            <w:proofErr w:type="spellStart"/>
            <w:r>
              <w:rPr>
                <w:color w:val="202122"/>
                <w:sz w:val="28"/>
                <w:szCs w:val="28"/>
              </w:rPr>
              <w:t>matlab</w:t>
            </w:r>
            <w:proofErr w:type="spellEnd"/>
            <w:r>
              <w:rPr>
                <w:color w:val="202122"/>
                <w:sz w:val="28"/>
                <w:szCs w:val="28"/>
              </w:rPr>
              <w:t>.</w:t>
            </w: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P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2789" w:rsidRDefault="002F2789"/>
    <w:sectPr w:rsidR="002F2789" w:rsidSect="002F2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758F8"/>
    <w:multiLevelType w:val="hybridMultilevel"/>
    <w:tmpl w:val="AAA637CC"/>
    <w:lvl w:ilvl="0" w:tplc="4872CF56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6473C"/>
    <w:multiLevelType w:val="hybridMultilevel"/>
    <w:tmpl w:val="2D86B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3269"/>
    <w:rsid w:val="000A1A5F"/>
    <w:rsid w:val="000B3269"/>
    <w:rsid w:val="00137190"/>
    <w:rsid w:val="001676BD"/>
    <w:rsid w:val="001B73CE"/>
    <w:rsid w:val="001F13F1"/>
    <w:rsid w:val="002309BA"/>
    <w:rsid w:val="00287134"/>
    <w:rsid w:val="002F2789"/>
    <w:rsid w:val="00324F3E"/>
    <w:rsid w:val="00360C47"/>
    <w:rsid w:val="0036715F"/>
    <w:rsid w:val="00381CA5"/>
    <w:rsid w:val="003F24F9"/>
    <w:rsid w:val="0041659A"/>
    <w:rsid w:val="00567ECB"/>
    <w:rsid w:val="00682F48"/>
    <w:rsid w:val="00802099"/>
    <w:rsid w:val="008031AF"/>
    <w:rsid w:val="00810F42"/>
    <w:rsid w:val="00861121"/>
    <w:rsid w:val="00874F14"/>
    <w:rsid w:val="008A1A7D"/>
    <w:rsid w:val="009F4B27"/>
    <w:rsid w:val="00A07A8F"/>
    <w:rsid w:val="00A410BB"/>
    <w:rsid w:val="00A81015"/>
    <w:rsid w:val="00A817D3"/>
    <w:rsid w:val="00A924A9"/>
    <w:rsid w:val="00AC752D"/>
    <w:rsid w:val="00AF31D1"/>
    <w:rsid w:val="00B168ED"/>
    <w:rsid w:val="00BF792D"/>
    <w:rsid w:val="00C25605"/>
    <w:rsid w:val="00C74EE6"/>
    <w:rsid w:val="00C96D91"/>
    <w:rsid w:val="00CE0A22"/>
    <w:rsid w:val="00DB09BA"/>
    <w:rsid w:val="00E1633D"/>
    <w:rsid w:val="00F247AA"/>
    <w:rsid w:val="00F413A5"/>
    <w:rsid w:val="00FB09E5"/>
    <w:rsid w:val="00FB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6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6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715F"/>
    <w:rPr>
      <w:color w:val="0000FF"/>
      <w:u w:val="single"/>
    </w:rPr>
  </w:style>
  <w:style w:type="character" w:customStyle="1" w:styleId="ipa">
    <w:name w:val="ipa"/>
    <w:basedOn w:val="DefaultParagraphFont"/>
    <w:rsid w:val="0036715F"/>
  </w:style>
  <w:style w:type="character" w:customStyle="1" w:styleId="wrap">
    <w:name w:val="wrap"/>
    <w:basedOn w:val="DefaultParagraphFont"/>
    <w:rsid w:val="0036715F"/>
  </w:style>
  <w:style w:type="character" w:styleId="Emphasis">
    <w:name w:val="Emphasis"/>
    <w:basedOn w:val="DefaultParagraphFont"/>
    <w:uiPriority w:val="20"/>
    <w:qFormat/>
    <w:rsid w:val="008031AF"/>
    <w:rPr>
      <w:i/>
      <w:iCs/>
    </w:rPr>
  </w:style>
  <w:style w:type="character" w:customStyle="1" w:styleId="note">
    <w:name w:val="note"/>
    <w:basedOn w:val="DefaultParagraphFont"/>
    <w:rsid w:val="008031AF"/>
  </w:style>
  <w:style w:type="character" w:customStyle="1" w:styleId="mjx-char">
    <w:name w:val="mjx-char"/>
    <w:basedOn w:val="DefaultParagraphFont"/>
    <w:rsid w:val="008031AF"/>
  </w:style>
  <w:style w:type="character" w:styleId="PlaceholderText">
    <w:name w:val="Placeholder Text"/>
    <w:basedOn w:val="DefaultParagraphFont"/>
    <w:uiPriority w:val="99"/>
    <w:semiHidden/>
    <w:rsid w:val="00C74EE6"/>
    <w:rPr>
      <w:color w:val="808080"/>
    </w:rPr>
  </w:style>
  <w:style w:type="paragraph" w:customStyle="1" w:styleId="textblock">
    <w:name w:val="text_block"/>
    <w:basedOn w:val="Normal"/>
    <w:rsid w:val="00FB0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-calc">
    <w:name w:val="em-calc"/>
    <w:basedOn w:val="DefaultParagraphFont"/>
    <w:rsid w:val="00FB09E5"/>
  </w:style>
  <w:style w:type="paragraph" w:customStyle="1" w:styleId="mathjaxequation">
    <w:name w:val="mathjax_equation"/>
    <w:basedOn w:val="Normal"/>
    <w:rsid w:val="00FB0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p-mi">
    <w:name w:val="mjxp-mi"/>
    <w:basedOn w:val="DefaultParagraphFont"/>
    <w:rsid w:val="0041659A"/>
  </w:style>
  <w:style w:type="character" w:customStyle="1" w:styleId="mjxp-mo">
    <w:name w:val="mjxp-mo"/>
    <w:basedOn w:val="DefaultParagraphFont"/>
    <w:rsid w:val="00416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4A658-9E9D-447F-8CD3-73C021CD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9</cp:revision>
  <dcterms:created xsi:type="dcterms:W3CDTF">2020-05-25T11:24:00Z</dcterms:created>
  <dcterms:modified xsi:type="dcterms:W3CDTF">2020-05-25T14:09:00Z</dcterms:modified>
</cp:coreProperties>
</file>