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66"/>
        <w:gridCol w:w="1342"/>
        <w:gridCol w:w="353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16-06-2020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Statistical learning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Agenda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Case studies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                               AFTER</w:t>
            </w:r>
            <w:r>
              <w:rPr>
                <w:b/>
                <w:sz w:val="24"/>
                <w:szCs w:val="24"/>
              </w:rPr>
              <w:t>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Agenda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4658096" cy="2105603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39985" r="0" b="34769"/>
                          <a:stretch/>
                        </pic:blipFill>
                        <pic:spPr>
                          <a:xfrm rot="0">
                            <a:off x="0" y="0"/>
                            <a:ext cx="4658096" cy="21056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Case study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4958537" cy="4603716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26338" r="0" b="42071"/>
                          <a:stretch/>
                        </pic:blipFill>
                        <pic:spPr>
                          <a:xfrm rot="0">
                            <a:off x="0" y="0"/>
                            <a:ext cx="4958537" cy="46037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Solution for case study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4702606" cy="3223913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37986" r="0" b="35899"/>
                          <a:stretch/>
                        </pic:blipFill>
                        <pic:spPr>
                          <a:xfrm rot="0">
                            <a:off x="0" y="0"/>
                            <a:ext cx="4702606" cy="32239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54</Words>
  <Pages>3</Pages>
  <Characters>305</Characters>
  <Application>WPS Office</Application>
  <DocSecurity>0</DocSecurity>
  <Paragraphs>68</Paragraphs>
  <ScaleCrop>false</ScaleCrop>
  <LinksUpToDate>false</LinksUpToDate>
  <CharactersWithSpaces>386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2020-06-16T13:17:26Z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