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16956"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3500"/>
        <w:gridCol w:w="1914"/>
        <w:gridCol w:w="2894"/>
        <w:gridCol w:w="23"/>
      </w:tblGrid>
      <w:tr w:rsidR="00DF7696" w14:paraId="2A9995A8" w14:textId="77777777" w:rsidTr="00804BFF">
        <w:tc>
          <w:tcPr>
            <w:tcW w:w="1435" w:type="dxa"/>
            <w:tcBorders>
              <w:top w:val="single" w:sz="4" w:space="0" w:color="auto"/>
              <w:left w:val="single" w:sz="4" w:space="0" w:color="auto"/>
              <w:bottom w:val="single" w:sz="4" w:space="0" w:color="auto"/>
              <w:right w:val="single" w:sz="4" w:space="0" w:color="auto"/>
            </w:tcBorders>
          </w:tcPr>
          <w:p w14:paraId="6A82DE2F" w14:textId="77777777" w:rsidR="00DF7696" w:rsidRDefault="00DF7696" w:rsidP="001C45D4">
            <w:pPr>
              <w:rPr>
                <w:b/>
                <w:sz w:val="24"/>
                <w:szCs w:val="24"/>
              </w:rPr>
            </w:pPr>
            <w:r>
              <w:rPr>
                <w:b/>
                <w:sz w:val="24"/>
                <w:szCs w:val="24"/>
              </w:rPr>
              <w:t>Date:</w:t>
            </w:r>
          </w:p>
        </w:tc>
        <w:tc>
          <w:tcPr>
            <w:tcW w:w="3599" w:type="dxa"/>
            <w:tcBorders>
              <w:top w:val="single" w:sz="4" w:space="0" w:color="auto"/>
              <w:left w:val="single" w:sz="4" w:space="0" w:color="auto"/>
              <w:bottom w:val="single" w:sz="4" w:space="0" w:color="auto"/>
              <w:right w:val="single" w:sz="4" w:space="0" w:color="auto"/>
            </w:tcBorders>
          </w:tcPr>
          <w:p w14:paraId="39929807" w14:textId="747BCF73" w:rsidR="00DF7696" w:rsidRDefault="00002920" w:rsidP="001C45D4">
            <w:pPr>
              <w:rPr>
                <w:b/>
                <w:sz w:val="24"/>
                <w:szCs w:val="24"/>
              </w:rPr>
            </w:pPr>
            <w:r>
              <w:rPr>
                <w:b/>
                <w:sz w:val="24"/>
                <w:szCs w:val="24"/>
              </w:rPr>
              <w:t>9</w:t>
            </w:r>
            <w:r w:rsidRPr="00002920">
              <w:rPr>
                <w:b/>
                <w:sz w:val="24"/>
                <w:szCs w:val="24"/>
                <w:vertAlign w:val="superscript"/>
              </w:rPr>
              <w:t>th</w:t>
            </w:r>
            <w:r>
              <w:rPr>
                <w:b/>
                <w:sz w:val="24"/>
                <w:szCs w:val="24"/>
              </w:rPr>
              <w:t xml:space="preserve"> </w:t>
            </w:r>
            <w:r w:rsidR="00BF085F">
              <w:rPr>
                <w:b/>
                <w:sz w:val="24"/>
                <w:szCs w:val="24"/>
              </w:rPr>
              <w:t xml:space="preserve"> July 2020</w:t>
            </w:r>
          </w:p>
        </w:tc>
        <w:tc>
          <w:tcPr>
            <w:tcW w:w="1801" w:type="dxa"/>
            <w:tcBorders>
              <w:top w:val="single" w:sz="4" w:space="0" w:color="auto"/>
              <w:left w:val="single" w:sz="4" w:space="0" w:color="auto"/>
              <w:bottom w:val="single" w:sz="4" w:space="0" w:color="auto"/>
              <w:right w:val="single" w:sz="4" w:space="0" w:color="auto"/>
            </w:tcBorders>
          </w:tcPr>
          <w:p w14:paraId="47DF0E0C" w14:textId="77777777" w:rsidR="00DF7696" w:rsidRDefault="00DF7696" w:rsidP="001C45D4">
            <w:pPr>
              <w:rPr>
                <w:b/>
                <w:sz w:val="24"/>
                <w:szCs w:val="24"/>
              </w:rPr>
            </w:pPr>
            <w:r>
              <w:rPr>
                <w:b/>
                <w:sz w:val="24"/>
                <w:szCs w:val="24"/>
              </w:rPr>
              <w:t>Name:</w:t>
            </w:r>
          </w:p>
        </w:tc>
        <w:tc>
          <w:tcPr>
            <w:tcW w:w="3235" w:type="dxa"/>
            <w:gridSpan w:val="2"/>
            <w:tcBorders>
              <w:top w:val="single" w:sz="4" w:space="0" w:color="auto"/>
              <w:left w:val="single" w:sz="4" w:space="0" w:color="auto"/>
              <w:bottom w:val="single" w:sz="4" w:space="0" w:color="auto"/>
              <w:right w:val="single" w:sz="4" w:space="0" w:color="auto"/>
            </w:tcBorders>
          </w:tcPr>
          <w:p w14:paraId="532AC377" w14:textId="4F2DB9E8" w:rsidR="00DF7696" w:rsidRDefault="00BF085F" w:rsidP="001C45D4">
            <w:pPr>
              <w:rPr>
                <w:b/>
                <w:sz w:val="24"/>
                <w:szCs w:val="24"/>
              </w:rPr>
            </w:pPr>
            <w:r>
              <w:rPr>
                <w:b/>
                <w:sz w:val="24"/>
                <w:szCs w:val="24"/>
              </w:rPr>
              <w:t>Sushmitha R Naik</w:t>
            </w:r>
          </w:p>
        </w:tc>
      </w:tr>
      <w:tr w:rsidR="00DF7696" w14:paraId="1144A836" w14:textId="77777777" w:rsidTr="00804BFF">
        <w:tc>
          <w:tcPr>
            <w:tcW w:w="1435" w:type="dxa"/>
            <w:tcBorders>
              <w:top w:val="single" w:sz="4" w:space="0" w:color="auto"/>
              <w:left w:val="single" w:sz="4" w:space="0" w:color="auto"/>
              <w:bottom w:val="single" w:sz="4" w:space="0" w:color="auto"/>
              <w:right w:val="single" w:sz="4" w:space="0" w:color="auto"/>
            </w:tcBorders>
          </w:tcPr>
          <w:p w14:paraId="610F174F" w14:textId="77777777" w:rsidR="00DF7696" w:rsidRDefault="00DF7696" w:rsidP="001C45D4">
            <w:pPr>
              <w:rPr>
                <w:b/>
                <w:sz w:val="24"/>
                <w:szCs w:val="24"/>
              </w:rPr>
            </w:pPr>
            <w:r>
              <w:rPr>
                <w:b/>
                <w:sz w:val="24"/>
                <w:szCs w:val="24"/>
              </w:rPr>
              <w:t>Course:</w:t>
            </w:r>
          </w:p>
        </w:tc>
        <w:tc>
          <w:tcPr>
            <w:tcW w:w="3599" w:type="dxa"/>
            <w:tcBorders>
              <w:top w:val="single" w:sz="4" w:space="0" w:color="auto"/>
              <w:left w:val="single" w:sz="4" w:space="0" w:color="auto"/>
              <w:bottom w:val="single" w:sz="4" w:space="0" w:color="auto"/>
              <w:right w:val="single" w:sz="4" w:space="0" w:color="auto"/>
            </w:tcBorders>
          </w:tcPr>
          <w:p w14:paraId="1AFE2444" w14:textId="6A0A5689" w:rsidR="00DF7696" w:rsidRDefault="00117A6A" w:rsidP="001C45D4">
            <w:pPr>
              <w:rPr>
                <w:b/>
                <w:sz w:val="24"/>
                <w:szCs w:val="24"/>
              </w:rPr>
            </w:pPr>
            <w:r w:rsidRPr="00117A6A">
              <w:rPr>
                <w:b/>
                <w:sz w:val="24"/>
                <w:szCs w:val="24"/>
              </w:rPr>
              <w:t>Introduction to Internet of Things</w:t>
            </w:r>
          </w:p>
        </w:tc>
        <w:tc>
          <w:tcPr>
            <w:tcW w:w="1801" w:type="dxa"/>
            <w:tcBorders>
              <w:top w:val="single" w:sz="4" w:space="0" w:color="auto"/>
              <w:left w:val="single" w:sz="4" w:space="0" w:color="auto"/>
              <w:bottom w:val="single" w:sz="4" w:space="0" w:color="auto"/>
              <w:right w:val="single" w:sz="4" w:space="0" w:color="auto"/>
            </w:tcBorders>
          </w:tcPr>
          <w:p w14:paraId="22C21421" w14:textId="77777777" w:rsidR="00DF7696" w:rsidRDefault="00DF7696" w:rsidP="001C45D4">
            <w:pPr>
              <w:rPr>
                <w:b/>
                <w:sz w:val="24"/>
                <w:szCs w:val="24"/>
              </w:rPr>
            </w:pPr>
            <w:r>
              <w:rPr>
                <w:b/>
                <w:sz w:val="24"/>
                <w:szCs w:val="24"/>
              </w:rPr>
              <w:t>USN:</w:t>
            </w:r>
          </w:p>
        </w:tc>
        <w:tc>
          <w:tcPr>
            <w:tcW w:w="3235" w:type="dxa"/>
            <w:gridSpan w:val="2"/>
            <w:tcBorders>
              <w:top w:val="single" w:sz="4" w:space="0" w:color="auto"/>
              <w:left w:val="single" w:sz="4" w:space="0" w:color="auto"/>
              <w:bottom w:val="single" w:sz="4" w:space="0" w:color="auto"/>
              <w:right w:val="single" w:sz="4" w:space="0" w:color="auto"/>
            </w:tcBorders>
          </w:tcPr>
          <w:p w14:paraId="0A8AFE26" w14:textId="1C03A1CE" w:rsidR="00DF7696" w:rsidRDefault="000A2828" w:rsidP="001C45D4">
            <w:pPr>
              <w:rPr>
                <w:b/>
                <w:sz w:val="24"/>
                <w:szCs w:val="24"/>
              </w:rPr>
            </w:pPr>
            <w:r>
              <w:rPr>
                <w:b/>
                <w:sz w:val="24"/>
                <w:szCs w:val="24"/>
              </w:rPr>
              <w:t>4al17ec0</w:t>
            </w:r>
            <w:r w:rsidR="00BF085F">
              <w:rPr>
                <w:b/>
                <w:sz w:val="24"/>
                <w:szCs w:val="24"/>
              </w:rPr>
              <w:t>90</w:t>
            </w:r>
          </w:p>
        </w:tc>
      </w:tr>
      <w:tr w:rsidR="00804BFF" w14:paraId="6246AF7F" w14:textId="77777777" w:rsidTr="00804BFF">
        <w:trPr>
          <w:trHeight w:val="400"/>
        </w:trPr>
        <w:tc>
          <w:tcPr>
            <w:tcW w:w="1435" w:type="dxa"/>
            <w:tcBorders>
              <w:top w:val="single" w:sz="4" w:space="0" w:color="auto"/>
              <w:left w:val="single" w:sz="4" w:space="0" w:color="auto"/>
              <w:bottom w:val="single" w:sz="4" w:space="0" w:color="auto"/>
              <w:right w:val="single" w:sz="4" w:space="0" w:color="auto"/>
            </w:tcBorders>
          </w:tcPr>
          <w:p w14:paraId="11F5E022" w14:textId="77777777" w:rsidR="00804BFF" w:rsidRDefault="00804BFF" w:rsidP="001C45D4">
            <w:pPr>
              <w:rPr>
                <w:b/>
                <w:sz w:val="24"/>
                <w:szCs w:val="24"/>
              </w:rPr>
            </w:pPr>
            <w:r>
              <w:rPr>
                <w:b/>
                <w:sz w:val="24"/>
                <w:szCs w:val="24"/>
              </w:rPr>
              <w:t>Topic:</w:t>
            </w:r>
          </w:p>
        </w:tc>
        <w:tc>
          <w:tcPr>
            <w:tcW w:w="3599" w:type="dxa"/>
            <w:tcBorders>
              <w:top w:val="single" w:sz="4" w:space="0" w:color="auto"/>
              <w:left w:val="single" w:sz="4" w:space="0" w:color="auto"/>
              <w:bottom w:val="single" w:sz="4" w:space="0" w:color="auto"/>
              <w:right w:val="single" w:sz="4" w:space="0" w:color="auto"/>
            </w:tcBorders>
          </w:tcPr>
          <w:p w14:paraId="20A43AE4" w14:textId="323F9E5C" w:rsidR="00117A6A" w:rsidRPr="00002920" w:rsidRDefault="00002920" w:rsidP="00002920">
            <w:pPr>
              <w:rPr>
                <w:b/>
                <w:sz w:val="24"/>
                <w:szCs w:val="24"/>
              </w:rPr>
            </w:pPr>
            <w:r>
              <w:rPr>
                <w:rFonts w:ascii="Calibri" w:eastAsia="Calibri" w:hAnsi="Calibri" w:cs="Calibri"/>
                <w:b/>
                <w:sz w:val="24"/>
              </w:rPr>
              <w:t>Everything Can be Automated</w:t>
            </w:r>
          </w:p>
        </w:tc>
        <w:tc>
          <w:tcPr>
            <w:tcW w:w="1801" w:type="dxa"/>
            <w:tcBorders>
              <w:left w:val="single" w:sz="4" w:space="0" w:color="auto"/>
              <w:bottom w:val="single" w:sz="4" w:space="0" w:color="auto"/>
              <w:right w:val="single" w:sz="4" w:space="0" w:color="auto"/>
            </w:tcBorders>
          </w:tcPr>
          <w:p w14:paraId="5773FBB1" w14:textId="17861351" w:rsidR="00804BFF" w:rsidRDefault="00117A6A" w:rsidP="001C45D4">
            <w:pPr>
              <w:rPr>
                <w:b/>
                <w:sz w:val="24"/>
                <w:szCs w:val="24"/>
              </w:rPr>
            </w:pPr>
            <w:r>
              <w:rPr>
                <w:b/>
                <w:sz w:val="24"/>
                <w:szCs w:val="24"/>
              </w:rPr>
              <w:t>Semester Section</w:t>
            </w:r>
            <w:r w:rsidR="00804BFF">
              <w:rPr>
                <w:b/>
                <w:sz w:val="24"/>
                <w:szCs w:val="24"/>
              </w:rPr>
              <w:t>:</w:t>
            </w:r>
          </w:p>
        </w:tc>
        <w:tc>
          <w:tcPr>
            <w:tcW w:w="3235" w:type="dxa"/>
            <w:gridSpan w:val="2"/>
            <w:tcBorders>
              <w:top w:val="single" w:sz="4" w:space="0" w:color="auto"/>
              <w:left w:val="single" w:sz="4" w:space="0" w:color="auto"/>
              <w:bottom w:val="single" w:sz="4" w:space="0" w:color="auto"/>
              <w:right w:val="single" w:sz="4" w:space="0" w:color="auto"/>
            </w:tcBorders>
          </w:tcPr>
          <w:p w14:paraId="178B9E5A" w14:textId="3F042E14" w:rsidR="00804BFF" w:rsidRDefault="000A2828" w:rsidP="001C45D4">
            <w:pPr>
              <w:rPr>
                <w:b/>
                <w:sz w:val="24"/>
                <w:szCs w:val="24"/>
              </w:rPr>
            </w:pPr>
            <w:r>
              <w:rPr>
                <w:b/>
                <w:sz w:val="24"/>
                <w:szCs w:val="24"/>
              </w:rPr>
              <w:t>6</w:t>
            </w:r>
            <w:r w:rsidRPr="000A2828">
              <w:rPr>
                <w:b/>
                <w:sz w:val="24"/>
                <w:szCs w:val="24"/>
                <w:vertAlign w:val="superscript"/>
              </w:rPr>
              <w:t>th</w:t>
            </w:r>
            <w:r>
              <w:rPr>
                <w:b/>
                <w:sz w:val="24"/>
                <w:szCs w:val="24"/>
              </w:rPr>
              <w:t xml:space="preserve"> </w:t>
            </w:r>
            <w:r w:rsidR="00BF085F">
              <w:rPr>
                <w:b/>
                <w:sz w:val="24"/>
                <w:szCs w:val="24"/>
              </w:rPr>
              <w:t>B</w:t>
            </w:r>
          </w:p>
        </w:tc>
      </w:tr>
      <w:tr w:rsidR="00804BFF" w14:paraId="3B700201" w14:textId="77777777" w:rsidTr="00804BFF">
        <w:trPr>
          <w:trHeight w:val="187"/>
        </w:trPr>
        <w:tc>
          <w:tcPr>
            <w:tcW w:w="1435" w:type="dxa"/>
            <w:tcBorders>
              <w:top w:val="single" w:sz="4" w:space="0" w:color="auto"/>
              <w:left w:val="single" w:sz="4" w:space="0" w:color="auto"/>
              <w:right w:val="single" w:sz="4" w:space="0" w:color="auto"/>
            </w:tcBorders>
          </w:tcPr>
          <w:p w14:paraId="034B99F2" w14:textId="41FC3E17" w:rsidR="00804BFF" w:rsidRDefault="00BF085F" w:rsidP="001C45D4">
            <w:pPr>
              <w:rPr>
                <w:b/>
                <w:sz w:val="24"/>
                <w:szCs w:val="24"/>
              </w:rPr>
            </w:pPr>
            <w:r>
              <w:rPr>
                <w:b/>
                <w:sz w:val="24"/>
                <w:szCs w:val="24"/>
              </w:rPr>
              <w:t>GitHub</w:t>
            </w:r>
            <w:r w:rsidR="00804BFF">
              <w:rPr>
                <w:b/>
                <w:sz w:val="24"/>
                <w:szCs w:val="24"/>
              </w:rPr>
              <w:t xml:space="preserve"> repository </w:t>
            </w:r>
          </w:p>
        </w:tc>
        <w:tc>
          <w:tcPr>
            <w:tcW w:w="3599" w:type="dxa"/>
            <w:tcBorders>
              <w:top w:val="single" w:sz="4" w:space="0" w:color="auto"/>
              <w:left w:val="single" w:sz="4" w:space="0" w:color="auto"/>
              <w:right w:val="single" w:sz="4" w:space="0" w:color="auto"/>
            </w:tcBorders>
          </w:tcPr>
          <w:p w14:paraId="065D90E4" w14:textId="0E52D0EB" w:rsidR="00804BFF" w:rsidRDefault="00BF085F" w:rsidP="001C45D4">
            <w:pPr>
              <w:rPr>
                <w:b/>
                <w:sz w:val="24"/>
                <w:szCs w:val="24"/>
              </w:rPr>
            </w:pPr>
            <w:r>
              <w:rPr>
                <w:b/>
                <w:sz w:val="24"/>
                <w:szCs w:val="24"/>
              </w:rPr>
              <w:t>Sushmitha_naik</w:t>
            </w:r>
          </w:p>
        </w:tc>
        <w:tc>
          <w:tcPr>
            <w:tcW w:w="1801" w:type="dxa"/>
            <w:tcBorders>
              <w:top w:val="single" w:sz="4" w:space="0" w:color="auto"/>
              <w:left w:val="single" w:sz="4" w:space="0" w:color="auto"/>
              <w:right w:val="single" w:sz="4" w:space="0" w:color="auto"/>
            </w:tcBorders>
          </w:tcPr>
          <w:p w14:paraId="4E8C223E" w14:textId="77777777" w:rsidR="00804BFF" w:rsidRDefault="00804BFF" w:rsidP="001C45D4">
            <w:pPr>
              <w:rPr>
                <w:b/>
                <w:sz w:val="24"/>
                <w:szCs w:val="24"/>
              </w:rPr>
            </w:pPr>
          </w:p>
        </w:tc>
        <w:tc>
          <w:tcPr>
            <w:tcW w:w="3235" w:type="dxa"/>
            <w:gridSpan w:val="2"/>
            <w:tcBorders>
              <w:top w:val="single" w:sz="4" w:space="0" w:color="auto"/>
              <w:left w:val="single" w:sz="4" w:space="0" w:color="auto"/>
              <w:right w:val="single" w:sz="4" w:space="0" w:color="auto"/>
            </w:tcBorders>
          </w:tcPr>
          <w:p w14:paraId="710A83D2" w14:textId="77777777" w:rsidR="00804BFF" w:rsidRDefault="00804BFF" w:rsidP="001C45D4">
            <w:pPr>
              <w:rPr>
                <w:b/>
                <w:sz w:val="24"/>
                <w:szCs w:val="24"/>
              </w:rPr>
            </w:pPr>
          </w:p>
        </w:tc>
      </w:tr>
      <w:tr w:rsidR="00DF7696" w14:paraId="1BEAC078"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4CC77BF2" w14:textId="77777777" w:rsidR="00DF7696" w:rsidRDefault="00DF7696" w:rsidP="001C45D4">
            <w:pPr>
              <w:jc w:val="center"/>
              <w:rPr>
                <w:b/>
                <w:sz w:val="24"/>
                <w:szCs w:val="24"/>
              </w:rPr>
            </w:pPr>
            <w:r>
              <w:rPr>
                <w:b/>
                <w:sz w:val="24"/>
                <w:szCs w:val="24"/>
              </w:rPr>
              <w:t>AFTERNOON SESSION DETAILS</w:t>
            </w:r>
          </w:p>
        </w:tc>
      </w:tr>
      <w:tr w:rsidR="00DF7696" w14:paraId="18FEBDC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17E66EFF" w14:textId="77777777" w:rsidR="00DF7696" w:rsidRDefault="00DF7696" w:rsidP="001C45D4">
            <w:pPr>
              <w:rPr>
                <w:b/>
                <w:sz w:val="24"/>
                <w:szCs w:val="24"/>
              </w:rPr>
            </w:pPr>
            <w:r>
              <w:rPr>
                <w:b/>
                <w:sz w:val="24"/>
                <w:szCs w:val="24"/>
              </w:rPr>
              <w:t>Image of session</w:t>
            </w:r>
          </w:p>
          <w:p w14:paraId="7E3CF756" w14:textId="6CF6AA42" w:rsidR="00DF7696" w:rsidRDefault="00002920" w:rsidP="001C45D4">
            <w:pPr>
              <w:rPr>
                <w:b/>
                <w:sz w:val="24"/>
                <w:szCs w:val="24"/>
              </w:rPr>
            </w:pPr>
            <w:r>
              <w:rPr>
                <w:noProof/>
              </w:rPr>
              <w:drawing>
                <wp:inline distT="0" distB="0" distL="0" distR="0" wp14:anchorId="7C95FC23" wp14:editId="4A831703">
                  <wp:extent cx="6400800" cy="2774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2774950"/>
                          </a:xfrm>
                          <a:prstGeom prst="rect">
                            <a:avLst/>
                          </a:prstGeom>
                          <a:noFill/>
                          <a:ln>
                            <a:noFill/>
                          </a:ln>
                        </pic:spPr>
                      </pic:pic>
                    </a:graphicData>
                  </a:graphic>
                </wp:inline>
              </w:drawing>
            </w:r>
          </w:p>
          <w:p w14:paraId="380688A9" w14:textId="2216B3EB" w:rsidR="00BF085F" w:rsidRDefault="00002920" w:rsidP="001C45D4">
            <w:pPr>
              <w:rPr>
                <w:b/>
                <w:sz w:val="24"/>
                <w:szCs w:val="24"/>
              </w:rPr>
            </w:pPr>
            <w:r>
              <w:rPr>
                <w:noProof/>
              </w:rPr>
              <w:drawing>
                <wp:inline distT="0" distB="0" distL="0" distR="0" wp14:anchorId="1F385635" wp14:editId="230240EA">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0E922E16" w14:textId="1E337B1B" w:rsidR="00BF085F" w:rsidRDefault="00BF085F" w:rsidP="001C45D4">
            <w:pPr>
              <w:rPr>
                <w:b/>
                <w:sz w:val="24"/>
                <w:szCs w:val="24"/>
              </w:rPr>
            </w:pPr>
          </w:p>
        </w:tc>
      </w:tr>
      <w:tr w:rsidR="00DF7696" w14:paraId="5196C96D"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Height w:val="9170"/>
        </w:trPr>
        <w:tc>
          <w:tcPr>
            <w:tcW w:w="9985" w:type="dxa"/>
            <w:gridSpan w:val="4"/>
          </w:tcPr>
          <w:p w14:paraId="558151D9" w14:textId="13C355EA" w:rsidR="00DF7696" w:rsidRPr="00002920" w:rsidRDefault="00DF7696" w:rsidP="001C45D4">
            <w:pPr>
              <w:rPr>
                <w:rFonts w:cstheme="minorHAnsi"/>
                <w:b/>
                <w:sz w:val="24"/>
                <w:szCs w:val="24"/>
              </w:rPr>
            </w:pPr>
            <w:proofErr w:type="gramStart"/>
            <w:r w:rsidRPr="00002920">
              <w:rPr>
                <w:rFonts w:cstheme="minorHAnsi"/>
                <w:b/>
                <w:sz w:val="24"/>
                <w:szCs w:val="24"/>
              </w:rPr>
              <w:lastRenderedPageBreak/>
              <w:t xml:space="preserve">Report </w:t>
            </w:r>
            <w:r w:rsidR="00002920">
              <w:rPr>
                <w:rFonts w:cstheme="minorHAnsi"/>
                <w:b/>
                <w:sz w:val="24"/>
                <w:szCs w:val="24"/>
              </w:rPr>
              <w:t>:</w:t>
            </w:r>
            <w:proofErr w:type="gramEnd"/>
          </w:p>
          <w:p w14:paraId="432304EC" w14:textId="77777777" w:rsidR="00002920" w:rsidRPr="00002920" w:rsidRDefault="00002920" w:rsidP="00002920">
            <w:pPr>
              <w:spacing w:after="225"/>
              <w:rPr>
                <w:rFonts w:eastAsia="Times New Roman" w:cstheme="minorHAnsi"/>
                <w:b/>
                <w:color w:val="000000"/>
                <w:sz w:val="28"/>
                <w:szCs w:val="28"/>
              </w:rPr>
            </w:pPr>
            <w:r w:rsidRPr="00002920">
              <w:rPr>
                <w:rFonts w:eastAsia="Times New Roman" w:cstheme="minorHAnsi"/>
                <w:b/>
                <w:color w:val="000000"/>
                <w:sz w:val="28"/>
                <w:szCs w:val="28"/>
              </w:rPr>
              <w:t>What is Automation?</w:t>
            </w:r>
          </w:p>
          <w:p w14:paraId="3180B1F2" w14:textId="77777777" w:rsidR="00002920" w:rsidRPr="00002920" w:rsidRDefault="00002920" w:rsidP="00002920">
            <w:pPr>
              <w:spacing w:after="240"/>
              <w:rPr>
                <w:rFonts w:eastAsia="Times New Roman" w:cstheme="minorHAnsi"/>
                <w:b/>
                <w:sz w:val="24"/>
                <w:szCs w:val="24"/>
              </w:rPr>
            </w:pPr>
            <w:r w:rsidRPr="00002920">
              <w:rPr>
                <w:rFonts w:eastAsia="Times New Roman" w:cstheme="minorHAnsi"/>
                <w:b/>
                <w:sz w:val="24"/>
                <w:szCs w:val="24"/>
              </w:rPr>
              <w:t>Automation is any process that is self-driven and reduces, then eventually eliminates, the need for human intervention.</w:t>
            </w:r>
          </w:p>
          <w:p w14:paraId="31374D15"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14:paraId="3194F300"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14:paraId="3A3B0EB5"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14:paraId="5F2507ED" w14:textId="47C3B046" w:rsidR="00002920" w:rsidRPr="00002920" w:rsidRDefault="00002920" w:rsidP="00002920">
            <w:pPr>
              <w:spacing w:before="240" w:after="240"/>
              <w:rPr>
                <w:rFonts w:eastAsia="Times New Roman" w:cstheme="minorHAnsi"/>
                <w:b/>
                <w:color w:val="333333"/>
                <w:sz w:val="24"/>
                <w:szCs w:val="24"/>
              </w:rPr>
            </w:pPr>
            <w:r w:rsidRPr="00002920">
              <w:rPr>
                <w:rFonts w:eastAsia="Times New Roman" w:cstheme="minorHAnsi"/>
                <w:b/>
                <w:sz w:val="24"/>
                <w:szCs w:val="24"/>
              </w:rPr>
              <w:t>Automation is often tied to the field of robotics. Robots are used in dangerous conditions such as mining, firefighting, and cleaning up industrial accidents, reducing the risk to humans. They are also used in such tasks as automated assembly lines</w:t>
            </w:r>
            <w:r w:rsidRPr="00002920">
              <w:rPr>
                <w:rFonts w:eastAsia="Times New Roman" w:cstheme="minorHAnsi"/>
                <w:b/>
                <w:color w:val="333333"/>
                <w:sz w:val="24"/>
                <w:szCs w:val="24"/>
              </w:rPr>
              <w:t>.</w:t>
            </w:r>
          </w:p>
          <w:p w14:paraId="2AAE00B1" w14:textId="77777777" w:rsidR="00002920" w:rsidRPr="00002920" w:rsidRDefault="00002920" w:rsidP="00002920">
            <w:pPr>
              <w:spacing w:after="225"/>
              <w:rPr>
                <w:rFonts w:eastAsia="Times New Roman" w:cstheme="minorHAnsi"/>
                <w:b/>
                <w:color w:val="000000"/>
                <w:sz w:val="28"/>
                <w:szCs w:val="28"/>
              </w:rPr>
            </w:pPr>
            <w:r w:rsidRPr="00002920">
              <w:rPr>
                <w:rFonts w:eastAsia="Times New Roman" w:cstheme="minorHAnsi"/>
                <w:b/>
                <w:color w:val="000000"/>
                <w:sz w:val="28"/>
                <w:szCs w:val="28"/>
              </w:rPr>
              <w:t>What Is Artificial Intelligence and Machine Learning?</w:t>
            </w:r>
          </w:p>
          <w:p w14:paraId="705D47DC" w14:textId="77777777" w:rsidR="00002920" w:rsidRPr="00002920" w:rsidRDefault="00002920" w:rsidP="00002920">
            <w:pPr>
              <w:spacing w:after="240"/>
              <w:rPr>
                <w:rFonts w:eastAsia="Times New Roman" w:cstheme="minorHAnsi"/>
                <w:b/>
                <w:sz w:val="24"/>
                <w:szCs w:val="24"/>
              </w:rPr>
            </w:pPr>
            <w:r w:rsidRPr="00002920">
              <w:rPr>
                <w:rFonts w:eastAsia="Times New Roman" w:cstheme="minorHAnsi"/>
                <w:b/>
                <w:sz w:val="24"/>
                <w:szCs w:val="24"/>
              </w:rPr>
              <w:t>Artificial Intelligence (AI) is the intelligence demonstrated by machines. This is in contrast to natural intelligence which is the intelligence displayed by living organisms. AI uses intelligent agents that can perceive their environment and make decisions that maximize the probability of obtaining a specific goal or objective. AI refers to systems that mimic cognitive functions normally associated with human minds such as learning and problem solving.</w:t>
            </w:r>
          </w:p>
          <w:p w14:paraId="459AC0A7"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Some of the tasks that currently are deemed to require a degree of AI are autonomous cars, intelligent routing in content delivery networks, strategic game playing, and military simulations.</w:t>
            </w:r>
          </w:p>
          <w:p w14:paraId="5CDD98B7"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As technology develops, many of the tasks that at one time required AI have become routine. Many of these tasks have migrated from AI to Machine Learning (ML).</w:t>
            </w:r>
          </w:p>
          <w:p w14:paraId="3C387A59"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ML is a subset of AI that uses statistical techniques to give computers the ability to “learn” from their environment. This enables computers to improve on a particular task without being specifically programmed for that task.</w:t>
            </w:r>
          </w:p>
          <w:p w14:paraId="5DBA8850" w14:textId="77777777"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t>This is especially useful when designing and programming specific algorithms is difficult or infeasible. Examples of such tasks in computer science include malicious code detection, network intruder detection, optical character recognition, computer speech recognition, and computer vision.</w:t>
            </w:r>
          </w:p>
          <w:p w14:paraId="4AFD4507" w14:textId="394E4519" w:rsidR="00002920" w:rsidRPr="00002920" w:rsidRDefault="00002920" w:rsidP="00002920">
            <w:pPr>
              <w:spacing w:before="240" w:after="240"/>
              <w:rPr>
                <w:rFonts w:eastAsia="Times New Roman" w:cstheme="minorHAnsi"/>
                <w:b/>
                <w:sz w:val="24"/>
                <w:szCs w:val="24"/>
              </w:rPr>
            </w:pPr>
            <w:r w:rsidRPr="00002920">
              <w:rPr>
                <w:rFonts w:eastAsia="Times New Roman" w:cstheme="minorHAnsi"/>
                <w:b/>
                <w:sz w:val="24"/>
                <w:szCs w:val="24"/>
              </w:rPr>
              <w:lastRenderedPageBreak/>
              <w:t>One objective of learning is to be able to generalize based on experience. For machines, this involves the ability to perform accurately on new, previously unseen tasks after gaining experience with a learning data set. The training data set must come from data that is representative of the larger data pool. This data pool enables the machine to build a general model about this data, which would help it make accurate predictions.</w:t>
            </w:r>
          </w:p>
          <w:p w14:paraId="714DF5CE" w14:textId="77777777" w:rsidR="00002920" w:rsidRPr="00002920" w:rsidRDefault="00002920" w:rsidP="00002920">
            <w:pPr>
              <w:spacing w:after="225"/>
              <w:rPr>
                <w:rFonts w:eastAsia="Times New Roman" w:cstheme="minorHAnsi"/>
                <w:b/>
                <w:color w:val="000000"/>
                <w:sz w:val="28"/>
                <w:szCs w:val="28"/>
              </w:rPr>
            </w:pPr>
            <w:r w:rsidRPr="00002920">
              <w:rPr>
                <w:rFonts w:eastAsia="Times New Roman" w:cstheme="minorHAnsi"/>
                <w:b/>
                <w:color w:val="000000"/>
                <w:sz w:val="28"/>
                <w:szCs w:val="28"/>
              </w:rPr>
              <w:t>ML in the IoT</w:t>
            </w:r>
          </w:p>
          <w:p w14:paraId="56DBDEFD" w14:textId="77777777" w:rsidR="00002920" w:rsidRPr="00002920" w:rsidRDefault="00002920" w:rsidP="00002920">
            <w:pPr>
              <w:spacing w:after="240"/>
              <w:rPr>
                <w:rFonts w:eastAsia="Times New Roman" w:cstheme="minorHAnsi"/>
                <w:b/>
                <w:sz w:val="24"/>
                <w:szCs w:val="24"/>
              </w:rPr>
            </w:pPr>
            <w:r w:rsidRPr="00002920">
              <w:rPr>
                <w:rFonts w:eastAsia="Times New Roman" w:cstheme="minorHAnsi"/>
                <w:b/>
                <w:sz w:val="24"/>
                <w:szCs w:val="24"/>
              </w:rPr>
              <w:t>One of the features of the IoT is that it enables the collection of extremely large pools of data that can “teach” programs how to respond in certain conditions. Some of the more common uses of ML technology include:</w:t>
            </w:r>
          </w:p>
          <w:p w14:paraId="4C067331" w14:textId="77777777" w:rsidR="00002920" w:rsidRPr="00002920" w:rsidRDefault="00002920" w:rsidP="00002920">
            <w:pPr>
              <w:numPr>
                <w:ilvl w:val="0"/>
                <w:numId w:val="6"/>
              </w:numPr>
              <w:tabs>
                <w:tab w:val="left" w:pos="720"/>
              </w:tabs>
              <w:spacing w:before="100" w:after="100"/>
              <w:ind w:left="480" w:hanging="360"/>
              <w:rPr>
                <w:rFonts w:eastAsia="Times New Roman" w:cstheme="minorHAnsi"/>
                <w:b/>
                <w:sz w:val="24"/>
                <w:szCs w:val="24"/>
              </w:rPr>
            </w:pPr>
            <w:r w:rsidRPr="00002920">
              <w:rPr>
                <w:rFonts w:eastAsia="Times New Roman" w:cstheme="minorHAnsi"/>
                <w:b/>
                <w:sz w:val="24"/>
                <w:szCs w:val="24"/>
              </w:rPr>
              <w:t>Speech Recognition -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14:paraId="2E7DEC21" w14:textId="77777777" w:rsidR="00002920" w:rsidRPr="00002920" w:rsidRDefault="00002920" w:rsidP="00002920">
            <w:pPr>
              <w:numPr>
                <w:ilvl w:val="0"/>
                <w:numId w:val="6"/>
              </w:numPr>
              <w:tabs>
                <w:tab w:val="left" w:pos="720"/>
              </w:tabs>
              <w:spacing w:before="100" w:after="100"/>
              <w:ind w:left="480" w:hanging="360"/>
              <w:rPr>
                <w:rFonts w:eastAsia="Times New Roman" w:cstheme="minorHAnsi"/>
                <w:b/>
                <w:sz w:val="24"/>
                <w:szCs w:val="24"/>
              </w:rPr>
            </w:pPr>
            <w:r w:rsidRPr="00002920">
              <w:rPr>
                <w:rFonts w:eastAsia="Times New Roman" w:cstheme="minorHAnsi"/>
                <w:b/>
                <w:sz w:val="24"/>
                <w:szCs w:val="24"/>
              </w:rPr>
              <w:t xml:space="preserve">Product Recommendation - Systems build up a customer profile and recommend products or services based on previous patterns. Users of Amazon and eBay receive recommendations on products. Organizations such as LinkedIn, Facebook, and </w:t>
            </w:r>
            <w:proofErr w:type="spellStart"/>
            <w:r w:rsidRPr="00002920">
              <w:rPr>
                <w:rFonts w:eastAsia="Times New Roman" w:cstheme="minorHAnsi"/>
                <w:b/>
                <w:sz w:val="24"/>
                <w:szCs w:val="24"/>
              </w:rPr>
              <w:t>GooglePlus</w:t>
            </w:r>
            <w:proofErr w:type="spellEnd"/>
            <w:r w:rsidRPr="00002920">
              <w:rPr>
                <w:rFonts w:eastAsia="Times New Roman" w:cstheme="minorHAnsi"/>
                <w:b/>
                <w:sz w:val="24"/>
                <w:szCs w:val="24"/>
              </w:rPr>
              <w:t xml:space="preserve"> recommend users you may wish to connect with.</w:t>
            </w:r>
          </w:p>
          <w:p w14:paraId="2FD872D9" w14:textId="77777777" w:rsidR="00002920" w:rsidRPr="00002920" w:rsidRDefault="00002920" w:rsidP="00002920">
            <w:pPr>
              <w:numPr>
                <w:ilvl w:val="0"/>
                <w:numId w:val="6"/>
              </w:numPr>
              <w:tabs>
                <w:tab w:val="left" w:pos="720"/>
              </w:tabs>
              <w:spacing w:before="100" w:after="100"/>
              <w:ind w:left="480" w:hanging="360"/>
              <w:rPr>
                <w:rFonts w:eastAsia="Times New Roman" w:cstheme="minorHAnsi"/>
                <w:b/>
                <w:sz w:val="24"/>
                <w:szCs w:val="24"/>
              </w:rPr>
            </w:pPr>
            <w:r w:rsidRPr="00002920">
              <w:rPr>
                <w:rFonts w:eastAsia="Times New Roman" w:cstheme="minorHAnsi"/>
                <w:b/>
                <w:sz w:val="24"/>
                <w:szCs w:val="24"/>
              </w:rPr>
              <w:t>Shape Recognition - Programs exist that allow crude hand-drawn diagrams and notes to be converted to more formal diagrams and text. This allows the shapes and lines of hand writing to be converted to more formal text which can then be searched and analyzed.</w:t>
            </w:r>
          </w:p>
          <w:p w14:paraId="1DBAC5E7" w14:textId="77777777" w:rsidR="00002920" w:rsidRPr="00002920" w:rsidRDefault="00002920" w:rsidP="00002920">
            <w:pPr>
              <w:numPr>
                <w:ilvl w:val="0"/>
                <w:numId w:val="6"/>
              </w:numPr>
              <w:tabs>
                <w:tab w:val="left" w:pos="720"/>
              </w:tabs>
              <w:spacing w:before="100" w:after="100"/>
              <w:ind w:left="480" w:hanging="360"/>
              <w:rPr>
                <w:rFonts w:eastAsia="Times New Roman" w:cstheme="minorHAnsi"/>
                <w:b/>
                <w:sz w:val="24"/>
                <w:szCs w:val="24"/>
              </w:rPr>
            </w:pPr>
            <w:r w:rsidRPr="00002920">
              <w:rPr>
                <w:rFonts w:eastAsia="Times New Roman" w:cstheme="minorHAnsi"/>
                <w:b/>
                <w:sz w:val="24"/>
                <w:szCs w:val="24"/>
              </w:rPr>
              <w:t>Credit Card Fraud Detection -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a fraudulent transaction include purchasing products not normally purchased, purchases in a different geographic area, rapidly purchasing many different products, and purchasing large-ticket items.</w:t>
            </w:r>
          </w:p>
          <w:p w14:paraId="2146E4F2" w14:textId="77777777" w:rsidR="00002920" w:rsidRPr="00002920" w:rsidRDefault="00002920" w:rsidP="00002920">
            <w:pPr>
              <w:rPr>
                <w:rFonts w:eastAsia="Times New Roman" w:cstheme="minorHAnsi"/>
                <w:b/>
                <w:sz w:val="24"/>
                <w:szCs w:val="24"/>
              </w:rPr>
            </w:pPr>
          </w:p>
          <w:p w14:paraId="42A0F16A" w14:textId="77777777" w:rsidR="00D701A4" w:rsidRPr="00002920" w:rsidRDefault="00D701A4" w:rsidP="001C45D4">
            <w:pPr>
              <w:rPr>
                <w:rFonts w:cstheme="minorHAnsi"/>
                <w:b/>
                <w:sz w:val="24"/>
                <w:szCs w:val="24"/>
              </w:rPr>
            </w:pPr>
          </w:p>
          <w:p w14:paraId="2915F482" w14:textId="77777777" w:rsidR="00D701A4" w:rsidRPr="00002920" w:rsidRDefault="00D701A4" w:rsidP="001C45D4">
            <w:pPr>
              <w:rPr>
                <w:rFonts w:cstheme="minorHAnsi"/>
                <w:b/>
                <w:sz w:val="24"/>
                <w:szCs w:val="24"/>
              </w:rPr>
            </w:pPr>
          </w:p>
          <w:p w14:paraId="414F0694" w14:textId="77777777" w:rsidR="00D701A4" w:rsidRDefault="00D701A4" w:rsidP="001C45D4">
            <w:pPr>
              <w:rPr>
                <w:b/>
                <w:sz w:val="24"/>
                <w:szCs w:val="24"/>
              </w:rPr>
            </w:pPr>
          </w:p>
          <w:p w14:paraId="42220FD3" w14:textId="77777777" w:rsidR="00D701A4" w:rsidRDefault="00D701A4" w:rsidP="001C45D4">
            <w:pPr>
              <w:rPr>
                <w:b/>
                <w:sz w:val="24"/>
                <w:szCs w:val="24"/>
              </w:rPr>
            </w:pPr>
          </w:p>
          <w:p w14:paraId="0018C6FF" w14:textId="3903769F" w:rsidR="00D701A4" w:rsidRDefault="00D701A4" w:rsidP="001C45D4">
            <w:pPr>
              <w:rPr>
                <w:b/>
                <w:sz w:val="24"/>
                <w:szCs w:val="24"/>
              </w:rPr>
            </w:pPr>
          </w:p>
        </w:tc>
      </w:tr>
    </w:tbl>
    <w:p w14:paraId="20BA3B8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833C1"/>
    <w:multiLevelType w:val="hybridMultilevel"/>
    <w:tmpl w:val="5BBCCF54"/>
    <w:lvl w:ilvl="0" w:tplc="40090001">
      <w:start w:val="1"/>
      <w:numFmt w:val="bullet"/>
      <w:lvlText w:val=""/>
      <w:lvlJc w:val="left"/>
      <w:pPr>
        <w:ind w:left="1986" w:hanging="360"/>
      </w:pPr>
      <w:rPr>
        <w:rFonts w:ascii="Symbol" w:hAnsi="Symbol" w:hint="default"/>
      </w:rPr>
    </w:lvl>
    <w:lvl w:ilvl="1" w:tplc="40090003" w:tentative="1">
      <w:start w:val="1"/>
      <w:numFmt w:val="bullet"/>
      <w:lvlText w:val="o"/>
      <w:lvlJc w:val="left"/>
      <w:pPr>
        <w:ind w:left="2706" w:hanging="360"/>
      </w:pPr>
      <w:rPr>
        <w:rFonts w:ascii="Courier New" w:hAnsi="Courier New" w:cs="Courier New" w:hint="default"/>
      </w:rPr>
    </w:lvl>
    <w:lvl w:ilvl="2" w:tplc="40090005" w:tentative="1">
      <w:start w:val="1"/>
      <w:numFmt w:val="bullet"/>
      <w:lvlText w:val=""/>
      <w:lvlJc w:val="left"/>
      <w:pPr>
        <w:ind w:left="3426" w:hanging="360"/>
      </w:pPr>
      <w:rPr>
        <w:rFonts w:ascii="Wingdings" w:hAnsi="Wingdings" w:hint="default"/>
      </w:rPr>
    </w:lvl>
    <w:lvl w:ilvl="3" w:tplc="40090001" w:tentative="1">
      <w:start w:val="1"/>
      <w:numFmt w:val="bullet"/>
      <w:lvlText w:val=""/>
      <w:lvlJc w:val="left"/>
      <w:pPr>
        <w:ind w:left="4146" w:hanging="360"/>
      </w:pPr>
      <w:rPr>
        <w:rFonts w:ascii="Symbol" w:hAnsi="Symbol" w:hint="default"/>
      </w:rPr>
    </w:lvl>
    <w:lvl w:ilvl="4" w:tplc="40090003" w:tentative="1">
      <w:start w:val="1"/>
      <w:numFmt w:val="bullet"/>
      <w:lvlText w:val="o"/>
      <w:lvlJc w:val="left"/>
      <w:pPr>
        <w:ind w:left="4866" w:hanging="360"/>
      </w:pPr>
      <w:rPr>
        <w:rFonts w:ascii="Courier New" w:hAnsi="Courier New" w:cs="Courier New" w:hint="default"/>
      </w:rPr>
    </w:lvl>
    <w:lvl w:ilvl="5" w:tplc="40090005" w:tentative="1">
      <w:start w:val="1"/>
      <w:numFmt w:val="bullet"/>
      <w:lvlText w:val=""/>
      <w:lvlJc w:val="left"/>
      <w:pPr>
        <w:ind w:left="5586" w:hanging="360"/>
      </w:pPr>
      <w:rPr>
        <w:rFonts w:ascii="Wingdings" w:hAnsi="Wingdings" w:hint="default"/>
      </w:rPr>
    </w:lvl>
    <w:lvl w:ilvl="6" w:tplc="40090001" w:tentative="1">
      <w:start w:val="1"/>
      <w:numFmt w:val="bullet"/>
      <w:lvlText w:val=""/>
      <w:lvlJc w:val="left"/>
      <w:pPr>
        <w:ind w:left="6306" w:hanging="360"/>
      </w:pPr>
      <w:rPr>
        <w:rFonts w:ascii="Symbol" w:hAnsi="Symbol" w:hint="default"/>
      </w:rPr>
    </w:lvl>
    <w:lvl w:ilvl="7" w:tplc="40090003" w:tentative="1">
      <w:start w:val="1"/>
      <w:numFmt w:val="bullet"/>
      <w:lvlText w:val="o"/>
      <w:lvlJc w:val="left"/>
      <w:pPr>
        <w:ind w:left="7026" w:hanging="360"/>
      </w:pPr>
      <w:rPr>
        <w:rFonts w:ascii="Courier New" w:hAnsi="Courier New" w:cs="Courier New" w:hint="default"/>
      </w:rPr>
    </w:lvl>
    <w:lvl w:ilvl="8" w:tplc="40090005" w:tentative="1">
      <w:start w:val="1"/>
      <w:numFmt w:val="bullet"/>
      <w:lvlText w:val=""/>
      <w:lvlJc w:val="left"/>
      <w:pPr>
        <w:ind w:left="7746" w:hanging="360"/>
      </w:pPr>
      <w:rPr>
        <w:rFonts w:ascii="Wingdings" w:hAnsi="Wingdings" w:hint="default"/>
      </w:rPr>
    </w:lvl>
  </w:abstractNum>
  <w:abstractNum w:abstractNumId="1" w15:restartNumberingAfterBreak="0">
    <w:nsid w:val="28044E8B"/>
    <w:multiLevelType w:val="multilevel"/>
    <w:tmpl w:val="FAD67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9A43687"/>
    <w:multiLevelType w:val="hybridMultilevel"/>
    <w:tmpl w:val="35B4C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1A0EED"/>
    <w:multiLevelType w:val="hybridMultilevel"/>
    <w:tmpl w:val="8326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3056A4"/>
    <w:multiLevelType w:val="hybridMultilevel"/>
    <w:tmpl w:val="86A2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827E60"/>
    <w:multiLevelType w:val="hybridMultilevel"/>
    <w:tmpl w:val="A9001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2920"/>
    <w:rsid w:val="00043305"/>
    <w:rsid w:val="000A2828"/>
    <w:rsid w:val="00101E2B"/>
    <w:rsid w:val="00117A6A"/>
    <w:rsid w:val="00137AF3"/>
    <w:rsid w:val="002A1EAA"/>
    <w:rsid w:val="00313B93"/>
    <w:rsid w:val="004C531E"/>
    <w:rsid w:val="004F0F19"/>
    <w:rsid w:val="005D4939"/>
    <w:rsid w:val="005D5EFC"/>
    <w:rsid w:val="0062181B"/>
    <w:rsid w:val="0062392D"/>
    <w:rsid w:val="006D2995"/>
    <w:rsid w:val="007040C9"/>
    <w:rsid w:val="0070695D"/>
    <w:rsid w:val="007348E5"/>
    <w:rsid w:val="00804BFF"/>
    <w:rsid w:val="008135BD"/>
    <w:rsid w:val="008C2AF0"/>
    <w:rsid w:val="00901E13"/>
    <w:rsid w:val="009138F1"/>
    <w:rsid w:val="00A61F96"/>
    <w:rsid w:val="00AB605A"/>
    <w:rsid w:val="00B5105B"/>
    <w:rsid w:val="00BA51C9"/>
    <w:rsid w:val="00BF085F"/>
    <w:rsid w:val="00D139C4"/>
    <w:rsid w:val="00D701A4"/>
    <w:rsid w:val="00D90022"/>
    <w:rsid w:val="00D97E70"/>
    <w:rsid w:val="00DD0CE7"/>
    <w:rsid w:val="00DF7696"/>
    <w:rsid w:val="00E33AF4"/>
    <w:rsid w:val="00E35B6A"/>
    <w:rsid w:val="00E44E3B"/>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9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16402">
      <w:bodyDiv w:val="1"/>
      <w:marLeft w:val="0"/>
      <w:marRight w:val="0"/>
      <w:marTop w:val="0"/>
      <w:marBottom w:val="0"/>
      <w:divBdr>
        <w:top w:val="none" w:sz="0" w:space="0" w:color="auto"/>
        <w:left w:val="none" w:sz="0" w:space="0" w:color="auto"/>
        <w:bottom w:val="none" w:sz="0" w:space="0" w:color="auto"/>
        <w:right w:val="none" w:sz="0" w:space="0" w:color="auto"/>
      </w:divBdr>
    </w:div>
    <w:div w:id="817041733">
      <w:bodyDiv w:val="1"/>
      <w:marLeft w:val="0"/>
      <w:marRight w:val="0"/>
      <w:marTop w:val="0"/>
      <w:marBottom w:val="0"/>
      <w:divBdr>
        <w:top w:val="none" w:sz="0" w:space="0" w:color="auto"/>
        <w:left w:val="none" w:sz="0" w:space="0" w:color="auto"/>
        <w:bottom w:val="none" w:sz="0" w:space="0" w:color="auto"/>
        <w:right w:val="none" w:sz="0" w:space="0" w:color="auto"/>
      </w:divBdr>
      <w:divsChild>
        <w:div w:id="421026624">
          <w:marLeft w:val="0"/>
          <w:marRight w:val="0"/>
          <w:marTop w:val="0"/>
          <w:marBottom w:val="225"/>
          <w:divBdr>
            <w:top w:val="none" w:sz="0" w:space="0" w:color="auto"/>
            <w:left w:val="none" w:sz="0" w:space="0" w:color="auto"/>
            <w:bottom w:val="none" w:sz="0" w:space="0" w:color="auto"/>
            <w:right w:val="none" w:sz="0" w:space="0" w:color="auto"/>
          </w:divBdr>
        </w:div>
      </w:divsChild>
    </w:div>
    <w:div w:id="1159343946">
      <w:bodyDiv w:val="1"/>
      <w:marLeft w:val="0"/>
      <w:marRight w:val="0"/>
      <w:marTop w:val="0"/>
      <w:marBottom w:val="0"/>
      <w:divBdr>
        <w:top w:val="none" w:sz="0" w:space="0" w:color="auto"/>
        <w:left w:val="none" w:sz="0" w:space="0" w:color="auto"/>
        <w:bottom w:val="none" w:sz="0" w:space="0" w:color="auto"/>
        <w:right w:val="none" w:sz="0" w:space="0" w:color="auto"/>
      </w:divBdr>
    </w:div>
    <w:div w:id="1300303820">
      <w:bodyDiv w:val="1"/>
      <w:marLeft w:val="0"/>
      <w:marRight w:val="0"/>
      <w:marTop w:val="0"/>
      <w:marBottom w:val="0"/>
      <w:divBdr>
        <w:top w:val="none" w:sz="0" w:space="0" w:color="auto"/>
        <w:left w:val="none" w:sz="0" w:space="0" w:color="auto"/>
        <w:bottom w:val="none" w:sz="0" w:space="0" w:color="auto"/>
        <w:right w:val="none" w:sz="0" w:space="0" w:color="auto"/>
      </w:divBdr>
    </w:div>
    <w:div w:id="1353532391">
      <w:bodyDiv w:val="1"/>
      <w:marLeft w:val="0"/>
      <w:marRight w:val="0"/>
      <w:marTop w:val="0"/>
      <w:marBottom w:val="0"/>
      <w:divBdr>
        <w:top w:val="none" w:sz="0" w:space="0" w:color="auto"/>
        <w:left w:val="none" w:sz="0" w:space="0" w:color="auto"/>
        <w:bottom w:val="none" w:sz="0" w:space="0" w:color="auto"/>
        <w:right w:val="none" w:sz="0" w:space="0" w:color="auto"/>
      </w:divBdr>
    </w:div>
    <w:div w:id="1400665869">
      <w:bodyDiv w:val="1"/>
      <w:marLeft w:val="0"/>
      <w:marRight w:val="0"/>
      <w:marTop w:val="0"/>
      <w:marBottom w:val="0"/>
      <w:divBdr>
        <w:top w:val="none" w:sz="0" w:space="0" w:color="auto"/>
        <w:left w:val="none" w:sz="0" w:space="0" w:color="auto"/>
        <w:bottom w:val="none" w:sz="0" w:space="0" w:color="auto"/>
        <w:right w:val="none" w:sz="0" w:space="0" w:color="auto"/>
      </w:divBdr>
    </w:div>
    <w:div w:id="1491217014">
      <w:bodyDiv w:val="1"/>
      <w:marLeft w:val="0"/>
      <w:marRight w:val="0"/>
      <w:marTop w:val="0"/>
      <w:marBottom w:val="0"/>
      <w:divBdr>
        <w:top w:val="none" w:sz="0" w:space="0" w:color="auto"/>
        <w:left w:val="none" w:sz="0" w:space="0" w:color="auto"/>
        <w:bottom w:val="none" w:sz="0" w:space="0" w:color="auto"/>
        <w:right w:val="none" w:sz="0" w:space="0" w:color="auto"/>
      </w:divBdr>
    </w:div>
    <w:div w:id="1609584962">
      <w:bodyDiv w:val="1"/>
      <w:marLeft w:val="0"/>
      <w:marRight w:val="0"/>
      <w:marTop w:val="0"/>
      <w:marBottom w:val="0"/>
      <w:divBdr>
        <w:top w:val="none" w:sz="0" w:space="0" w:color="auto"/>
        <w:left w:val="none" w:sz="0" w:space="0" w:color="auto"/>
        <w:bottom w:val="none" w:sz="0" w:space="0" w:color="auto"/>
        <w:right w:val="none" w:sz="0" w:space="0" w:color="auto"/>
      </w:divBdr>
    </w:div>
    <w:div w:id="1886720515">
      <w:bodyDiv w:val="1"/>
      <w:marLeft w:val="0"/>
      <w:marRight w:val="0"/>
      <w:marTop w:val="0"/>
      <w:marBottom w:val="0"/>
      <w:divBdr>
        <w:top w:val="none" w:sz="0" w:space="0" w:color="auto"/>
        <w:left w:val="none" w:sz="0" w:space="0" w:color="auto"/>
        <w:bottom w:val="none" w:sz="0" w:space="0" w:color="auto"/>
        <w:right w:val="none" w:sz="0" w:space="0" w:color="auto"/>
      </w:divBdr>
      <w:divsChild>
        <w:div w:id="1238438736">
          <w:marLeft w:val="0"/>
          <w:marRight w:val="0"/>
          <w:marTop w:val="0"/>
          <w:marBottom w:val="0"/>
          <w:divBdr>
            <w:top w:val="none" w:sz="0" w:space="0" w:color="auto"/>
            <w:left w:val="none" w:sz="0" w:space="0" w:color="auto"/>
            <w:bottom w:val="none" w:sz="0" w:space="0" w:color="auto"/>
            <w:right w:val="none" w:sz="0" w:space="0" w:color="auto"/>
          </w:divBdr>
        </w:div>
      </w:divsChild>
    </w:div>
    <w:div w:id="201846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dcterms:created xsi:type="dcterms:W3CDTF">2020-07-09T14:16:00Z</dcterms:created>
  <dcterms:modified xsi:type="dcterms:W3CDTF">2020-07-09T14:16:00Z</dcterms:modified>
</cp:coreProperties>
</file>