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796F3D" w:rsidP="00613EF9">
            <w:pPr>
              <w:rPr>
                <w:rFonts w:ascii="Times New Roman" w:hAnsi="Times New Roman" w:cs="Times New Roman"/>
                <w:b/>
                <w:sz w:val="24"/>
                <w:szCs w:val="24"/>
              </w:rPr>
            </w:pPr>
            <w:r>
              <w:rPr>
                <w:rFonts w:ascii="Times New Roman" w:hAnsi="Times New Roman" w:cs="Times New Roman"/>
                <w:b/>
                <w:sz w:val="24"/>
                <w:szCs w:val="24"/>
              </w:rPr>
              <w:t>08</w:t>
            </w:r>
            <w:bookmarkStart w:id="0" w:name="_GoBack"/>
            <w:bookmarkEnd w:id="0"/>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92049F" w:rsidP="00613EF9">
            <w:pPr>
              <w:rPr>
                <w:rFonts w:ascii="Times New Roman" w:hAnsi="Times New Roman" w:cs="Times New Roman"/>
                <w:b/>
                <w:sz w:val="24"/>
                <w:szCs w:val="24"/>
              </w:rPr>
            </w:pP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Onramp</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796F3D" w:rsidRPr="00796F3D" w:rsidRDefault="00796F3D" w:rsidP="00796F3D">
            <w:pPr>
              <w:pBdr>
                <w:top w:val="nil"/>
                <w:left w:val="nil"/>
                <w:bottom w:val="nil"/>
                <w:right w:val="nil"/>
                <w:between w:val="nil"/>
              </w:pBdr>
              <w:rPr>
                <w:rFonts w:ascii="Times New Roman" w:hAnsi="Times New Roman" w:cs="Times New Roman"/>
                <w:b/>
                <w:color w:val="000000"/>
                <w:sz w:val="24"/>
                <w:szCs w:val="24"/>
              </w:rPr>
            </w:pPr>
            <w:r w:rsidRPr="00796F3D">
              <w:rPr>
                <w:rFonts w:ascii="Times New Roman" w:hAnsi="Times New Roman" w:cs="Times New Roman"/>
                <w:b/>
                <w:color w:val="000000"/>
                <w:sz w:val="24"/>
                <w:szCs w:val="24"/>
              </w:rPr>
              <w:t>Array calculations</w:t>
            </w:r>
            <w:r>
              <w:rPr>
                <w:rFonts w:ascii="Times New Roman" w:hAnsi="Times New Roman" w:cs="Times New Roman"/>
                <w:b/>
                <w:color w:val="000000"/>
                <w:sz w:val="24"/>
                <w:szCs w:val="24"/>
              </w:rPr>
              <w:t xml:space="preserve"> </w:t>
            </w:r>
            <w:r w:rsidRPr="00796F3D">
              <w:rPr>
                <w:rFonts w:ascii="Times New Roman" w:hAnsi="Times New Roman" w:cs="Times New Roman"/>
                <w:b/>
                <w:color w:val="000000"/>
                <w:sz w:val="24"/>
                <w:szCs w:val="24"/>
              </w:rPr>
              <w:t xml:space="preserve">calling function </w:t>
            </w:r>
          </w:p>
          <w:p w:rsidR="00796F3D" w:rsidRPr="00796F3D" w:rsidRDefault="00796F3D" w:rsidP="00796F3D">
            <w:pPr>
              <w:pBdr>
                <w:top w:val="nil"/>
                <w:left w:val="nil"/>
                <w:bottom w:val="nil"/>
                <w:right w:val="nil"/>
                <w:between w:val="nil"/>
              </w:pBdr>
              <w:rPr>
                <w:rFonts w:ascii="Times New Roman" w:hAnsi="Times New Roman" w:cs="Times New Roman"/>
                <w:b/>
                <w:color w:val="000000"/>
                <w:sz w:val="24"/>
                <w:szCs w:val="24"/>
              </w:rPr>
            </w:pPr>
            <w:r w:rsidRPr="00796F3D">
              <w:rPr>
                <w:rFonts w:ascii="Times New Roman" w:hAnsi="Times New Roman" w:cs="Times New Roman"/>
                <w:b/>
                <w:color w:val="000000"/>
                <w:sz w:val="24"/>
                <w:szCs w:val="24"/>
              </w:rPr>
              <w:t xml:space="preserve"> plotting </w:t>
            </w:r>
            <w:proofErr w:type="spellStart"/>
            <w:r w:rsidRPr="00796F3D">
              <w:rPr>
                <w:rFonts w:ascii="Times New Roman" w:hAnsi="Times New Roman" w:cs="Times New Roman"/>
                <w:b/>
                <w:color w:val="000000"/>
                <w:sz w:val="24"/>
                <w:szCs w:val="24"/>
              </w:rPr>
              <w:t>dat</w:t>
            </w:r>
            <w:proofErr w:type="spellEnd"/>
          </w:p>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Array Operations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Array operations execute element by element operations on corresponding</w:t>
      </w:r>
      <w:r>
        <w:rPr>
          <w:rFonts w:ascii="Times New Roman" w:eastAsia="Times New Roman" w:hAnsi="Times New Roman" w:cs="Times New Roman"/>
          <w:sz w:val="24"/>
          <w:szCs w:val="24"/>
          <w:lang w:eastAsia="en-IN"/>
        </w:rPr>
        <w:t xml:space="preserv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Compatible Array Sizes for Basic Operations.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As a simple example, you can add two vectors with the same size.</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 [1 1 1]</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1     1     1</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B =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B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A+B</w:t>
      </w:r>
    </w:p>
    <w:p w:rsidR="00193505" w:rsidRPr="00193505" w:rsidRDefault="00193505" w:rsidP="00193505">
      <w:pPr>
        <w:spacing w:line="240" w:lineRule="auto"/>
        <w:rPr>
          <w:rFonts w:ascii="Times New Roman" w:eastAsia="Times New Roman" w:hAnsi="Times New Roman" w:cs="Times New Roman"/>
          <w:sz w:val="24"/>
          <w:szCs w:val="24"/>
          <w:lang w:eastAsia="en-IN"/>
        </w:rPr>
      </w:pPr>
      <w:proofErr w:type="spellStart"/>
      <w:r w:rsidRPr="00193505">
        <w:rPr>
          <w:rFonts w:ascii="Times New Roman" w:eastAsia="Times New Roman" w:hAnsi="Times New Roman" w:cs="Times New Roman"/>
          <w:sz w:val="24"/>
          <w:szCs w:val="24"/>
          <w:lang w:eastAsia="en-IN"/>
        </w:rPr>
        <w:t>ans</w:t>
      </w:r>
      <w:proofErr w:type="spellEnd"/>
      <w:r w:rsidRPr="00193505">
        <w:rPr>
          <w:rFonts w:ascii="Times New Roman" w:eastAsia="Times New Roman" w:hAnsi="Times New Roman" w:cs="Times New Roman"/>
          <w:sz w:val="24"/>
          <w:szCs w:val="24"/>
          <w:lang w:eastAsia="en-IN"/>
        </w:rPr>
        <w:t xml:space="preserve"> =</w:t>
      </w: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2     3     4</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193505" w:rsidRPr="00193505" w:rsidRDefault="00193505" w:rsidP="00193505">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If one operand is a scalar and the other is not, then MATLAB implicitly expands the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scalar to be the same size as the other operand. For example, you can compute the element-wise product of a scalar and a matrix.</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 [1 2 3;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3.*A</w:t>
      </w:r>
    </w:p>
    <w:p w:rsidR="00193505" w:rsidRPr="00193505" w:rsidRDefault="00193505" w:rsidP="00193505">
      <w:pPr>
        <w:spacing w:line="240" w:lineRule="auto"/>
        <w:rPr>
          <w:rFonts w:ascii="Times New Roman" w:eastAsia="Times New Roman" w:hAnsi="Times New Roman" w:cs="Times New Roman"/>
          <w:sz w:val="24"/>
          <w:szCs w:val="24"/>
          <w:lang w:eastAsia="en-IN"/>
        </w:rPr>
      </w:pPr>
      <w:proofErr w:type="spellStart"/>
      <w:r w:rsidRPr="00193505">
        <w:rPr>
          <w:rFonts w:ascii="Times New Roman" w:eastAsia="Times New Roman" w:hAnsi="Times New Roman" w:cs="Times New Roman"/>
          <w:sz w:val="24"/>
          <w:szCs w:val="24"/>
          <w:lang w:eastAsia="en-IN"/>
        </w:rPr>
        <w:t>ans</w:t>
      </w:r>
      <w:proofErr w:type="spellEnd"/>
      <w:r w:rsidRPr="00193505">
        <w:rPr>
          <w:rFonts w:ascii="Times New Roman" w:eastAsia="Times New Roman" w:hAnsi="Times New Roman" w:cs="Times New Roman"/>
          <w:sz w:val="24"/>
          <w:szCs w:val="24"/>
          <w:lang w:eastAsia="en-IN"/>
        </w:rPr>
        <w:t xml:space="preserv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3     6     9</w:t>
      </w: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3     6     9</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AFTERNOON SESSION DETAILS</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796F3D"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Introduction to Internet of Things (</w:t>
      </w:r>
      <w:proofErr w:type="spellStart"/>
      <w:r w:rsidRPr="00193505">
        <w:rPr>
          <w:rFonts w:ascii="Times New Roman" w:eastAsia="Times New Roman" w:hAnsi="Times New Roman" w:cs="Times New Roman"/>
          <w:sz w:val="24"/>
          <w:szCs w:val="24"/>
          <w:lang w:eastAsia="en-IN"/>
        </w:rPr>
        <w:t>IoT</w:t>
      </w:r>
      <w:proofErr w:type="spellEnd"/>
      <w:proofErr w:type="gramStart"/>
      <w:r w:rsidRPr="0019350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 Internet of things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is a system of interrelated computing devices, mechanical and digital machines provided with unique identifiers (UIDs) and the ability to transfer data over a network without requiring human-to-human or human-to-computer interaction. The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Internet of things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is a system of interrelated computing devices, mechanical and digital machines provided with unique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identifiers(UIDs) and the </w:t>
      </w:r>
      <w:r w:rsidRPr="00193505">
        <w:rPr>
          <w:rFonts w:ascii="Times New Roman" w:eastAsia="Times New Roman" w:hAnsi="Times New Roman" w:cs="Times New Roman"/>
          <w:sz w:val="24"/>
          <w:szCs w:val="24"/>
          <w:lang w:eastAsia="en-IN"/>
        </w:rPr>
        <w:lastRenderedPageBreak/>
        <w:t xml:space="preserve">ability to transfer data over a network without requiring human-to-human or human-to-computer interaction. </w:t>
      </w:r>
    </w:p>
    <w:p w:rsidR="00796F3D" w:rsidRDefault="00796F3D" w:rsidP="00193505">
      <w:pPr>
        <w:spacing w:line="240" w:lineRule="auto"/>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The definition of the Internet of things has evolved due to the convergence </w:t>
      </w:r>
      <w:proofErr w:type="gramStart"/>
      <w:r w:rsidRPr="00193505">
        <w:rPr>
          <w:rFonts w:ascii="Times New Roman" w:eastAsia="Times New Roman" w:hAnsi="Times New Roman" w:cs="Times New Roman"/>
          <w:sz w:val="24"/>
          <w:szCs w:val="24"/>
          <w:lang w:eastAsia="en-IN"/>
        </w:rPr>
        <w:t xml:space="preserve">of </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multiple</w:t>
      </w:r>
      <w:proofErr w:type="gramEnd"/>
      <w:r w:rsidRPr="00193505">
        <w:rPr>
          <w:rFonts w:ascii="Times New Roman" w:eastAsia="Times New Roman" w:hAnsi="Times New Roman" w:cs="Times New Roman"/>
          <w:sz w:val="24"/>
          <w:szCs w:val="24"/>
          <w:lang w:eastAsia="en-IN"/>
        </w:rPr>
        <w:t xml:space="preserve"> technologies, real-time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analytics,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machine learning,</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commodity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sensors, 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embedded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Traditional fields of</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embedded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wireless sensor networks,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control systems,</w:t>
      </w:r>
      <w:r>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automation(</w:t>
      </w:r>
      <w:proofErr w:type="gramEnd"/>
      <w:r w:rsidRPr="00193505">
        <w:rPr>
          <w:rFonts w:ascii="Times New Roman" w:eastAsia="Times New Roman" w:hAnsi="Times New Roman" w:cs="Times New Roman"/>
          <w:sz w:val="24"/>
          <w:szCs w:val="24"/>
          <w:lang w:eastAsia="en-IN"/>
        </w:rPr>
        <w:t>including</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home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building automation), and others all contribute to enabling the Internet of things.</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In the consumer market,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technology is most synonymous with products pertaining to the concept of the "</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 home", covering devices 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appliances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(such as lighting fixtures,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thermostats, home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security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 cameras, and other home appliances) that support one or more common ecosystems, and can be controlled via devices associated with that ecosystem, such as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smartphones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 speakers.</w:t>
      </w:r>
      <w:r>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There are a number of serious concerns about dangers in the growth of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especially in the areas of</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privacy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security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gramEnd"/>
      <w:r w:rsidRPr="00193505">
        <w:rPr>
          <w:rFonts w:ascii="Times New Roman" w:eastAsia="Times New Roman" w:hAnsi="Times New Roman" w:cs="Times New Roman"/>
          <w:sz w:val="24"/>
          <w:szCs w:val="24"/>
          <w:lang w:eastAsia="en-IN"/>
        </w:rPr>
        <w:t xml:space="preserve"> and consequently industry and governmental moves to address these concerns have begun.</w:t>
      </w:r>
      <w:r>
        <w:rPr>
          <w:rFonts w:ascii="Times New Roman" w:eastAsia="Times New Roman" w:hAnsi="Times New Roman" w:cs="Times New Roman"/>
          <w:sz w:val="24"/>
          <w:szCs w:val="24"/>
          <w:lang w:eastAsia="en-IN"/>
        </w:rPr>
        <w:t xml:space="preserve"> T</w:t>
      </w:r>
      <w:r w:rsidRPr="00193505">
        <w:rPr>
          <w:rFonts w:ascii="Times New Roman" w:eastAsia="Times New Roman" w:hAnsi="Times New Roman" w:cs="Times New Roman"/>
          <w:sz w:val="24"/>
          <w:szCs w:val="24"/>
          <w:lang w:eastAsia="en-IN"/>
        </w:rPr>
        <w:t>he main concept of a network of smart devices was discussed as early as 1982, with a modified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Coca-Cola</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vending machine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Carnegie Mellon University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becoming the first Internet-connected appliance,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able to report its inventory and whether newly loaded drinks were cold or not.</w:t>
      </w:r>
      <w:r>
        <w:rPr>
          <w:rFonts w:ascii="Times New Roman" w:eastAsia="Times New Roman" w:hAnsi="Times New Roman" w:cs="Times New Roman"/>
          <w:sz w:val="24"/>
          <w:szCs w:val="24"/>
          <w:lang w:eastAsia="en-IN"/>
        </w:rPr>
        <w:t xml:space="preserve"> Mark  HYPERLINK </w:t>
      </w:r>
      <w:hyperlink w:history="1">
        <w:r w:rsidR="00004F3D" w:rsidRPr="00EB598A">
          <w:rPr>
            <w:rStyle w:val="Hyperlink"/>
            <w:rFonts w:ascii="Times New Roman" w:eastAsia="Times New Roman" w:hAnsi="Times New Roman" w:cs="Times New Roman"/>
            <w:sz w:val="24"/>
            <w:szCs w:val="24"/>
            <w:lang w:eastAsia="en-IN"/>
          </w:rPr>
          <w:t>https://en. wikipedia. org/wiki/</w:t>
        </w:r>
        <w:proofErr w:type="spellStart"/>
        <w:r w:rsidR="00004F3D" w:rsidRPr="00EB598A">
          <w:rPr>
            <w:rStyle w:val="Hyperlink"/>
            <w:rFonts w:ascii="Times New Roman" w:eastAsia="Times New Roman" w:hAnsi="Times New Roman" w:cs="Times New Roman"/>
            <w:sz w:val="24"/>
            <w:szCs w:val="24"/>
            <w:lang w:eastAsia="en-IN"/>
          </w:rPr>
          <w:t>Mark_Weiser</w:t>
        </w:r>
        <w:proofErr w:type="spellEnd"/>
      </w:hyperlink>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Weiser's 1991 paper 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ubiquitous computing, "The Computer of the 21st Century", as well as academic venues such as </w:t>
      </w:r>
      <w:proofErr w:type="spellStart"/>
      <w:r w:rsidRPr="00193505">
        <w:rPr>
          <w:rFonts w:ascii="Times New Roman" w:eastAsia="Times New Roman" w:hAnsi="Times New Roman" w:cs="Times New Roman"/>
          <w:sz w:val="24"/>
          <w:szCs w:val="24"/>
          <w:lang w:eastAsia="en-IN"/>
        </w:rPr>
        <w:t>UbiComp</w:t>
      </w:r>
      <w:proofErr w:type="spellEnd"/>
      <w:r w:rsidRPr="00193505">
        <w:rPr>
          <w:rFonts w:ascii="Times New Roman" w:eastAsia="Times New Roman" w:hAnsi="Times New Roman" w:cs="Times New Roman"/>
          <w:sz w:val="24"/>
          <w:szCs w:val="24"/>
          <w:lang w:eastAsia="en-IN"/>
        </w:rPr>
        <w:t xml:space="preserve"> and </w:t>
      </w:r>
      <w:proofErr w:type="spellStart"/>
      <w:r w:rsidRPr="00193505">
        <w:rPr>
          <w:rFonts w:ascii="Times New Roman" w:eastAsia="Times New Roman" w:hAnsi="Times New Roman" w:cs="Times New Roman"/>
          <w:sz w:val="24"/>
          <w:szCs w:val="24"/>
          <w:lang w:eastAsia="en-IN"/>
        </w:rPr>
        <w:t>PerCom</w:t>
      </w:r>
      <w:proofErr w:type="spellEnd"/>
      <w:r w:rsidRPr="00193505">
        <w:rPr>
          <w:rFonts w:ascii="Times New Roman" w:eastAsia="Times New Roman" w:hAnsi="Times New Roman" w:cs="Times New Roman"/>
          <w:sz w:val="24"/>
          <w:szCs w:val="24"/>
          <w:lang w:eastAsia="en-IN"/>
        </w:rPr>
        <w:t xml:space="preserve"> produced the contemporary vision of the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P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In 1994, Reza </w:t>
      </w:r>
      <w:proofErr w:type="spellStart"/>
      <w:r w:rsidRPr="00193505">
        <w:rPr>
          <w:rFonts w:ascii="Times New Roman" w:eastAsia="Times New Roman" w:hAnsi="Times New Roman" w:cs="Times New Roman"/>
          <w:sz w:val="24"/>
          <w:szCs w:val="24"/>
          <w:lang w:eastAsia="en-IN"/>
        </w:rPr>
        <w:t>Raji</w:t>
      </w:r>
      <w:proofErr w:type="spellEnd"/>
      <w:r w:rsidRPr="00193505">
        <w:rPr>
          <w:rFonts w:ascii="Times New Roman" w:eastAsia="Times New Roman" w:hAnsi="Times New Roman" w:cs="Times New Roman"/>
          <w:sz w:val="24"/>
          <w:szCs w:val="24"/>
          <w:lang w:eastAsia="en-IN"/>
        </w:rPr>
        <w:t xml:space="preserve"> described the concept in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IEEE Spectrum</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as "[moving] small packets of data to a large set of nodes, so as to integrate and automate everything from home appliances to entire factories".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Between 1993 and 1997, several companies proposed solutions like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Microsoft's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 Work</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Novell's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NEST. The field gained momentum when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Bill Joy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envisioned</w:t>
      </w:r>
    </w:p>
    <w:p w:rsidR="00796F3D"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device-to-device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communication as a part of his "Six Webs" framework, presented at the World Economic Forum at Davos in 1999.</w:t>
      </w:r>
    </w:p>
    <w:p w:rsidR="00796F3D" w:rsidRDefault="00796F3D" w:rsidP="00193505">
      <w:pPr>
        <w:spacing w:line="240" w:lineRule="auto"/>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The term "Internet of things" was likely coined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Kevin Ashton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of</w:t>
      </w:r>
      <w:r w:rsidR="00004F3D">
        <w:rPr>
          <w:rFonts w:ascii="Times New Roman" w:eastAsia="Times New Roman" w:hAnsi="Times New Roman" w:cs="Times New Roman"/>
          <w:sz w:val="24"/>
          <w:szCs w:val="24"/>
          <w:lang w:eastAsia="en-IN"/>
        </w:rPr>
        <w:t xml:space="preserve"> Procter </w:t>
      </w:r>
      <w:r w:rsidRPr="00193505">
        <w:rPr>
          <w:rFonts w:ascii="Times New Roman" w:eastAsia="Times New Roman" w:hAnsi="Times New Roman" w:cs="Times New Roman"/>
          <w:sz w:val="24"/>
          <w:szCs w:val="24"/>
          <w:lang w:eastAsia="en-IN"/>
        </w:rPr>
        <w:t>HYPERLINK "https://en.wikipedi</w:t>
      </w:r>
      <w:r w:rsidR="00004F3D">
        <w:rPr>
          <w:rFonts w:ascii="Times New Roman" w:eastAsia="Times New Roman" w:hAnsi="Times New Roman" w:cs="Times New Roman"/>
          <w:sz w:val="24"/>
          <w:szCs w:val="24"/>
          <w:lang w:eastAsia="en-IN"/>
        </w:rPr>
        <w:t xml:space="preserve">a.org/wiki/Procter_%26_Gamble"&amp; </w:t>
      </w:r>
      <w:r w:rsidRPr="00193505">
        <w:rPr>
          <w:rFonts w:ascii="Times New Roman" w:eastAsia="Times New Roman" w:hAnsi="Times New Roman" w:cs="Times New Roman"/>
          <w:sz w:val="24"/>
          <w:szCs w:val="24"/>
          <w:lang w:eastAsia="en-IN"/>
        </w:rPr>
        <w:t xml:space="preserve">HYPERLINK "https://en.wikipedia.org/wiki/Procter_%26_Gamble" </w:t>
      </w:r>
      <w:proofErr w:type="gramStart"/>
      <w:r w:rsidRPr="00193505">
        <w:rPr>
          <w:rFonts w:ascii="Times New Roman" w:eastAsia="Times New Roman" w:hAnsi="Times New Roman" w:cs="Times New Roman"/>
          <w:sz w:val="24"/>
          <w:szCs w:val="24"/>
          <w:lang w:eastAsia="en-IN"/>
        </w:rPr>
        <w:t>Gamble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gramEnd"/>
      <w:r w:rsidRPr="00193505">
        <w:rPr>
          <w:rFonts w:ascii="Times New Roman" w:eastAsia="Times New Roman" w:hAnsi="Times New Roman" w:cs="Times New Roman"/>
          <w:sz w:val="24"/>
          <w:szCs w:val="24"/>
          <w:lang w:eastAsia="en-IN"/>
        </w:rPr>
        <w:t xml:space="preserve"> later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Auto-ID </w:t>
      </w:r>
      <w:proofErr w:type="spellStart"/>
      <w:r w:rsidRPr="00193505">
        <w:rPr>
          <w:rFonts w:ascii="Times New Roman" w:eastAsia="Times New Roman" w:hAnsi="Times New Roman" w:cs="Times New Roman"/>
          <w:sz w:val="24"/>
          <w:szCs w:val="24"/>
          <w:lang w:eastAsia="en-IN"/>
        </w:rPr>
        <w:t>Center</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in 1999,</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though he prefers the phrase "Internet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for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things".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 that point, he viewed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radio-frequency identification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(RFID) as essential to the Internet of things,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which would allow computers to manage all individual things.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Defining the Internet of things as "simply the point in time when more 'things or objects' were connected to the Internet than people",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Cisco Systems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estimated that the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was "born" between 2008 and 2009, with the things/people ratio growing from 0.08 in 2003 to 1.84 in 2010. The key driving force behind the Internet of things is the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(metal-oxide-semiconductor field-effect transistor, or MOS transistor),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which was originally invented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Mohamed M.  HYPERLINK "https://en.wikipedia.org/wiki/Mohamed_M._</w:t>
      </w:r>
      <w:proofErr w:type="spellStart"/>
      <w:r w:rsidRPr="00193505">
        <w:rPr>
          <w:rFonts w:ascii="Times New Roman" w:eastAsia="Times New Roman" w:hAnsi="Times New Roman" w:cs="Times New Roman"/>
          <w:sz w:val="24"/>
          <w:szCs w:val="24"/>
          <w:lang w:eastAsia="en-IN"/>
        </w:rPr>
        <w:t>Atalla"Atalla</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Dawon</w:t>
      </w:r>
      <w:proofErr w:type="spellEnd"/>
      <w:r w:rsidRPr="00193505">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Kahng</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Bell Labs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 1959.</w:t>
      </w:r>
      <w:r w:rsidR="00004F3D">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The MOSFET is the basic building block of most modern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electronics, including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computers,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smartphones,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tablets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Internet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services.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 scaling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miniaturization at a pace predicted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Dennard scaling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Moore's law</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has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been the driving force behind </w:t>
      </w:r>
      <w:r w:rsidRPr="00193505">
        <w:rPr>
          <w:rFonts w:ascii="Times New Roman" w:eastAsia="Times New Roman" w:hAnsi="Times New Roman" w:cs="Times New Roman"/>
          <w:sz w:val="24"/>
          <w:szCs w:val="24"/>
          <w:lang w:eastAsia="en-IN"/>
        </w:rPr>
        <w:lastRenderedPageBreak/>
        <w:t>technological advances in the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electronics industry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since the late 20th century. MOSFET scaling has been extended into the early 21st century with advances such as reducing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power consumption,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silicon-on-insulator(SOI)</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semiconductor device fabrication, 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multi-core processor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technology, leading up to the Internet of things, which is being driven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MOSFETs scaling down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to</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nanoelectronic</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levels with reducing energy consumption.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Consumer applications[edit]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A growing portion of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devices are created for consumer use, including connected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vehicles,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home automation,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wearable technology, connected health, and appliances with remote monitoring capabilities. Smart home[edit]</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devices are a part of the larger concept of home automation, which can include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lighting, heating and air conditioning, media and security systems.</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004F3D" w:rsidP="00796F3D">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Long-term benefits could include energy savings by automatically ensuring lights and electronics are turned off.</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 smart home or automated home could be based on a platform or hubs that control smart devices and appliances.</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For instance, using</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Apple's</w:t>
      </w:r>
      <w:r>
        <w:rPr>
          <w:rFonts w:ascii="Times New Roman" w:eastAsia="Times New Roman" w:hAnsi="Times New Roman" w:cs="Times New Roman"/>
          <w:sz w:val="24"/>
          <w:szCs w:val="24"/>
          <w:lang w:eastAsia="en-IN"/>
        </w:rPr>
        <w:t xml:space="preserve"> </w:t>
      </w:r>
      <w:proofErr w:type="spellStart"/>
      <w:r w:rsidR="00193505" w:rsidRPr="00193505">
        <w:rPr>
          <w:rFonts w:ascii="Times New Roman" w:eastAsia="Times New Roman" w:hAnsi="Times New Roman" w:cs="Times New Roman"/>
          <w:sz w:val="24"/>
          <w:szCs w:val="24"/>
          <w:lang w:eastAsia="en-IN"/>
        </w:rPr>
        <w:t>HomeKit</w:t>
      </w:r>
      <w:proofErr w:type="spellEnd"/>
      <w:r w:rsidR="00193505" w:rsidRPr="00193505">
        <w:rPr>
          <w:rFonts w:ascii="Times New Roman" w:eastAsia="Times New Roman" w:hAnsi="Times New Roman" w:cs="Times New Roman"/>
          <w:sz w:val="24"/>
          <w:szCs w:val="24"/>
          <w:lang w:eastAsia="en-IN"/>
        </w:rPr>
        <w:t>, manufacturers can have their home products and accessories controlled by an application in</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iOS</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devices such as the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iPhone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and the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Apple Watch.</w:t>
      </w:r>
      <w:r>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P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This could be a dedicated app or iOS native applications such as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Siri.</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This can be demonstrated in the case of Lenovo's Smart Home Essentials, which is a line of smart home devices</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that are controlled through Apple's Home app or Siri without the need for a Wi-</w:t>
      </w:r>
      <w:proofErr w:type="gramStart"/>
      <w:r w:rsidRPr="00193505">
        <w:rPr>
          <w:rFonts w:ascii="Times New Roman" w:eastAsia="Times New Roman" w:hAnsi="Times New Roman" w:cs="Times New Roman"/>
          <w:sz w:val="24"/>
          <w:szCs w:val="24"/>
          <w:lang w:eastAsia="en-IN"/>
        </w:rPr>
        <w:t xml:space="preserve">Fi </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bridge</w:t>
      </w:r>
      <w:proofErr w:type="gramEnd"/>
      <w:r w:rsidRPr="00193505">
        <w:rPr>
          <w:rFonts w:ascii="Times New Roman" w:eastAsia="Times New Roman" w:hAnsi="Times New Roman" w:cs="Times New Roman"/>
          <w:sz w:val="24"/>
          <w:szCs w:val="24"/>
          <w:lang w:eastAsia="en-IN"/>
        </w:rPr>
        <w:t>.</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There are also dedicated smart home hubs that are offered as standalone platforms to connect different smart home products and these include the</w:t>
      </w:r>
      <w:r w:rsidR="00796F3D">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 xml:space="preserve">Amazon </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Echo</w:t>
      </w:r>
      <w:proofErr w:type="gramEnd"/>
      <w:r w:rsidRPr="00193505">
        <w:rPr>
          <w:rFonts w:ascii="Times New Roman" w:eastAsia="Times New Roman" w:hAnsi="Times New Roman" w:cs="Times New Roman"/>
          <w:sz w:val="24"/>
          <w:szCs w:val="24"/>
          <w:lang w:eastAsia="en-IN"/>
        </w:rPr>
        <w:t>,</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Google Home, Apple's</w:t>
      </w:r>
      <w:r w:rsidR="00796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HomePod</w:t>
      </w:r>
      <w:proofErr w:type="spellEnd"/>
      <w:r w:rsidRPr="00193505">
        <w:rPr>
          <w:rFonts w:ascii="Times New Roman" w:eastAsia="Times New Roman" w:hAnsi="Times New Roman" w:cs="Times New Roman"/>
          <w:sz w:val="24"/>
          <w:szCs w:val="24"/>
          <w:lang w:eastAsia="en-IN"/>
        </w:rPr>
        <w:t>, and Samsung's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SmartThings Hub.</w:t>
      </w:r>
      <w:r w:rsidR="00004F3D">
        <w:rPr>
          <w:rFonts w:ascii="Times New Roman" w:eastAsia="Times New Roman" w:hAnsi="Times New Roman" w:cs="Times New Roman"/>
          <w:sz w:val="24"/>
          <w:szCs w:val="24"/>
          <w:lang w:eastAsia="en-IN"/>
        </w:rPr>
        <w:t xml:space="preserve"> </w:t>
      </w:r>
      <w:proofErr w:type="spellStart"/>
      <w:r w:rsidR="00004F3D">
        <w:rPr>
          <w:rFonts w:ascii="Times New Roman" w:eastAsia="Times New Roman" w:hAnsi="Times New Roman" w:cs="Times New Roman"/>
          <w:sz w:val="24"/>
          <w:szCs w:val="24"/>
          <w:lang w:eastAsia="en-IN"/>
        </w:rPr>
        <w:t>In</w:t>
      </w:r>
      <w:r w:rsidRPr="00193505">
        <w:rPr>
          <w:rFonts w:ascii="Times New Roman" w:eastAsia="Times New Roman" w:hAnsi="Times New Roman" w:cs="Times New Roman"/>
          <w:sz w:val="24"/>
          <w:szCs w:val="24"/>
          <w:lang w:eastAsia="en-IN"/>
        </w:rPr>
        <w:t>addition</w:t>
      </w:r>
      <w:proofErr w:type="spellEnd"/>
      <w:r w:rsidRPr="00193505">
        <w:rPr>
          <w:rFonts w:ascii="Times New Roman" w:eastAsia="Times New Roman" w:hAnsi="Times New Roman" w:cs="Times New Roman"/>
          <w:sz w:val="24"/>
          <w:szCs w:val="24"/>
          <w:lang w:eastAsia="en-IN"/>
        </w:rPr>
        <w:t xml:space="preserve"> to the commercial systems, there are many non-proprietary, open source ecosystems; including Home Assistant, </w:t>
      </w:r>
      <w:proofErr w:type="spellStart"/>
      <w:r w:rsidRPr="00193505">
        <w:rPr>
          <w:rFonts w:ascii="Times New Roman" w:eastAsia="Times New Roman" w:hAnsi="Times New Roman" w:cs="Times New Roman"/>
          <w:sz w:val="24"/>
          <w:szCs w:val="24"/>
          <w:lang w:eastAsia="en-IN"/>
        </w:rPr>
        <w:t>OpenHAB</w:t>
      </w:r>
      <w:proofErr w:type="spellEnd"/>
      <w:r w:rsidRPr="00193505">
        <w:rPr>
          <w:rFonts w:ascii="Times New Roman" w:eastAsia="Times New Roman" w:hAnsi="Times New Roman" w:cs="Times New Roman"/>
          <w:sz w:val="24"/>
          <w:szCs w:val="24"/>
          <w:lang w:eastAsia="en-IN"/>
        </w:rPr>
        <w:t xml:space="preserve"> and </w:t>
      </w:r>
      <w:proofErr w:type="spellStart"/>
      <w:r w:rsidRPr="00193505">
        <w:rPr>
          <w:rFonts w:ascii="Times New Roman" w:eastAsia="Times New Roman" w:hAnsi="Times New Roman" w:cs="Times New Roman"/>
          <w:sz w:val="24"/>
          <w:szCs w:val="24"/>
          <w:lang w:eastAsia="en-IN"/>
        </w:rPr>
        <w:t>Domoticz</w:t>
      </w:r>
      <w:proofErr w:type="spellEnd"/>
      <w:r w:rsidRPr="00193505">
        <w:rPr>
          <w:rFonts w:ascii="Times New Roman" w:eastAsia="Times New Roman" w:hAnsi="Times New Roman" w:cs="Times New Roman"/>
          <w:sz w:val="24"/>
          <w:szCs w:val="24"/>
          <w:lang w:eastAsia="en-IN"/>
        </w:rPr>
        <w:t>.</w:t>
      </w:r>
    </w:p>
    <w:p w:rsidR="00B74402" w:rsidRPr="00613EF9" w:rsidRDefault="00B74402" w:rsidP="00193505">
      <w:pPr>
        <w:spacing w:line="240" w:lineRule="auto"/>
        <w:rPr>
          <w:rFonts w:ascii="Times New Roman" w:eastAsia="Times New Roman" w:hAnsi="Times New Roman" w:cs="Times New Roman"/>
          <w:sz w:val="24"/>
          <w:szCs w:val="24"/>
          <w:lang w:eastAsia="en-IN"/>
        </w:rPr>
      </w:pP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9031D"/>
    <w:rsid w:val="00461A1F"/>
    <w:rsid w:val="00541F8E"/>
    <w:rsid w:val="00552A4C"/>
    <w:rsid w:val="00613EF9"/>
    <w:rsid w:val="00646D9B"/>
    <w:rsid w:val="007661EE"/>
    <w:rsid w:val="00775CF7"/>
    <w:rsid w:val="00796F3D"/>
    <w:rsid w:val="00822116"/>
    <w:rsid w:val="008B13A6"/>
    <w:rsid w:val="00905746"/>
    <w:rsid w:val="009166FD"/>
    <w:rsid w:val="0092049F"/>
    <w:rsid w:val="009B22E3"/>
    <w:rsid w:val="00A35930"/>
    <w:rsid w:val="00AC1F27"/>
    <w:rsid w:val="00AD534A"/>
    <w:rsid w:val="00B27CE2"/>
    <w:rsid w:val="00B74402"/>
    <w:rsid w:val="00C66B77"/>
    <w:rsid w:val="00C72993"/>
    <w:rsid w:val="00C7450D"/>
    <w:rsid w:val="00CB436E"/>
    <w:rsid w:val="00CF7A75"/>
    <w:rsid w:val="00D12875"/>
    <w:rsid w:val="00D4107E"/>
    <w:rsid w:val="00DD07B4"/>
    <w:rsid w:val="00E84EBA"/>
    <w:rsid w:val="00E85AC1"/>
    <w:rsid w:val="00F36163"/>
    <w:rsid w:val="00F6300B"/>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E43F"/>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2020-07-06T16:33:00Z</dcterms:created>
  <dcterms:modified xsi:type="dcterms:W3CDTF">2020-07-08T15:53:00Z</dcterms:modified>
</cp:coreProperties>
</file>