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C71" w:rsidRPr="00B23AD4" w:rsidRDefault="00B23AD4" w:rsidP="00B23AD4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Steps followed for designing PCB circuitry on </w:t>
      </w:r>
      <w:r>
        <w:rPr>
          <w:b/>
          <w:lang w:val="en-US"/>
        </w:rPr>
        <w:t>EAGLE</w:t>
      </w:r>
      <w:r>
        <w:rPr>
          <w:lang w:val="en-US"/>
        </w:rPr>
        <w:t>:</w:t>
      </w:r>
    </w:p>
    <w:p w:rsidR="00B23AD4" w:rsidRPr="00B23AD4" w:rsidRDefault="00B23AD4" w:rsidP="00B23AD4">
      <w:pPr>
        <w:pStyle w:val="ListParagraph"/>
        <w:numPr>
          <w:ilvl w:val="0"/>
          <w:numId w:val="2"/>
        </w:numPr>
        <w:ind w:left="720"/>
      </w:pPr>
      <w:r>
        <w:rPr>
          <w:lang w:val="en-US"/>
        </w:rPr>
        <w:t>Open schematic panel under the saved new file. And after the schematic panel is opened, enable the grid option. The grid helps for reference of position.</w:t>
      </w:r>
    </w:p>
    <w:p w:rsidR="00B23AD4" w:rsidRPr="00B23AD4" w:rsidRDefault="00B23AD4" w:rsidP="00B23AD4">
      <w:pPr>
        <w:pStyle w:val="ListParagraph"/>
        <w:numPr>
          <w:ilvl w:val="0"/>
          <w:numId w:val="2"/>
        </w:numPr>
        <w:ind w:left="720"/>
      </w:pPr>
      <w:r>
        <w:rPr>
          <w:lang w:val="en-US"/>
        </w:rPr>
        <w:t xml:space="preserve">The command </w:t>
      </w:r>
      <w:r>
        <w:rPr>
          <w:b/>
          <w:lang w:val="en-US"/>
        </w:rPr>
        <w:t>ADD</w:t>
      </w:r>
      <w:r>
        <w:rPr>
          <w:lang w:val="en-US"/>
        </w:rPr>
        <w:t xml:space="preserve"> will take us to the component library. We have already downloaded the </w:t>
      </w:r>
      <w:proofErr w:type="spellStart"/>
      <w:r>
        <w:rPr>
          <w:lang w:val="en-US"/>
        </w:rPr>
        <w:t>adafruit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sparkfun</w:t>
      </w:r>
      <w:proofErr w:type="spellEnd"/>
      <w:r>
        <w:rPr>
          <w:lang w:val="en-US"/>
        </w:rPr>
        <w:t xml:space="preserve"> libraries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 Or we could also go to the Add part option on the tool bar.</w:t>
      </w:r>
    </w:p>
    <w:p w:rsidR="00B23AD4" w:rsidRPr="00FD4AA0" w:rsidRDefault="00B23AD4" w:rsidP="00B23AD4">
      <w:pPr>
        <w:pStyle w:val="ListParagraph"/>
        <w:numPr>
          <w:ilvl w:val="0"/>
          <w:numId w:val="2"/>
        </w:numPr>
        <w:ind w:left="720"/>
      </w:pPr>
      <w:r>
        <w:rPr>
          <w:lang w:val="en-US"/>
        </w:rPr>
        <w:t xml:space="preserve">For ever circuit that we build, we require a power </w:t>
      </w:r>
      <w:proofErr w:type="gramStart"/>
      <w:r>
        <w:rPr>
          <w:lang w:val="en-US"/>
        </w:rPr>
        <w:t>supply(</w:t>
      </w:r>
      <w:proofErr w:type="gramEnd"/>
      <w:r>
        <w:rPr>
          <w:lang w:val="en-US"/>
        </w:rPr>
        <w:t xml:space="preserve">POW) and ground(GND). We call these as flags in </w:t>
      </w:r>
      <w:proofErr w:type="spellStart"/>
      <w:r>
        <w:rPr>
          <w:lang w:val="en-US"/>
        </w:rPr>
        <w:t>KiCAD</w:t>
      </w:r>
      <w:proofErr w:type="spellEnd"/>
      <w:r>
        <w:rPr>
          <w:lang w:val="en-US"/>
        </w:rPr>
        <w:t xml:space="preserve"> and in EAGLE we call them PAD. Go to the component library and search for </w:t>
      </w:r>
      <w:r>
        <w:rPr>
          <w:b/>
          <w:lang w:val="en-US"/>
        </w:rPr>
        <w:t>PAD.</w:t>
      </w:r>
    </w:p>
    <w:p w:rsidR="00FD4AA0" w:rsidRPr="00B23AD4" w:rsidRDefault="00FD4AA0" w:rsidP="00FD4AA0">
      <w:pPr>
        <w:pStyle w:val="ListParagraph"/>
        <w:tabs>
          <w:tab w:val="left" w:pos="540"/>
        </w:tabs>
        <w:ind w:left="360"/>
      </w:pPr>
      <w:r>
        <w:rPr>
          <w:noProof/>
          <w:lang w:eastAsia="en-IN"/>
        </w:rPr>
        <w:drawing>
          <wp:inline distT="0" distB="0" distL="0" distR="0" wp14:anchorId="56BF4FD3" wp14:editId="62E3A14D">
            <wp:extent cx="5635256" cy="2626241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3330" cy="263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43" w:rsidRPr="00873843" w:rsidRDefault="00B23AD4" w:rsidP="00B23AD4">
      <w:pPr>
        <w:pStyle w:val="ListParagraph"/>
        <w:numPr>
          <w:ilvl w:val="0"/>
          <w:numId w:val="2"/>
        </w:numPr>
        <w:ind w:left="720"/>
      </w:pPr>
      <w:r>
        <w:rPr>
          <w:lang w:val="en-US"/>
        </w:rPr>
        <w:t>We add the required components/parts</w:t>
      </w:r>
      <w:r w:rsidR="00873843">
        <w:rPr>
          <w:lang w:val="en-US"/>
        </w:rPr>
        <w:t xml:space="preserve">, and to draw conducting lines between the components </w:t>
      </w:r>
      <w:r w:rsidR="00873843">
        <w:rPr>
          <w:b/>
          <w:lang w:val="en-US"/>
        </w:rPr>
        <w:t xml:space="preserve">we need not manually draw the wires. Instead we can use the command RIPUP in the command bar. </w:t>
      </w:r>
    </w:p>
    <w:p w:rsidR="00873843" w:rsidRPr="00873843" w:rsidRDefault="00873843" w:rsidP="00B23AD4">
      <w:pPr>
        <w:pStyle w:val="ListParagraph"/>
        <w:numPr>
          <w:ilvl w:val="0"/>
          <w:numId w:val="2"/>
        </w:numPr>
        <w:ind w:left="720"/>
      </w:pPr>
      <w:r>
        <w:rPr>
          <w:b/>
          <w:lang w:val="en-US"/>
        </w:rPr>
        <w:t xml:space="preserve">IMPORTANT: </w:t>
      </w:r>
      <w:r w:rsidRPr="00873843">
        <w:rPr>
          <w:lang w:val="en-US"/>
        </w:rPr>
        <w:t>If we input</w:t>
      </w:r>
      <w:r>
        <w:rPr>
          <w:b/>
          <w:lang w:val="en-US"/>
        </w:rPr>
        <w:t xml:space="preserve"> RIPUP; </w:t>
      </w:r>
      <w:r>
        <w:rPr>
          <w:lang w:val="en-US"/>
        </w:rPr>
        <w:t>- The software will automatically draw wires without posing the user with any queries.</w:t>
      </w:r>
    </w:p>
    <w:p w:rsidR="00873843" w:rsidRDefault="00873843" w:rsidP="00873843">
      <w:pPr>
        <w:pStyle w:val="ListParagraph"/>
        <w:rPr>
          <w:lang w:val="en-US"/>
        </w:rPr>
      </w:pPr>
      <w:r>
        <w:rPr>
          <w:lang w:val="en-US"/>
        </w:rPr>
        <w:t xml:space="preserve">If we input </w:t>
      </w:r>
      <w:r>
        <w:rPr>
          <w:b/>
          <w:lang w:val="en-US"/>
        </w:rPr>
        <w:t xml:space="preserve">RIPUP – </w:t>
      </w:r>
      <w:r>
        <w:rPr>
          <w:lang w:val="en-US"/>
        </w:rPr>
        <w:t>The software will ask the user some questions, providing some work to be manually done by the user.</w:t>
      </w:r>
    </w:p>
    <w:p w:rsidR="00873843" w:rsidRDefault="00873843" w:rsidP="00873843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And after the wiring is done. We can re-plan the boundary by using the boundary layer and drawing it around our circuitry.</w:t>
      </w:r>
    </w:p>
    <w:p w:rsidR="00FD4AA0" w:rsidRDefault="00873843" w:rsidP="00873843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 xml:space="preserve">We can then go for </w:t>
      </w:r>
      <w:r>
        <w:rPr>
          <w:b/>
          <w:lang w:val="en-US"/>
        </w:rPr>
        <w:t xml:space="preserve">BRD(Board) </w:t>
      </w:r>
      <w:r>
        <w:rPr>
          <w:lang w:val="en-US"/>
        </w:rPr>
        <w:t xml:space="preserve">option </w:t>
      </w:r>
    </w:p>
    <w:p w:rsidR="00FD4AA0" w:rsidRDefault="00FD4AA0" w:rsidP="00FD4AA0">
      <w:pPr>
        <w:pStyle w:val="ListParagraph"/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1484FBF" wp14:editId="25E5025D">
            <wp:extent cx="5635256" cy="2551814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6256" cy="255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A0" w:rsidRDefault="00FD4AA0" w:rsidP="00FD4AA0">
      <w:pPr>
        <w:pStyle w:val="ListParagraph"/>
        <w:ind w:left="360"/>
        <w:rPr>
          <w:lang w:val="en-US"/>
        </w:rPr>
      </w:pPr>
    </w:p>
    <w:p w:rsidR="00FD4AA0" w:rsidRDefault="00FD4AA0" w:rsidP="00FD4AA0">
      <w:pPr>
        <w:pStyle w:val="ListParagraph"/>
        <w:ind w:left="-90"/>
        <w:rPr>
          <w:lang w:val="en-US"/>
        </w:rPr>
      </w:pPr>
    </w:p>
    <w:p w:rsidR="00873843" w:rsidRDefault="00FD4AA0" w:rsidP="00FD4A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then we click on the manufacture tab to see how our board looks.</w:t>
      </w:r>
    </w:p>
    <w:p w:rsidR="00FD4AA0" w:rsidRPr="00873843" w:rsidRDefault="00FD4AA0" w:rsidP="00FD4AA0">
      <w:pPr>
        <w:pStyle w:val="ListParagraph"/>
        <w:ind w:left="99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B22BE79" wp14:editId="314217E5">
            <wp:extent cx="4561367" cy="4008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66" cy="4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3AD4" w:rsidRDefault="00B23AD4" w:rsidP="00873843">
      <w:pPr>
        <w:pStyle w:val="ListParagraph"/>
      </w:pPr>
      <w:r>
        <w:rPr>
          <w:b/>
          <w:lang w:val="en-US"/>
        </w:rPr>
        <w:t xml:space="preserve"> </w:t>
      </w:r>
    </w:p>
    <w:sectPr w:rsidR="00B23AD4" w:rsidSect="00FD4AA0">
      <w:headerReference w:type="default" r:id="rId11"/>
      <w:headerReference w:type="first" r:id="rId12"/>
      <w:pgSz w:w="11906" w:h="16838"/>
      <w:pgMar w:top="810" w:right="1440" w:bottom="720" w:left="1440" w:header="36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AA2" w:rsidRDefault="009A1AA2" w:rsidP="00B23AD4">
      <w:pPr>
        <w:spacing w:after="0" w:line="240" w:lineRule="auto"/>
      </w:pPr>
      <w:r>
        <w:separator/>
      </w:r>
    </w:p>
  </w:endnote>
  <w:endnote w:type="continuationSeparator" w:id="0">
    <w:p w:rsidR="009A1AA2" w:rsidRDefault="009A1AA2" w:rsidP="00B23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AA2" w:rsidRDefault="009A1AA2" w:rsidP="00B23AD4">
      <w:pPr>
        <w:spacing w:after="0" w:line="240" w:lineRule="auto"/>
      </w:pPr>
      <w:r>
        <w:separator/>
      </w:r>
    </w:p>
  </w:footnote>
  <w:footnote w:type="continuationSeparator" w:id="0">
    <w:p w:rsidR="009A1AA2" w:rsidRDefault="009A1AA2" w:rsidP="00B23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AD4" w:rsidRDefault="00B23AD4" w:rsidP="00B23AD4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AD4" w:rsidRDefault="00B23AD4" w:rsidP="00B23AD4">
    <w:pPr>
      <w:pStyle w:val="Header"/>
      <w:jc w:val="center"/>
      <w:rPr>
        <w:sz w:val="32"/>
        <w:szCs w:val="32"/>
        <w:lang w:val="en-US"/>
      </w:rPr>
    </w:pPr>
    <w:r>
      <w:rPr>
        <w:b/>
        <w:sz w:val="32"/>
        <w:szCs w:val="32"/>
        <w:lang w:val="en-US"/>
      </w:rPr>
      <w:t>Daily Report</w:t>
    </w:r>
  </w:p>
  <w:p w:rsidR="00B23AD4" w:rsidRDefault="00B23AD4" w:rsidP="00B23AD4">
    <w:pPr>
      <w:pStyle w:val="Header"/>
      <w:tabs>
        <w:tab w:val="clear" w:pos="9026"/>
        <w:tab w:val="right" w:pos="9450"/>
      </w:tabs>
      <w:ind w:left="-450" w:right="-424"/>
      <w:rPr>
        <w:b/>
        <w:lang w:val="en-US"/>
      </w:rPr>
    </w:pPr>
    <w:r>
      <w:rPr>
        <w:b/>
        <w:lang w:val="en-US"/>
      </w:rPr>
      <w:t xml:space="preserve">Name: </w:t>
    </w:r>
    <w:proofErr w:type="spellStart"/>
    <w:r>
      <w:rPr>
        <w:b/>
        <w:lang w:val="en-US"/>
      </w:rPr>
      <w:t>Vishwesh</w:t>
    </w:r>
    <w:proofErr w:type="spellEnd"/>
    <w:r>
      <w:rPr>
        <w:b/>
        <w:lang w:val="en-US"/>
      </w:rPr>
      <w:t xml:space="preserve"> Bhat                                                                                                                         Date: 23 June 2020</w:t>
    </w:r>
  </w:p>
  <w:p w:rsidR="00B23AD4" w:rsidRDefault="00B23AD4" w:rsidP="00B23AD4">
    <w:pPr>
      <w:pStyle w:val="Header"/>
      <w:ind w:left="-450"/>
      <w:rPr>
        <w:b/>
        <w:lang w:val="en-US"/>
      </w:rPr>
    </w:pPr>
    <w:r>
      <w:rPr>
        <w:b/>
        <w:lang w:val="en-US"/>
      </w:rPr>
      <w:t xml:space="preserve">USN: 4AL18EC059                                   </w:t>
    </w:r>
  </w:p>
  <w:p w:rsidR="00B23AD4" w:rsidRPr="00B23AD4" w:rsidRDefault="00B23AD4" w:rsidP="00B23AD4">
    <w:pPr>
      <w:pStyle w:val="Header"/>
      <w:ind w:left="-450"/>
      <w:rPr>
        <w:b/>
        <w:lang w:val="en-US"/>
      </w:rPr>
    </w:pPr>
    <w:r>
      <w:rPr>
        <w:b/>
        <w:lang w:val="en-US"/>
      </w:rPr>
      <w:t xml:space="preserve">Course: PCB designing using EAGLE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77DA"/>
    <w:multiLevelType w:val="hybridMultilevel"/>
    <w:tmpl w:val="4E2C4922"/>
    <w:lvl w:ilvl="0" w:tplc="40090009">
      <w:start w:val="1"/>
      <w:numFmt w:val="bullet"/>
      <w:lvlText w:val=""/>
      <w:lvlJc w:val="left"/>
      <w:pPr>
        <w:ind w:left="2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>
    <w:nsid w:val="09605740"/>
    <w:multiLevelType w:val="hybridMultilevel"/>
    <w:tmpl w:val="C30E98CA"/>
    <w:lvl w:ilvl="0" w:tplc="4009000F">
      <w:start w:val="1"/>
      <w:numFmt w:val="decimal"/>
      <w:lvlText w:val="%1."/>
      <w:lvlJc w:val="left"/>
      <w:pPr>
        <w:ind w:left="990" w:hanging="360"/>
      </w:p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4A334C38"/>
    <w:multiLevelType w:val="hybridMultilevel"/>
    <w:tmpl w:val="7E969F78"/>
    <w:lvl w:ilvl="0" w:tplc="4009000F">
      <w:start w:val="1"/>
      <w:numFmt w:val="decimal"/>
      <w:lvlText w:val="%1."/>
      <w:lvlJc w:val="left"/>
      <w:pPr>
        <w:ind w:left="687" w:hanging="360"/>
      </w:pPr>
    </w:lvl>
    <w:lvl w:ilvl="1" w:tplc="40090019" w:tentative="1">
      <w:start w:val="1"/>
      <w:numFmt w:val="lowerLetter"/>
      <w:lvlText w:val="%2."/>
      <w:lvlJc w:val="left"/>
      <w:pPr>
        <w:ind w:left="1407" w:hanging="360"/>
      </w:pPr>
    </w:lvl>
    <w:lvl w:ilvl="2" w:tplc="4009001B" w:tentative="1">
      <w:start w:val="1"/>
      <w:numFmt w:val="lowerRoman"/>
      <w:lvlText w:val="%3."/>
      <w:lvlJc w:val="right"/>
      <w:pPr>
        <w:ind w:left="2127" w:hanging="180"/>
      </w:pPr>
    </w:lvl>
    <w:lvl w:ilvl="3" w:tplc="4009000F" w:tentative="1">
      <w:start w:val="1"/>
      <w:numFmt w:val="decimal"/>
      <w:lvlText w:val="%4."/>
      <w:lvlJc w:val="left"/>
      <w:pPr>
        <w:ind w:left="2847" w:hanging="360"/>
      </w:pPr>
    </w:lvl>
    <w:lvl w:ilvl="4" w:tplc="40090019" w:tentative="1">
      <w:start w:val="1"/>
      <w:numFmt w:val="lowerLetter"/>
      <w:lvlText w:val="%5."/>
      <w:lvlJc w:val="left"/>
      <w:pPr>
        <w:ind w:left="3567" w:hanging="360"/>
      </w:pPr>
    </w:lvl>
    <w:lvl w:ilvl="5" w:tplc="4009001B" w:tentative="1">
      <w:start w:val="1"/>
      <w:numFmt w:val="lowerRoman"/>
      <w:lvlText w:val="%6."/>
      <w:lvlJc w:val="right"/>
      <w:pPr>
        <w:ind w:left="4287" w:hanging="180"/>
      </w:pPr>
    </w:lvl>
    <w:lvl w:ilvl="6" w:tplc="4009000F" w:tentative="1">
      <w:start w:val="1"/>
      <w:numFmt w:val="decimal"/>
      <w:lvlText w:val="%7."/>
      <w:lvlJc w:val="left"/>
      <w:pPr>
        <w:ind w:left="5007" w:hanging="360"/>
      </w:pPr>
    </w:lvl>
    <w:lvl w:ilvl="7" w:tplc="40090019" w:tentative="1">
      <w:start w:val="1"/>
      <w:numFmt w:val="lowerLetter"/>
      <w:lvlText w:val="%8."/>
      <w:lvlJc w:val="left"/>
      <w:pPr>
        <w:ind w:left="5727" w:hanging="360"/>
      </w:pPr>
    </w:lvl>
    <w:lvl w:ilvl="8" w:tplc="4009001B" w:tentative="1">
      <w:start w:val="1"/>
      <w:numFmt w:val="lowerRoman"/>
      <w:lvlText w:val="%9."/>
      <w:lvlJc w:val="right"/>
      <w:pPr>
        <w:ind w:left="644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AD4"/>
    <w:rsid w:val="00873843"/>
    <w:rsid w:val="009A1AA2"/>
    <w:rsid w:val="00B23AD4"/>
    <w:rsid w:val="00CD2C71"/>
    <w:rsid w:val="00FD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AD4"/>
  </w:style>
  <w:style w:type="paragraph" w:styleId="Footer">
    <w:name w:val="footer"/>
    <w:basedOn w:val="Normal"/>
    <w:link w:val="FooterChar"/>
    <w:uiPriority w:val="99"/>
    <w:unhideWhenUsed/>
    <w:rsid w:val="00B23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AD4"/>
  </w:style>
  <w:style w:type="paragraph" w:styleId="ListParagraph">
    <w:name w:val="List Paragraph"/>
    <w:basedOn w:val="Normal"/>
    <w:uiPriority w:val="34"/>
    <w:qFormat/>
    <w:rsid w:val="00B23A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A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AD4"/>
  </w:style>
  <w:style w:type="paragraph" w:styleId="Footer">
    <w:name w:val="footer"/>
    <w:basedOn w:val="Normal"/>
    <w:link w:val="FooterChar"/>
    <w:uiPriority w:val="99"/>
    <w:unhideWhenUsed/>
    <w:rsid w:val="00B23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AD4"/>
  </w:style>
  <w:style w:type="paragraph" w:styleId="ListParagraph">
    <w:name w:val="List Paragraph"/>
    <w:basedOn w:val="Normal"/>
    <w:uiPriority w:val="34"/>
    <w:qFormat/>
    <w:rsid w:val="00B23A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A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Bhat</dc:creator>
  <cp:lastModifiedBy>Vivek Bhat</cp:lastModifiedBy>
  <cp:revision>1</cp:revision>
  <dcterms:created xsi:type="dcterms:W3CDTF">2020-06-24T02:47:00Z</dcterms:created>
  <dcterms:modified xsi:type="dcterms:W3CDTF">2020-06-24T03:13:00Z</dcterms:modified>
</cp:coreProperties>
</file>