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68"/>
        <w:gridCol w:w="1345"/>
        <w:gridCol w:w="36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20-05-2020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Yalpi Nandika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TCS ION 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4AL17EC096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Develop Soft skills for the workplace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&amp;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Yalpi-Online-Courses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5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Develop Soft skills for the workplace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1.Importance of Soft Skills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2.Distinguish between Hard and Soft Skills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3.Conclusion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6197600" cy="3622675"/>
                  <wp:effectExtent l="0" t="0" r="5080" b="4445"/>
                  <wp:docPr id="1" name="Picture 1" descr="t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7600" cy="362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4049"/>
        <w:gridCol w:w="1351"/>
        <w:gridCol w:w="3600"/>
        <w:gridCol w:w="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20-05-2020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Yalpi Nandika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Python-Boot camp for data analytics and ML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4AL17EC096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Conditional and Lopping Statements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&amp;B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Loops.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Conditional Statements.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bookmarkStart w:id="0" w:name="_GoBack"/>
            <w:r>
              <w:rPr>
                <w:rFonts w:hint="default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6200775" cy="3086100"/>
                  <wp:effectExtent l="0" t="0" r="1905" b="7620"/>
                  <wp:docPr id="4" name="Picture 4" descr="py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py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0775" cy="308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6195060" cy="3114040"/>
                  <wp:effectExtent l="0" t="0" r="7620" b="10160"/>
                  <wp:docPr id="3" name="Picture 3" descr="for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for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5060" cy="311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CE3961"/>
    <w:multiLevelType w:val="singleLevel"/>
    <w:tmpl w:val="BBCE39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F7696"/>
    <w:rsid w:val="00F211E9"/>
    <w:rsid w:val="05B03892"/>
    <w:rsid w:val="083E5650"/>
    <w:rsid w:val="13FA2F46"/>
    <w:rsid w:val="341E56F1"/>
    <w:rsid w:val="38B604D6"/>
    <w:rsid w:val="55A07554"/>
    <w:rsid w:val="66F2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</Words>
  <Characters>394</Characters>
  <Lines>3</Lines>
  <Paragraphs>1</Paragraphs>
  <TotalTime>31</TotalTime>
  <ScaleCrop>false</ScaleCrop>
  <LinksUpToDate>false</LinksUpToDate>
  <CharactersWithSpaces>462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Nandu Nandhika</cp:lastModifiedBy>
  <dcterms:modified xsi:type="dcterms:W3CDTF">2020-05-20T12:44:53Z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