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3974"/>
        <w:gridCol w:w="1345"/>
        <w:gridCol w:w="3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28-05-2020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Yalpi Nandika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</w:rPr>
            </w:pPr>
            <w:r>
              <w:rPr>
                <w:rFonts w:hAnsi="Calibri-Bold" w:eastAsia="Calibri-Bold" w:cs="Calibri-Bold" w:asciiTheme="minorAscii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Logic Design </w:t>
            </w:r>
          </w:p>
          <w:p>
            <w:pPr>
              <w:spacing w:after="0" w:line="240" w:lineRule="auto"/>
              <w:rPr>
                <w:rFonts w:hint="default" w:asciiTheme="minorAscii"/>
                <w:b/>
                <w:sz w:val="24"/>
                <w:szCs w:val="24"/>
                <w:lang w:val="en-IN"/>
              </w:rPr>
            </w:pP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4AL17EC096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</w:rPr>
            </w:pPr>
            <w:r>
              <w:rPr>
                <w:rFonts w:hAnsi="Calibri-Bold" w:eastAsia="Calibri-Bold" w:cs="Calibri-Bold" w:asciiTheme="minorAscii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Boolean equations for digital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</w:rPr>
            </w:pPr>
            <w:r>
              <w:rPr>
                <w:rFonts w:hint="default" w:hAnsi="Calibri-Bold" w:eastAsia="Calibri-Bold" w:cs="Calibri-Bold" w:asciiTheme="minorAscii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circuits. Combinational circuits: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</w:rPr>
            </w:pPr>
            <w:r>
              <w:rPr>
                <w:rFonts w:hint="default" w:hAnsi="Calibri-Bold" w:eastAsia="Calibri-Bold" w:cs="Calibri-Bold" w:asciiTheme="minorAscii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Conversion of MUX and Decoders to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</w:rPr>
            </w:pPr>
            <w:r>
              <w:rPr>
                <w:rFonts w:hint="default" w:hAnsi="Calibri-Bold" w:eastAsia="Calibri-Bold" w:cs="Calibri-Bold" w:asciiTheme="minorAscii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logic gates. 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6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&amp;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Yalpi-Online-Courses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13"/>
        <w:tblW w:w="99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4" w:hRule="atLeast"/>
        </w:trPr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pStyle w:val="14"/>
              <w:spacing w:line="292" w:lineRule="exact"/>
              <w:ind w:left="107"/>
              <w:rPr>
                <w:rFonts w:asciiTheme="minorAscii"/>
                <w:b/>
                <w:sz w:val="40"/>
                <w:szCs w:val="40"/>
              </w:rPr>
            </w:pPr>
          </w:p>
          <w:p>
            <w:pPr>
              <w:pStyle w:val="14"/>
              <w:spacing w:line="292" w:lineRule="exact"/>
              <w:ind w:left="107"/>
              <w:rPr>
                <w:rFonts w:hint="default" w:asciiTheme="minorAscii"/>
                <w:b/>
                <w:sz w:val="40"/>
                <w:szCs w:val="40"/>
                <w:lang w:val="en-IN"/>
              </w:rPr>
            </w:pPr>
            <w:r>
              <w:rPr>
                <w:rFonts w:asciiTheme="minorAscii"/>
                <w:b/>
                <w:sz w:val="40"/>
                <w:szCs w:val="40"/>
              </w:rPr>
              <w:t>Image of session</w:t>
            </w:r>
            <w:r>
              <w:rPr>
                <w:rFonts w:hint="default" w:asciiTheme="minorAscii"/>
                <w:b/>
                <w:sz w:val="40"/>
                <w:szCs w:val="40"/>
                <w:lang w:val="en-IN"/>
              </w:rPr>
              <w:t>:</w:t>
            </w:r>
          </w:p>
          <w:p>
            <w:pPr>
              <w:pStyle w:val="14"/>
              <w:spacing w:line="292" w:lineRule="exact"/>
              <w:ind w:left="107"/>
              <w:rPr>
                <w:rFonts w:hint="default" w:asciiTheme="minorAscii"/>
                <w:b/>
                <w:sz w:val="24"/>
                <w:szCs w:val="24"/>
                <w:lang w:val="en-I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sz w:val="24"/>
                <w:szCs w:val="24"/>
              </w:rPr>
            </w:pPr>
            <w:r>
              <w:rPr>
                <w:rFonts w:hAnsi="Calibri-Bold" w:eastAsia="Calibri-Bold" w:cs="Calibri-Bold" w:asciiTheme="minorAscii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oolean Algebra :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sz w:val="24"/>
                <w:szCs w:val="24"/>
              </w:rPr>
            </w:pPr>
            <w:r>
              <w:rPr>
                <w:rFonts w:hAnsi="Arial-BoldMT" w:eastAsia="Arial-BoldMT" w:cs="Arial-BoldMT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● </w:t>
            </w: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In 1854 ,George Boole Developed an Algebraic System Called Boolean Algebra.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sz w:val="24"/>
                <w:szCs w:val="24"/>
              </w:rPr>
            </w:pPr>
            <w:r>
              <w:rPr>
                <w:rFonts w:hint="default" w:hAnsi="Arial-BoldMT" w:eastAsia="Arial-BoldMT" w:cs="Arial-BoldMT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● </w:t>
            </w: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Boolean Algebra is a System of Mathematical Logics.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sz w:val="24"/>
                <w:szCs w:val="24"/>
              </w:rPr>
            </w:pPr>
            <w:r>
              <w:rPr>
                <w:rFonts w:hint="default" w:hAnsi="Arial-BoldMT" w:eastAsia="Arial-BoldMT" w:cs="Arial-BoldMT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● </w:t>
            </w: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It is Defined With a set of Elements,a set of Operators and a Number of Postulates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sz w:val="24"/>
                <w:szCs w:val="24"/>
              </w:rPr>
            </w:pP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Laws of Boolean Algebra: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sz w:val="24"/>
                <w:szCs w:val="24"/>
              </w:rPr>
            </w:pPr>
            <w:r>
              <w:rPr>
                <w:rFonts w:hint="default" w:hAnsi="Arial-BoldMT" w:eastAsia="Arial-BoldMT" w:cs="Arial-BoldMT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● </w:t>
            </w: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Commutative Law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sz w:val="24"/>
                <w:szCs w:val="24"/>
              </w:rPr>
            </w:pP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X+Y=Y+X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sz w:val="24"/>
                <w:szCs w:val="24"/>
              </w:rPr>
            </w:pP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A+B =B+A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sz w:val="24"/>
                <w:szCs w:val="24"/>
              </w:rPr>
            </w:pP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X.Y=Y.X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sz w:val="24"/>
                <w:szCs w:val="24"/>
              </w:rPr>
            </w:pP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A.B=B.A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sz w:val="24"/>
                <w:szCs w:val="24"/>
              </w:rPr>
            </w:pPr>
            <w:r>
              <w:rPr>
                <w:rFonts w:hint="default" w:hAnsi="Arial-BoldMT" w:eastAsia="Arial-BoldMT" w:cs="Arial-BoldMT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● </w:t>
            </w: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Associative Law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sz w:val="24"/>
                <w:szCs w:val="24"/>
              </w:rPr>
            </w:pP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X+(Y+Z)=(X+Y)+3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sz w:val="24"/>
                <w:szCs w:val="24"/>
              </w:rPr>
            </w:pP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A+(B+C)=(A+B)+C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sz w:val="24"/>
                <w:szCs w:val="24"/>
              </w:rPr>
            </w:pP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X.(Y.Z)=(X.Y).Z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sz w:val="24"/>
                <w:szCs w:val="24"/>
              </w:rPr>
            </w:pP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A.(B.C)=(A.B).C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sz w:val="24"/>
                <w:szCs w:val="24"/>
              </w:rPr>
            </w:pPr>
            <w:r>
              <w:rPr>
                <w:rFonts w:hint="default" w:hAnsi="Arial-BoldMT" w:eastAsia="Arial-BoldMT" w:cs="Arial-BoldMT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● </w:t>
            </w: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Distributive Law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sz w:val="24"/>
                <w:szCs w:val="24"/>
              </w:rPr>
            </w:pP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X(Y+Z)=XY+YZ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sz w:val="24"/>
                <w:szCs w:val="24"/>
              </w:rPr>
            </w:pP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A(B+C)=AB+AC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sz w:val="24"/>
                <w:szCs w:val="24"/>
              </w:rPr>
            </w:pPr>
            <w:r>
              <w:rPr>
                <w:rFonts w:hint="default" w:hAnsi="Arial-BoldMT" w:eastAsia="Arial-BoldMT" w:cs="Arial-BoldMT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● </w:t>
            </w: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Absorption Theorem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sz w:val="24"/>
                <w:szCs w:val="24"/>
              </w:rPr>
            </w:pP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X+XY=X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sz w:val="24"/>
                <w:szCs w:val="24"/>
              </w:rPr>
            </w:pP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A+AB=A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sz w:val="24"/>
                <w:szCs w:val="24"/>
              </w:rPr>
            </w:pP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X+~XY=X+Y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sz w:val="24"/>
                <w:szCs w:val="24"/>
              </w:rPr>
            </w:pP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MUX to Logic Gates Conversion: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sz w:val="24"/>
                <w:szCs w:val="24"/>
              </w:rPr>
            </w:pP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1.NAND,NOR-Universal Gates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sz w:val="24"/>
                <w:szCs w:val="24"/>
              </w:rPr>
            </w:pP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2.Universal Gates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sz w:val="24"/>
                <w:szCs w:val="24"/>
              </w:rPr>
            </w:pP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3.MUX and Decoders are Called Universal Logic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sz w:val="24"/>
                <w:szCs w:val="24"/>
              </w:rPr>
            </w:pP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Multiplexer is device which Selects one or Several Digital or Analog Inputs and It will Forward it to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sz w:val="24"/>
                <w:szCs w:val="24"/>
              </w:rPr>
            </w:pPr>
            <w:r>
              <w:rPr>
                <w:rFonts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BCD to SEVEN Segment Decoder</w:t>
            </w:r>
          </w:p>
          <w:p>
            <w:pPr>
              <w:pStyle w:val="14"/>
              <w:spacing w:before="2"/>
              <w:rPr>
                <w:rFonts w:asciiTheme="minorAscii"/>
                <w:b w:val="0"/>
                <w:bCs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sz w:val="24"/>
                <w:szCs w:val="24"/>
              </w:rPr>
            </w:pPr>
            <w:r>
              <w:rPr>
                <w:rFonts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MUX to Logic Gates Conversion: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sz w:val="24"/>
                <w:szCs w:val="24"/>
              </w:rPr>
            </w:pP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1.NAND,NOR-Universal Gates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sz w:val="24"/>
                <w:szCs w:val="24"/>
              </w:rPr>
            </w:pP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2.Universal Gates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sz w:val="24"/>
                <w:szCs w:val="24"/>
              </w:rPr>
            </w:pP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3.MUX and Decoders are Called Universal Logic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sz w:val="24"/>
                <w:szCs w:val="24"/>
              </w:rPr>
            </w:pP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Multiplexer is device which Selects one or Several Digital or Analog Inputs and It will Forward it to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sz w:val="24"/>
                <w:szCs w:val="24"/>
              </w:rPr>
            </w:pP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the Output Line, Which is Single Output line.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rFonts w:hint="default" w:ascii="Arial" w:hAnsi="Arial" w:eastAsia="SimSun" w:cs="Arial"/>
                <w:i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</w:pPr>
          </w:p>
          <w:p>
            <w:pPr>
              <w:spacing w:after="0" w:line="240" w:lineRule="auto"/>
              <w:rPr>
                <w:rFonts w:hint="default" w:ascii="Arial" w:hAnsi="Arial" w:eastAsia="SimSun" w:cs="Arial"/>
                <w:i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</w:pPr>
          </w:p>
          <w:p>
            <w:pPr>
              <w:spacing w:after="0" w:line="240" w:lineRule="auto"/>
              <w:rPr>
                <w:rFonts w:hint="default" w:ascii="Arial" w:hAnsi="Arial" w:eastAsia="SimSun" w:cs="Arial"/>
                <w:i w:val="0"/>
                <w:caps w:val="0"/>
                <w:color w:val="222222"/>
                <w:spacing w:val="0"/>
                <w:sz w:val="19"/>
                <w:szCs w:val="19"/>
                <w:shd w:val="clear" w:fill="FFFFFF"/>
                <w:lang w:val="en-IN"/>
              </w:rPr>
            </w:pPr>
          </w:p>
          <w:p>
            <w:pPr>
              <w:spacing w:after="0" w:line="240" w:lineRule="auto"/>
              <w:rPr>
                <w:rFonts w:hint="default" w:ascii="Arial" w:hAnsi="Arial" w:eastAsia="SimSun" w:cs="Arial"/>
                <w:i w:val="0"/>
                <w:caps w:val="0"/>
                <w:color w:val="222222"/>
                <w:spacing w:val="0"/>
                <w:sz w:val="19"/>
                <w:szCs w:val="19"/>
                <w:shd w:val="clear" w:fill="FFFFFF"/>
                <w:lang w:val="en-IN"/>
              </w:rPr>
            </w:pPr>
          </w:p>
          <w:p>
            <w:pPr>
              <w:spacing w:after="0" w:line="240" w:lineRule="auto"/>
              <w:rPr>
                <w:rFonts w:hint="default" w:ascii="Arial" w:hAnsi="Arial" w:eastAsia="SimSun" w:cs="Arial"/>
                <w:i w:val="0"/>
                <w:caps w:val="0"/>
                <w:color w:val="222222"/>
                <w:spacing w:val="0"/>
                <w:sz w:val="19"/>
                <w:szCs w:val="19"/>
                <w:shd w:val="clear" w:fill="FFFFFF"/>
                <w:lang w:val="en-IN"/>
              </w:rPr>
            </w:pPr>
          </w:p>
          <w:p>
            <w:pPr>
              <w:spacing w:after="0" w:line="240" w:lineRule="auto"/>
              <w:rPr>
                <w:rFonts w:hint="default" w:ascii="Arial" w:hAnsi="Arial" w:eastAsia="SimSun" w:cs="Arial"/>
                <w:i w:val="0"/>
                <w:caps w:val="0"/>
                <w:color w:val="222222"/>
                <w:spacing w:val="0"/>
                <w:sz w:val="19"/>
                <w:szCs w:val="19"/>
                <w:shd w:val="clear" w:fill="FFFFFF"/>
                <w:lang w:val="en-IN"/>
              </w:rPr>
            </w:pPr>
          </w:p>
          <w:p>
            <w:pPr>
              <w:spacing w:after="0" w:line="240" w:lineRule="auto"/>
              <w:rPr>
                <w:rFonts w:hint="default" w:ascii="Arial" w:hAnsi="Arial" w:eastAsia="SimSun" w:cs="Arial"/>
                <w:i w:val="0"/>
                <w:caps w:val="0"/>
                <w:color w:val="222222"/>
                <w:spacing w:val="0"/>
                <w:sz w:val="19"/>
                <w:szCs w:val="19"/>
                <w:shd w:val="clear" w:fill="FFFFFF"/>
                <w:lang w:val="en-IN"/>
              </w:rPr>
            </w:pPr>
          </w:p>
          <w:p>
            <w:pPr>
              <w:spacing w:after="0" w:line="240" w:lineRule="auto"/>
              <w:rPr>
                <w:rFonts w:hint="default" w:ascii="Arial" w:hAnsi="Arial" w:eastAsia="SimSun" w:cs="Arial"/>
                <w:i w:val="0"/>
                <w:caps w:val="0"/>
                <w:color w:val="222222"/>
                <w:spacing w:val="0"/>
                <w:sz w:val="19"/>
                <w:szCs w:val="19"/>
                <w:shd w:val="clear" w:fill="FFFFFF"/>
                <w:lang w:val="en-IN"/>
              </w:rPr>
            </w:pPr>
          </w:p>
          <w:p/>
        </w:tc>
      </w:tr>
    </w:tbl>
    <w:p>
      <w:pPr>
        <w:rPr>
          <w:b/>
          <w:sz w:val="24"/>
          <w:szCs w:val="24"/>
        </w:rPr>
      </w:pP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4049"/>
        <w:gridCol w:w="1351"/>
        <w:gridCol w:w="3600"/>
        <w:gridCol w:w="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28-05-2020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Yalpi Nandika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Python-Boot 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ca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mp for data analytics and ML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4AL17EC096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Linear Regression.</w:t>
            </w:r>
            <w:bookmarkStart w:id="0" w:name="_GoBack"/>
            <w:bookmarkEnd w:id="0"/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6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&amp;B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511" w:hRule="atLeast"/>
        </w:trPr>
        <w:tc>
          <w:tcPr>
            <w:tcW w:w="9985" w:type="dxa"/>
            <w:gridSpan w:val="4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0" w:afterAutospacing="0" w:line="240" w:lineRule="auto"/>
              <w:ind w:left="0" w:right="0" w:firstLine="0"/>
              <w:jc w:val="left"/>
              <w:rPr>
                <w:rStyle w:val="11"/>
                <w:rFonts w:hint="default" w:hAnsi="Helvetica" w:eastAsia="Helvetica" w:asciiTheme="minorAscii"/>
                <w:b/>
                <w:i w:val="0"/>
                <w:caps w:val="0"/>
                <w:color w:val="000000"/>
                <w:spacing w:val="0"/>
                <w:sz w:val="40"/>
                <w:szCs w:val="40"/>
                <w:shd w:val="clear" w:fill="FFFFFF"/>
                <w:lang w:val="en-IN"/>
              </w:rPr>
            </w:pPr>
            <w:r>
              <w:rPr>
                <w:rStyle w:val="11"/>
                <w:rFonts w:hint="default" w:hAnsi="Helvetica" w:eastAsia="Helvetica" w:asciiTheme="minorAscii"/>
                <w:b/>
                <w:i w:val="0"/>
                <w:caps w:val="0"/>
                <w:color w:val="000000"/>
                <w:spacing w:val="0"/>
                <w:sz w:val="40"/>
                <w:szCs w:val="40"/>
                <w:shd w:val="clear" w:fill="FFFFFF"/>
                <w:lang w:val="en-IN"/>
              </w:rPr>
              <w:t xml:space="preserve">Linear Regression Models </w:t>
            </w:r>
            <w:r>
              <w:rPr>
                <w:rStyle w:val="11"/>
                <w:rFonts w:hint="default" w:hAnsi="Helvetica" w:eastAsia="Helvetica" w:asciiTheme="minorAscii"/>
                <w:b/>
                <w:i w:val="0"/>
                <w:caps w:val="0"/>
                <w:color w:val="000000"/>
                <w:spacing w:val="0"/>
                <w:sz w:val="40"/>
                <w:szCs w:val="40"/>
                <w:shd w:val="clear" w:fill="FFFFFF"/>
                <w:lang w:val="en-IN"/>
              </w:rPr>
              <w:tab/>
            </w:r>
            <w:r>
              <w:rPr>
                <w:rStyle w:val="11"/>
                <w:rFonts w:hint="default" w:hAnsi="Helvetica" w:eastAsia="Helvetica" w:asciiTheme="minorAscii"/>
                <w:b/>
                <w:i w:val="0"/>
                <w:caps w:val="0"/>
                <w:color w:val="000000"/>
                <w:spacing w:val="0"/>
                <w:sz w:val="40"/>
                <w:szCs w:val="40"/>
                <w:shd w:val="clear" w:fill="FFFFFF"/>
                <w:lang w:val="en-IN"/>
              </w:rPr>
              <w:t xml:space="preserve"> -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0" w:afterAutospacing="0" w:line="240" w:lineRule="auto"/>
              <w:ind w:left="0" w:right="0" w:firstLine="0"/>
              <w:jc w:val="left"/>
              <w:rPr>
                <w:rStyle w:val="11"/>
                <w:rFonts w:hint="default" w:hAnsi="Helvetica" w:eastAsia="Helvetica" w:asciiTheme="minorAscii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</w:pPr>
            <w:r>
              <w:rPr>
                <w:rStyle w:val="11"/>
                <w:rFonts w:hint="default" w:hAnsi="Helvetica" w:eastAsia="Helvetica" w:asciiTheme="minorAscii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  <w:t>The term "regression"  generally refers to predicting a real number. However, it can also be used for classification (predicting a category or class.)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0" w:afterAutospacing="0" w:line="240" w:lineRule="auto"/>
              <w:ind w:left="0" w:right="0" w:firstLine="0"/>
              <w:jc w:val="left"/>
              <w:rPr>
                <w:rStyle w:val="11"/>
                <w:rFonts w:hint="default" w:hAnsi="Helvetica" w:eastAsia="Helvetica" w:asciiTheme="minorAscii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0" w:afterAutospacing="0" w:line="240" w:lineRule="auto"/>
              <w:ind w:left="0" w:right="0" w:firstLine="0"/>
              <w:jc w:val="left"/>
              <w:rPr>
                <w:rStyle w:val="11"/>
                <w:rFonts w:hint="default" w:hAnsi="Helvetica" w:eastAsia="Helvetica" w:asciiTheme="minorAscii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</w:pPr>
            <w:r>
              <w:rPr>
                <w:rStyle w:val="11"/>
                <w:rFonts w:hint="default" w:hAnsi="Helvetica" w:eastAsia="Helvetica" w:asciiTheme="minorAscii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  <w:t xml:space="preserve">The term "linear" in the name “linear regression” refers to the fact that the method models data with linear combination of the explanatory variables.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0" w:afterAutospacing="0" w:line="240" w:lineRule="auto"/>
              <w:ind w:left="0" w:right="0" w:firstLine="0"/>
              <w:jc w:val="left"/>
              <w:rPr>
                <w:rStyle w:val="11"/>
                <w:rFonts w:hint="default" w:hAnsi="Helvetica" w:eastAsia="Helvetica" w:asciiTheme="minorAscii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0" w:afterAutospacing="0" w:line="240" w:lineRule="auto"/>
              <w:ind w:left="0" w:right="0" w:firstLine="0"/>
              <w:jc w:val="left"/>
              <w:rPr>
                <w:rStyle w:val="11"/>
                <w:rFonts w:hint="default" w:hAnsi="Helvetica" w:eastAsia="Helvetica" w:asciiTheme="minorAscii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</w:pPr>
            <w:r>
              <w:rPr>
                <w:rStyle w:val="11"/>
                <w:rFonts w:hint="default" w:hAnsi="Helvetica" w:eastAsia="Helvetica" w:asciiTheme="minorAscii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  <w:t xml:space="preserve">A linear combination is an expression where one or more variables are scaled by a constant factor and added together.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0" w:afterAutospacing="0" w:line="240" w:lineRule="auto"/>
              <w:ind w:left="0" w:right="0" w:firstLine="0"/>
              <w:jc w:val="left"/>
              <w:rPr>
                <w:rStyle w:val="11"/>
                <w:rFonts w:hint="default" w:hAnsi="Helvetica" w:eastAsia="Helvetica" w:asciiTheme="minorAscii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0" w:afterAutospacing="0" w:line="240" w:lineRule="auto"/>
              <w:ind w:left="0" w:right="0" w:firstLine="0"/>
              <w:jc w:val="left"/>
              <w:rPr>
                <w:rStyle w:val="11"/>
                <w:rFonts w:hint="default" w:hAnsi="Helvetica" w:eastAsia="Helvetica" w:asciiTheme="minorAscii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</w:pPr>
            <w:r>
              <w:rPr>
                <w:rStyle w:val="11"/>
                <w:rFonts w:hint="default" w:hAnsi="Helvetica" w:eastAsia="Helvetica" w:asciiTheme="minorAscii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  <w:t>In the case of linear regression with a single explanatory variable, the linear combination used in linear regression can be expressed as: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0" w:afterAutospacing="0" w:line="240" w:lineRule="auto"/>
              <w:ind w:left="0" w:right="0" w:firstLine="0"/>
              <w:jc w:val="left"/>
              <w:rPr>
                <w:rStyle w:val="11"/>
                <w:rFonts w:hint="default" w:hAnsi="Helvetica" w:eastAsia="Helvetica" w:asciiTheme="minorAscii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0" w:afterAutospacing="0" w:line="240" w:lineRule="auto"/>
              <w:ind w:left="0" w:right="0" w:firstLine="0"/>
              <w:jc w:val="left"/>
              <w:rPr>
                <w:rStyle w:val="11"/>
                <w:rFonts w:hint="default" w:hAnsi="Helvetica" w:eastAsia="Helvetica" w:asciiTheme="minorAscii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</w:pPr>
            <w:r>
              <w:rPr>
                <w:rStyle w:val="11"/>
                <w:rFonts w:hint="default" w:hAnsi="Helvetica" w:eastAsia="Helvetica" w:asciiTheme="minorAscii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  <w:t>response = intercept + constant ∗ explanatory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0" w:afterAutospacing="0" w:line="240" w:lineRule="auto"/>
              <w:ind w:left="0" w:right="0" w:firstLine="0"/>
              <w:jc w:val="left"/>
              <w:rPr>
                <w:rStyle w:val="11"/>
                <w:rFonts w:hint="default" w:hAnsi="Helvetica" w:eastAsia="Helvetica" w:asciiTheme="minorAscii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0" w:afterAutospacing="0" w:line="240" w:lineRule="auto"/>
              <w:ind w:left="0" w:right="0" w:firstLine="0"/>
              <w:jc w:val="left"/>
              <w:rPr>
                <w:rStyle w:val="11"/>
                <w:rFonts w:hint="default" w:hAnsi="Helvetica" w:eastAsia="Helvetica" w:asciiTheme="minorAscii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</w:pPr>
            <w:r>
              <w:rPr>
                <w:rStyle w:val="11"/>
                <w:rFonts w:hint="default" w:hAnsi="Helvetica" w:eastAsia="Helvetica" w:asciiTheme="minorAscii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  <w:t xml:space="preserve">In its most basic form fits a straight line to the response variable. The model is designed to fit a line that minimizes the squared differences (also called errors or residuals.).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0" w:afterAutospacing="0" w:line="240" w:lineRule="auto"/>
              <w:ind w:left="0" w:right="0" w:firstLine="0"/>
              <w:jc w:val="left"/>
              <w:rPr>
                <w:rStyle w:val="11"/>
                <w:rFonts w:hint="default" w:hAnsi="Helvetica" w:eastAsia="Helvetica" w:asciiTheme="minorAscii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</w:pPr>
            <w:r>
              <w:rPr>
                <w:rStyle w:val="11"/>
                <w:rFonts w:hint="default" w:hAnsi="Helvetica" w:eastAsia="Helvetica" w:asciiTheme="minorAscii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  <w:t>Before we generate a model, we need to understand the degree of relationship between the attributes Y and X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0" w:afterAutospacing="0" w:line="240" w:lineRule="auto"/>
              <w:ind w:left="0" w:right="0" w:firstLine="0"/>
              <w:jc w:val="left"/>
              <w:rPr>
                <w:rStyle w:val="11"/>
                <w:rFonts w:hint="default" w:hAnsi="Helvetica" w:eastAsia="Helvetica" w:asciiTheme="minorAscii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0" w:afterAutospacing="0" w:line="240" w:lineRule="auto"/>
              <w:ind w:left="0" w:right="0" w:firstLine="0"/>
              <w:jc w:val="left"/>
              <w:rPr>
                <w:rStyle w:val="11"/>
                <w:rFonts w:hint="default" w:hAnsi="Helvetica" w:eastAsia="Helvetica" w:asciiTheme="minorAscii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</w:pPr>
            <w:r>
              <w:rPr>
                <w:rStyle w:val="11"/>
                <w:rFonts w:hint="default" w:hAnsi="Helvetica" w:eastAsia="Helvetica" w:asciiTheme="minorAscii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  <w:t>Mathematically correlation between two variables indicates how closely their relationship follows a straight line. By default we use Pearson’s correlation which ranges between -1 and +1.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0" w:afterAutospacing="0" w:line="240" w:lineRule="auto"/>
              <w:ind w:left="0" w:right="0" w:firstLine="0"/>
              <w:jc w:val="left"/>
              <w:rPr>
                <w:rStyle w:val="11"/>
                <w:rFonts w:hint="default" w:hAnsi="Helvetica" w:eastAsia="Helvetica" w:asciiTheme="minorAscii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0" w:afterAutospacing="0" w:line="240" w:lineRule="auto"/>
              <w:ind w:left="0" w:right="0" w:firstLine="0"/>
              <w:jc w:val="left"/>
              <w:rPr>
                <w:rStyle w:val="11"/>
                <w:rFonts w:hint="default" w:hAnsi="Helvetica" w:eastAsia="Helvetica" w:asciiTheme="minorAscii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</w:pPr>
            <w:r>
              <w:rPr>
                <w:rStyle w:val="11"/>
                <w:rFonts w:hint="default" w:hAnsi="Helvetica" w:eastAsia="Helvetica" w:asciiTheme="minorAscii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  <w:t xml:space="preserve">Correlation of extreme possible values of -1 and +1 indicate a perfectly linear relationship </w:t>
            </w:r>
            <w:r>
              <w:rPr>
                <w:rStyle w:val="11"/>
                <w:rFonts w:hint="default" w:hAnsi="Helvetica" w:eastAsia="Helvetica" w:asciiTheme="minorAscii"/>
                <w:b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  <w:t xml:space="preserve">between </w:t>
            </w:r>
            <w:r>
              <w:rPr>
                <w:rStyle w:val="11"/>
                <w:rFonts w:hint="default" w:hAnsi="Helvetica" w:eastAsia="Helvetica" w:asciiTheme="minorAscii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  <w:t>X and Y whereas a correlation of 0 indicates absence of linear relationship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0" w:afterAutospacing="0" w:line="240" w:lineRule="auto"/>
              <w:ind w:left="0" w:right="0" w:firstLine="0"/>
              <w:jc w:val="left"/>
              <w:rPr>
                <w:rStyle w:val="11"/>
                <w:rFonts w:hint="default" w:hAnsi="Helvetica" w:eastAsia="Helvetica" w:asciiTheme="minorAscii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</w:pPr>
            <w:r>
              <w:rPr>
                <w:rStyle w:val="11"/>
                <w:rFonts w:hint="default" w:hAnsi="Helvetica" w:eastAsia="Helvetica" w:asciiTheme="minorAscii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  <w:t>When r value is small, one needs to test whether it is statistically significant or not to believe that there is correlation or not</w:t>
            </w:r>
            <w:r>
              <w:rPr>
                <w:rStyle w:val="11"/>
                <w:rFonts w:hint="default" w:hAnsi="Helvetica" w:eastAsia="Helvetica" w:asciiTheme="minorAscii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0" w:afterAutospacing="0" w:line="240" w:lineRule="auto"/>
              <w:ind w:left="0" w:right="0" w:firstLine="0"/>
              <w:jc w:val="left"/>
              <w:rPr>
                <w:rStyle w:val="11"/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sectPr>
      <w:pgSz w:w="12240" w:h="1584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313B93"/>
    <w:rsid w:val="004C531E"/>
    <w:rsid w:val="005D4939"/>
    <w:rsid w:val="007040C9"/>
    <w:rsid w:val="00AB605A"/>
    <w:rsid w:val="00DF7696"/>
    <w:rsid w:val="00F211E9"/>
    <w:rsid w:val="05B03892"/>
    <w:rsid w:val="083E5650"/>
    <w:rsid w:val="0E3F4472"/>
    <w:rsid w:val="139B5257"/>
    <w:rsid w:val="13FA2F46"/>
    <w:rsid w:val="216C25BC"/>
    <w:rsid w:val="2EA0393C"/>
    <w:rsid w:val="341E56F1"/>
    <w:rsid w:val="38B604D6"/>
    <w:rsid w:val="3D5943FA"/>
    <w:rsid w:val="4AFB7854"/>
    <w:rsid w:val="4E6E0EF0"/>
    <w:rsid w:val="55871E14"/>
    <w:rsid w:val="55A07554"/>
    <w:rsid w:val="5C615013"/>
    <w:rsid w:val="5F517AD9"/>
    <w:rsid w:val="66F2077F"/>
    <w:rsid w:val="6BBC6029"/>
    <w:rsid w:val="717C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Emphasis"/>
    <w:basedOn w:val="7"/>
    <w:qFormat/>
    <w:uiPriority w:val="20"/>
    <w:rPr>
      <w:i/>
      <w:iCs/>
    </w:rPr>
  </w:style>
  <w:style w:type="character" w:styleId="9">
    <w:name w:val="HTML Code"/>
    <w:basedOn w:val="7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10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1">
    <w:name w:val="Strong"/>
    <w:basedOn w:val="7"/>
    <w:qFormat/>
    <w:uiPriority w:val="22"/>
    <w:rPr>
      <w:b/>
      <w:bCs/>
    </w:rPr>
  </w:style>
  <w:style w:type="table" w:styleId="13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4">
    <w:name w:val="Table Paragraph"/>
    <w:basedOn w:val="1"/>
    <w:qFormat/>
    <w:uiPriority w:val="1"/>
    <w:rPr>
      <w:rFonts w:ascii="Carlito" w:hAnsi="Carlito" w:eastAsia="Carlito" w:cs="Carli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69</Words>
  <Characters>394</Characters>
  <Lines>3</Lines>
  <Paragraphs>1</Paragraphs>
  <TotalTime>7</TotalTime>
  <ScaleCrop>false</ScaleCrop>
  <LinksUpToDate>false</LinksUpToDate>
  <CharactersWithSpaces>462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2020-05-15T04:42:00Z</dcterms:created>
  <dc:creator>Parveez Shariff</dc:creator>
  <cp:lastModifiedBy>Nandu Nandhika</cp:lastModifiedBy>
  <dcterms:modified xsi:type="dcterms:W3CDTF">2020-05-28T11:30:05Z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