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8DC" w:rsidRPr="00DA2A8C" w:rsidRDefault="00EF08DC" w:rsidP="00DA2A8C">
      <w:pPr>
        <w:spacing w:after="0" w:line="10" w:lineRule="atLeast"/>
        <w:jc w:val="center"/>
        <w:rPr>
          <w:rFonts w:cstheme="minorHAnsi"/>
          <w:b/>
          <w:color w:val="000000" w:themeColor="text1"/>
          <w:sz w:val="36"/>
          <w:szCs w:val="36"/>
          <w:u w:val="single"/>
        </w:rPr>
      </w:pPr>
      <w:r w:rsidRPr="00DA2A8C">
        <w:rPr>
          <w:rFonts w:cstheme="minorHAnsi"/>
          <w:b/>
          <w:color w:val="000000" w:themeColor="text1"/>
          <w:sz w:val="36"/>
          <w:szCs w:val="36"/>
          <w:u w:val="single"/>
        </w:rPr>
        <w:t>DAILY ASSESSMENT</w:t>
      </w:r>
    </w:p>
    <w:p w:rsidR="00EF08DC" w:rsidRPr="00DA2A8C" w:rsidRDefault="00EF08DC" w:rsidP="00EF08DC">
      <w:pPr>
        <w:spacing w:after="0" w:line="10" w:lineRule="atLeast"/>
        <w:rPr>
          <w:rFonts w:cstheme="minorHAnsi"/>
          <w:b/>
          <w:color w:val="000000" w:themeColor="text1"/>
          <w:sz w:val="28"/>
          <w:szCs w:val="28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553"/>
        <w:gridCol w:w="3325"/>
        <w:gridCol w:w="1329"/>
        <w:gridCol w:w="3035"/>
      </w:tblGrid>
      <w:tr w:rsidR="00EF08DC" w:rsidRPr="00DA2A8C" w:rsidTr="00816F6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9D2F40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>
              <w:rPr>
                <w:rFonts w:cstheme="minorHAnsi"/>
                <w:b/>
                <w:color w:val="000000" w:themeColor="text1"/>
                <w:sz w:val="28"/>
                <w:szCs w:val="28"/>
              </w:rPr>
              <w:t>1</w:t>
            </w:r>
            <w:r w:rsidR="00EF08DC"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0/07/20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DA2A8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Yashaswini</w:t>
            </w:r>
            <w:proofErr w:type="spellEnd"/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 xml:space="preserve"> R</w:t>
            </w:r>
          </w:p>
        </w:tc>
      </w:tr>
      <w:tr w:rsidR="00EF08DC" w:rsidRPr="00DA2A8C" w:rsidTr="00816F6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8DC" w:rsidRPr="00DA2A8C" w:rsidRDefault="00EF08DC" w:rsidP="00816F68">
            <w:pPr>
              <w:rPr>
                <w:rFonts w:eastAsia="Times New Roman" w:cstheme="minorHAnsi"/>
                <w:b/>
                <w:bCs/>
                <w:sz w:val="28"/>
                <w:szCs w:val="28"/>
                <w:lang w:eastAsia="en-IN"/>
              </w:rPr>
            </w:pPr>
            <w:r w:rsidRPr="00DA2A8C">
              <w:rPr>
                <w:rFonts w:eastAsia="Times New Roman" w:cstheme="minorHAnsi"/>
                <w:b/>
                <w:bCs/>
                <w:sz w:val="28"/>
                <w:szCs w:val="28"/>
                <w:lang w:eastAsia="en-IN"/>
              </w:rPr>
              <w:t>Introduction to internet of things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4AL17EC0</w:t>
            </w:r>
            <w:r w:rsidR="00DA2A8C"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98</w:t>
            </w:r>
          </w:p>
        </w:tc>
      </w:tr>
      <w:tr w:rsidR="00EF08DC" w:rsidRPr="00DA2A8C" w:rsidTr="00816F6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9D2F40" w:rsidP="00DA2A8C">
            <w:pPr>
              <w:shd w:val="clear" w:color="auto" w:fill="FFFFFF"/>
              <w:textAlignment w:val="baseline"/>
              <w:rPr>
                <w:rFonts w:eastAsia="Times New Roman" w:cstheme="minorHAnsi"/>
                <w:b/>
                <w:bCs/>
                <w:sz w:val="28"/>
                <w:szCs w:val="28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sz w:val="28"/>
                <w:szCs w:val="28"/>
                <w:lang w:eastAsia="en-IN"/>
              </w:rPr>
              <w:t>Educational and business opportunities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6</w:t>
            </w: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  <w:vertAlign w:val="superscript"/>
              </w:rPr>
              <w:t>TH</w:t>
            </w:r>
            <w:r w:rsidR="00DA2A8C"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DA2A8C"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Sem</w:t>
            </w:r>
            <w:proofErr w:type="spellEnd"/>
            <w:r w:rsidR="00DA2A8C"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 xml:space="preserve"> &amp; B </w:t>
            </w:r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Section</w:t>
            </w:r>
          </w:p>
        </w:tc>
      </w:tr>
      <w:tr w:rsidR="00EF08DC" w:rsidRPr="00DA2A8C" w:rsidTr="00816F6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Github</w:t>
            </w:r>
            <w:proofErr w:type="spellEnd"/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Pr="00DA2A8C" w:rsidRDefault="00DA2A8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DA2A8C">
              <w:rPr>
                <w:rFonts w:cstheme="minorHAnsi"/>
                <w:b/>
                <w:color w:val="000000" w:themeColor="text1"/>
                <w:sz w:val="28"/>
                <w:szCs w:val="28"/>
              </w:rPr>
              <w:t>Yashaswini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08DC" w:rsidRPr="00DA2A8C" w:rsidRDefault="00EF08DC" w:rsidP="00816F68">
            <w:pPr>
              <w:spacing w:line="10" w:lineRule="atLeast"/>
              <w:rPr>
                <w:rFonts w:cstheme="minorHAnsi"/>
                <w:b/>
                <w:color w:val="000000" w:themeColor="text1"/>
                <w:sz w:val="28"/>
                <w:szCs w:val="28"/>
              </w:rPr>
            </w:pPr>
          </w:p>
        </w:tc>
      </w:tr>
    </w:tbl>
    <w:p w:rsidR="00EF08DC" w:rsidRDefault="00EF08DC" w:rsidP="00EF08D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EF08DC" w:rsidRDefault="00EF08DC" w:rsidP="00EF08D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EF08DC" w:rsidRPr="00605299" w:rsidRDefault="00EF08DC" w:rsidP="00EF08DC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EF08DC" w:rsidRPr="00605299" w:rsidTr="00816F68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8DC" w:rsidRDefault="00DA2A8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Images of the session</w:t>
            </w:r>
          </w:p>
          <w:p w:rsidR="00C6187C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  <w:lang w:eastAsia="en-IN"/>
              </w:rPr>
              <w:drawing>
                <wp:inline distT="0" distB="0" distL="0" distR="0">
                  <wp:extent cx="5731510" cy="30746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troduction to the Internet of Things - Google Chrome 10-07-2020 23_09_38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187C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C6187C" w:rsidRPr="00605299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EF08DC" w:rsidRPr="00605299" w:rsidRDefault="00EF08D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1C5E11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5731510" cy="3074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ntroduction to the Internet of Things - Google Chrome 10-07-2020 23_11_00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2A8C" w:rsidRDefault="00DA2A8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2422B9" w:rsidRDefault="002422B9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2422B9" w:rsidRDefault="002422B9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1C5E11" w:rsidRPr="00F246E9" w:rsidRDefault="001C5E11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DA2A8C" w:rsidRDefault="00DA2A8C" w:rsidP="001C5E11">
            <w:pPr>
              <w:spacing w:before="240" w:after="240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DA2A8C">
              <w:rPr>
                <w:rFonts w:eastAsia="Times New Roman" w:cstheme="minorHAnsi"/>
                <w:sz w:val="24"/>
                <w:szCs w:val="24"/>
                <w:lang w:eastAsia="en-IN"/>
              </w:rPr>
              <w:t>Report:</w:t>
            </w:r>
          </w:p>
          <w:p w:rsid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In IT, opportunities may be specific to fog computing, developing new processes, or a specialization in a discipline that has not yet been realized. </w:t>
            </w:r>
          </w:p>
          <w:p w:rsid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These jobs reflect skills spanning multiple disciplines that include computer science, computer engineering (a blend of computer science and electrical engineering), and software engineering. </w:t>
            </w:r>
          </w:p>
          <w:p w:rsidR="00C6187C" w:rsidRP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There are broad categories that summarize the job opportunities that exist in the evolving digitized world:</w:t>
            </w:r>
          </w:p>
          <w:p w:rsidR="00C6187C" w:rsidRP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• </w:t>
            </w:r>
            <w:r w:rsidRPr="00C6187C">
              <w:rPr>
                <w:rFonts w:ascii="Helvetica" w:hAnsi="Helvetica"/>
                <w:b/>
                <w:bCs/>
                <w:color w:val="333333"/>
                <w:sz w:val="28"/>
                <w:szCs w:val="28"/>
              </w:rPr>
              <w:t>Enablers</w:t>
            </w: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 – These jobs develop and implement the underlying technology.</w:t>
            </w:r>
          </w:p>
          <w:p w:rsidR="00C6187C" w:rsidRP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• </w:t>
            </w:r>
            <w:r w:rsidRPr="00C6187C">
              <w:rPr>
                <w:rFonts w:ascii="Helvetica" w:hAnsi="Helvetica"/>
                <w:b/>
                <w:bCs/>
                <w:color w:val="333333"/>
                <w:sz w:val="28"/>
                <w:szCs w:val="28"/>
              </w:rPr>
              <w:t>Engagers</w:t>
            </w: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 –These jobs design, create, integrate, and deliver </w:t>
            </w:r>
            <w:proofErr w:type="spellStart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IoT</w:t>
            </w:r>
            <w:proofErr w:type="spellEnd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 services to customers.</w:t>
            </w:r>
          </w:p>
          <w:p w:rsidR="00C6187C" w:rsidRP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• </w:t>
            </w:r>
            <w:r w:rsidRPr="00C6187C">
              <w:rPr>
                <w:rFonts w:ascii="Helvetica" w:hAnsi="Helvetica"/>
                <w:b/>
                <w:bCs/>
                <w:color w:val="333333"/>
                <w:sz w:val="28"/>
                <w:szCs w:val="28"/>
              </w:rPr>
              <w:t>Enhancers</w:t>
            </w: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 – These jobs devise their own value-added services, on top of the services provided by Engagers, which are unique to the Internet of Things.</w:t>
            </w:r>
          </w:p>
          <w:p w:rsid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An entrepreneurial workforce is needed that specializes in both information science and software or computer engineering. </w:t>
            </w:r>
          </w:p>
          <w:p w:rsid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</w:p>
          <w:p w:rsid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</w:p>
          <w:p w:rsid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The last few years have given us improvements in the speed and availability of Internet services, as well as advances in cloud computing and sensor technology. </w:t>
            </w:r>
          </w:p>
          <w:p w:rsid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These technical gains, together with recent developments in automation and artificial intelligence, have created a highly digitized world. Digitization currently impacts every aspect of our daily lives. </w:t>
            </w:r>
          </w:p>
          <w:p w:rsidR="00C6187C" w:rsidRP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Digitization continues to provide new opportunities for professionals who are trained to develop and support the technology that is used to deliver the </w:t>
            </w:r>
            <w:proofErr w:type="spellStart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IoT</w:t>
            </w:r>
            <w:proofErr w:type="spellEnd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.</w:t>
            </w:r>
          </w:p>
          <w:p w:rsid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The </w:t>
            </w:r>
            <w:proofErr w:type="spellStart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IoT</w:t>
            </w:r>
            <w:proofErr w:type="spellEnd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 provides an immeasurable amount of information that is readily available for consumption. </w:t>
            </w:r>
          </w:p>
          <w:p w:rsid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This information can be quickly analyzed and used to automate many processes that were previously considered impossible to turn over to machines. </w:t>
            </w:r>
          </w:p>
          <w:p w:rsidR="00C6187C" w:rsidRPr="00C6187C" w:rsidRDefault="00C6187C" w:rsidP="00C6187C">
            <w:pPr>
              <w:pStyle w:val="NormalWeb"/>
              <w:spacing w:before="240" w:after="24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For example, just a few years ago self-driving cars existed only in our imaginations and now they are a reality. Think about what else has changed in your life because of the </w:t>
            </w:r>
            <w:proofErr w:type="spellStart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IoT</w:t>
            </w:r>
            <w:proofErr w:type="spellEnd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.</w:t>
            </w:r>
          </w:p>
          <w:p w:rsid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The </w:t>
            </w:r>
            <w:proofErr w:type="spellStart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IoT</w:t>
            </w:r>
            <w:proofErr w:type="spellEnd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 is also freeing humans from the drudgery of routine and repetitive tasks such as restocking shelves and order fulfillment. </w:t>
            </w:r>
          </w:p>
          <w:p w:rsidR="00C6187C" w:rsidRDefault="00C6187C" w:rsidP="00C6187C">
            <w:pPr>
              <w:pStyle w:val="NormalWeb"/>
              <w:spacing w:before="240" w:beforeAutospacing="0" w:after="240" w:afterAutospacing="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We may now have more time for higher intellectual pursuits and the chance to explore all the </w:t>
            </w:r>
            <w:proofErr w:type="spellStart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>IoT</w:t>
            </w:r>
            <w:proofErr w:type="spellEnd"/>
            <w:r w:rsidRPr="00C6187C">
              <w:rPr>
                <w:rFonts w:ascii="Helvetica" w:hAnsi="Helvetica"/>
                <w:color w:val="333333"/>
                <w:sz w:val="28"/>
                <w:szCs w:val="28"/>
              </w:rPr>
              <w:t xml:space="preserve"> has to offer.</w:t>
            </w: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Default="00C6187C" w:rsidP="00816F68">
            <w:pPr>
              <w:spacing w:line="10" w:lineRule="atLeast"/>
              <w:rPr>
                <w:rFonts w:ascii="Arial" w:eastAsia="Times New Roman" w:hAnsi="Arial" w:cstheme="minorHAnsi"/>
                <w:b/>
                <w:color w:val="000000" w:themeColor="text1"/>
                <w:sz w:val="24"/>
                <w:szCs w:val="24"/>
                <w:lang w:eastAsia="en-IN"/>
              </w:rPr>
            </w:pPr>
          </w:p>
          <w:p w:rsidR="00C6187C" w:rsidRPr="00605299" w:rsidRDefault="00C6187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:rsidR="00EF08DC" w:rsidRPr="00605299" w:rsidRDefault="00EF08DC" w:rsidP="00816F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E74E6C" w:rsidRDefault="00E74E6C"/>
    <w:sectPr w:rsidR="00E74E6C" w:rsidSect="00BA4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E0E73"/>
    <w:multiLevelType w:val="multilevel"/>
    <w:tmpl w:val="13982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D92876"/>
    <w:multiLevelType w:val="hybridMultilevel"/>
    <w:tmpl w:val="E1889E1C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>
    <w:nsid w:val="2AFA6F9A"/>
    <w:multiLevelType w:val="multilevel"/>
    <w:tmpl w:val="728E5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AC2090"/>
    <w:multiLevelType w:val="multilevel"/>
    <w:tmpl w:val="F84C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3408FD"/>
    <w:multiLevelType w:val="hybridMultilevel"/>
    <w:tmpl w:val="0CEC1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140344"/>
    <w:rsid w:val="00140344"/>
    <w:rsid w:val="001C3EAA"/>
    <w:rsid w:val="001C5E11"/>
    <w:rsid w:val="002422B9"/>
    <w:rsid w:val="003438A8"/>
    <w:rsid w:val="0041099E"/>
    <w:rsid w:val="0051187C"/>
    <w:rsid w:val="005F4FCF"/>
    <w:rsid w:val="00620F6F"/>
    <w:rsid w:val="0096383D"/>
    <w:rsid w:val="009D2F40"/>
    <w:rsid w:val="00A371F4"/>
    <w:rsid w:val="00BA4A83"/>
    <w:rsid w:val="00C6187C"/>
    <w:rsid w:val="00DA2A8C"/>
    <w:rsid w:val="00E74E6C"/>
    <w:rsid w:val="00EF08DC"/>
    <w:rsid w:val="00F246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8DC"/>
  </w:style>
  <w:style w:type="paragraph" w:styleId="Heading2">
    <w:name w:val="heading 2"/>
    <w:basedOn w:val="Normal"/>
    <w:link w:val="Heading2Char"/>
    <w:uiPriority w:val="9"/>
    <w:qFormat/>
    <w:rsid w:val="003438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F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08D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F08D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F08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246E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38A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F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F6F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A2A8C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2A8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3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</dc:creator>
  <cp:lastModifiedBy>Home</cp:lastModifiedBy>
  <cp:revision>2</cp:revision>
  <dcterms:created xsi:type="dcterms:W3CDTF">2020-07-10T18:01:00Z</dcterms:created>
  <dcterms:modified xsi:type="dcterms:W3CDTF">2020-07-10T18:01:00Z</dcterms:modified>
</cp:coreProperties>
</file>