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0"/>
        <w:gridCol w:w="1336"/>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w:t>
            </w:r>
            <w:r w:rsidR="000C73B7">
              <w:rPr>
                <w:b/>
                <w:sz w:val="24"/>
                <w:szCs w:val="24"/>
              </w:rPr>
              <w:t>1</w:t>
            </w:r>
            <w:r w:rsidR="00502CF7">
              <w:rPr>
                <w:b/>
                <w:sz w:val="24"/>
                <w:szCs w:val="24"/>
              </w:rPr>
              <w:t>-06-2020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364BA"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0F5120">
              <w:rPr>
                <w:b/>
                <w:sz w:val="24"/>
                <w:szCs w:val="24"/>
              </w:rPr>
              <w:t>9</w:t>
            </w:r>
            <w:r w:rsidR="004364BA">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C73B7" w:rsidP="00DF7696">
            <w:pPr>
              <w:rPr>
                <w:rFonts w:cstheme="minorHAnsi"/>
                <w:b/>
                <w:sz w:val="24"/>
                <w:szCs w:val="24"/>
              </w:rPr>
            </w:pPr>
            <w:r>
              <w:rPr>
                <w:rFonts w:cstheme="minorHAnsi"/>
                <w:b/>
                <w:sz w:val="24"/>
                <w:szCs w:val="24"/>
              </w:rPr>
              <w:t>Add footprint search path, prepare production files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364BA"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C73B7" w:rsidP="00DF7696">
            <w:pPr>
              <w:rPr>
                <w:b/>
                <w:sz w:val="24"/>
                <w:szCs w:val="24"/>
              </w:rPr>
            </w:pPr>
            <w:r>
              <w:rPr>
                <w:noProof/>
              </w:rPr>
              <w:drawing>
                <wp:inline distT="0" distB="0" distL="0" distR="0">
                  <wp:extent cx="4791075" cy="2724150"/>
                  <wp:effectExtent l="19050" t="0" r="9525" b="0"/>
                  <wp:docPr id="2" name="Picture 1" descr="C:\Users\user\AppData\Local\Microsoft\Windows\INetCache\Content.Word\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1).png"/>
                          <pic:cNvPicPr>
                            <a:picLocks noChangeAspect="1" noChangeArrowheads="1"/>
                          </pic:cNvPicPr>
                        </pic:nvPicPr>
                        <pic:blipFill>
                          <a:blip r:embed="rId5"/>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0C73B7" w:rsidP="00DF7696">
            <w:pPr>
              <w:rPr>
                <w:noProof/>
              </w:rPr>
            </w:pPr>
            <w:r>
              <w:rPr>
                <w:noProof/>
              </w:rPr>
              <w:drawing>
                <wp:inline distT="0" distB="0" distL="0" distR="0">
                  <wp:extent cx="5181600" cy="2962275"/>
                  <wp:effectExtent l="19050" t="0" r="0" b="0"/>
                  <wp:docPr id="3" name="Picture 4" descr="C:\Users\user\AppData\Local\Microsoft\Windows\INetCache\Content.Word\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2).png"/>
                          <pic:cNvPicPr>
                            <a:picLocks noChangeAspect="1" noChangeArrowheads="1"/>
                          </pic:cNvPicPr>
                        </pic:nvPicPr>
                        <pic:blipFill>
                          <a:blip r:embed="rId6"/>
                          <a:srcRect/>
                          <a:stretch>
                            <a:fillRect/>
                          </a:stretch>
                        </pic:blipFill>
                        <pic:spPr bwMode="auto">
                          <a:xfrm>
                            <a:off x="0" y="0"/>
                            <a:ext cx="5181600" cy="29622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923FAC" w:rsidRDefault="000C73B7" w:rsidP="00923FAC">
            <w:pPr>
              <w:pStyle w:val="NormalWeb"/>
              <w:spacing w:before="0" w:beforeAutospacing="0" w:after="450" w:afterAutospacing="0" w:line="276" w:lineRule="auto"/>
              <w:rPr>
                <w:b/>
                <w:spacing w:val="3"/>
                <w:sz w:val="28"/>
                <w:szCs w:val="28"/>
                <w:shd w:val="clear" w:color="auto" w:fill="FFFFFF"/>
              </w:rPr>
            </w:pPr>
            <w:r w:rsidRPr="000C73B7">
              <w:rPr>
                <w:b/>
                <w:spacing w:val="3"/>
                <w:sz w:val="28"/>
                <w:szCs w:val="28"/>
                <w:shd w:val="clear" w:color="auto" w:fill="FFFFFF"/>
              </w:rPr>
              <w:lastRenderedPageBreak/>
              <w:t>Add footprint search path:</w:t>
            </w:r>
          </w:p>
          <w:p w:rsidR="00B97944" w:rsidRDefault="002E78AA" w:rsidP="00923FAC">
            <w:pPr>
              <w:pStyle w:val="NormalWeb"/>
              <w:spacing w:before="0" w:beforeAutospacing="0" w:after="450" w:afterAutospacing="0" w:line="276" w:lineRule="auto"/>
              <w:rPr>
                <w:spacing w:val="3"/>
                <w:shd w:val="clear" w:color="auto" w:fill="FFFFFF"/>
              </w:rPr>
            </w:pPr>
            <w:r w:rsidRPr="000C73B7">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sidRPr="000C73B7">
              <w:rPr>
                <w:i/>
                <w:iCs/>
                <w:spacing w:val="3"/>
                <w:shd w:val="clear" w:color="auto" w:fill="FFFFFF"/>
              </w:rPr>
              <w:t>library search path</w:t>
            </w:r>
            <w:r w:rsidRPr="000C73B7">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r w:rsidRPr="000C73B7">
              <w:rPr>
                <w:spacing w:val="3"/>
              </w:rPr>
              <w:br/>
            </w:r>
            <w:r w:rsidRPr="000C73B7">
              <w:rPr>
                <w:spacing w:val="3"/>
                <w:shd w:val="clear" w:color="auto" w:fill="FFFFFF"/>
              </w:rPr>
              <w:t>C:\Program Files\Cadence\SPB_17.2\share\</w:t>
            </w:r>
            <w:proofErr w:type="spellStart"/>
            <w:r w:rsidRPr="000C73B7">
              <w:rPr>
                <w:spacing w:val="3"/>
                <w:shd w:val="clear" w:color="auto" w:fill="FFFFFF"/>
              </w:rPr>
              <w:t>pcb</w:t>
            </w:r>
            <w:proofErr w:type="spellEnd"/>
            <w:r w:rsidRPr="000C73B7">
              <w:rPr>
                <w:spacing w:val="3"/>
                <w:shd w:val="clear" w:color="auto" w:fill="FFFFFF"/>
              </w:rPr>
              <w:t>\</w:t>
            </w:r>
            <w:proofErr w:type="spellStart"/>
            <w:r w:rsidRPr="000C73B7">
              <w:rPr>
                <w:spacing w:val="3"/>
                <w:shd w:val="clear" w:color="auto" w:fill="FFFFFF"/>
              </w:rPr>
              <w:t>pcb_lib</w:t>
            </w:r>
            <w:proofErr w:type="spellEnd"/>
            <w:r w:rsidRPr="000C73B7">
              <w:rPr>
                <w:spacing w:val="3"/>
                <w:shd w:val="clear" w:color="auto" w:fill="FFFFFF"/>
              </w:rPr>
              <w:t>\symbols</w:t>
            </w:r>
            <w:r w:rsidRPr="000C73B7">
              <w:rPr>
                <w:spacing w:val="3"/>
              </w:rPr>
              <w:br/>
            </w:r>
            <w:r w:rsidRPr="000C73B7">
              <w:rPr>
                <w:spacing w:val="3"/>
                <w:shd w:val="clear" w:color="auto" w:fill="FFFFFF"/>
              </w:rPr>
              <w:t xml:space="preserve">When creating a new footprint drawing, the New Drawing dialog box will show the default </w:t>
            </w:r>
            <w:proofErr w:type="spellStart"/>
            <w:r w:rsidRPr="000C73B7">
              <w:rPr>
                <w:spacing w:val="3"/>
                <w:shd w:val="clear" w:color="auto" w:fill="FFFFFF"/>
              </w:rPr>
              <w:t>pathLaunch</w:t>
            </w:r>
            <w:proofErr w:type="spellEnd"/>
            <w:r w:rsidRPr="000C73B7">
              <w:rPr>
                <w:spacing w:val="3"/>
                <w:shd w:val="clear" w:color="auto" w:fill="FFFFFF"/>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sidRPr="000C73B7">
              <w:rPr>
                <w:spacing w:val="3"/>
              </w:rPr>
              <w:br/>
            </w:r>
            <w:r w:rsidRPr="000C73B7">
              <w:rPr>
                <w:spacing w:val="3"/>
                <w:shd w:val="clear" w:color="auto" w:fill="FFFFFF"/>
              </w:rPr>
              <w:t>or, if you made a custom HOME variable:</w:t>
            </w:r>
            <w:r w:rsidRPr="000C73B7">
              <w:rPr>
                <w:spacing w:val="3"/>
                <w:shd w:val="clear" w:color="auto" w:fill="FFFFFF"/>
              </w:rPr>
              <w:b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Dir2). </w:t>
            </w:r>
            <w:r w:rsidRPr="00923FAC">
              <w:rPr>
                <w:bCs/>
                <w:spacing w:val="3"/>
                <w:shd w:val="clear" w:color="auto" w:fill="FFFFFF"/>
              </w:rPr>
              <w:t>Do not delete any existing paths from the list</w:t>
            </w:r>
            <w:r w:rsidRPr="000C73B7">
              <w:rPr>
                <w:b/>
                <w:bCs/>
                <w:spacing w:val="3"/>
                <w:shd w:val="clear" w:color="auto" w:fill="FFFFFF"/>
              </w:rPr>
              <w:t>.</w:t>
            </w:r>
            <w:r w:rsidRPr="000C73B7">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rsidR="00B97944" w:rsidRDefault="00B97944" w:rsidP="00923FAC">
            <w:pPr>
              <w:pStyle w:val="NormalWeb"/>
              <w:spacing w:before="0" w:beforeAutospacing="0" w:after="450" w:afterAutospacing="0" w:line="276" w:lineRule="auto"/>
              <w:rPr>
                <w:b/>
                <w:spacing w:val="3"/>
                <w:sz w:val="28"/>
                <w:szCs w:val="28"/>
                <w:shd w:val="clear" w:color="auto" w:fill="FFFFFF"/>
              </w:rPr>
            </w:pPr>
            <w:r>
              <w:rPr>
                <w:b/>
                <w:spacing w:val="3"/>
                <w:sz w:val="28"/>
                <w:szCs w:val="28"/>
                <w:shd w:val="clear" w:color="auto" w:fill="FFFFFF"/>
              </w:rPr>
              <w:t>What is a Gerber file?</w:t>
            </w:r>
          </w:p>
          <w:p w:rsidR="00B97944" w:rsidRDefault="00B97944" w:rsidP="00923FAC">
            <w:pPr>
              <w:pStyle w:val="NormalWeb"/>
              <w:spacing w:before="0" w:beforeAutospacing="0" w:after="450" w:afterAutospacing="0" w:line="276" w:lineRule="auto"/>
              <w:rPr>
                <w:color w:val="000000"/>
              </w:rPr>
            </w:pPr>
            <w:r w:rsidRPr="000C73B7">
              <w:rPr>
                <w:color w:val="000000"/>
              </w:rPr>
              <w:t>The most widely used file format for PCB manufacturing is called </w:t>
            </w:r>
            <w:r w:rsidRPr="007D664A">
              <w:rPr>
                <w:rStyle w:val="Strong"/>
                <w:b w:val="0"/>
                <w:color w:val="000000"/>
                <w:bdr w:val="single" w:sz="2" w:space="0" w:color="E2E8F0" w:frame="1"/>
              </w:rPr>
              <w:t>Gerber</w:t>
            </w:r>
            <w:r w:rsidRPr="000C73B7">
              <w:rPr>
                <w:color w:val="000000"/>
              </w:rPr>
              <w:t>. When manufacturers request “</w:t>
            </w:r>
            <w:proofErr w:type="spellStart"/>
            <w:r w:rsidRPr="000C73B7">
              <w:rPr>
                <w:color w:val="000000"/>
              </w:rPr>
              <w:t>Gerbers</w:t>
            </w:r>
            <w:proofErr w:type="spellEnd"/>
            <w:r w:rsidRPr="000C73B7">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sidRPr="000C73B7">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0C73B7">
              <w:rPr>
                <w:color w:val="000000"/>
              </w:rPr>
              <w:t>DipTrac</w:t>
            </w:r>
            <w:proofErr w:type="spellEnd"/>
            <w:r w:rsidRPr="000C73B7">
              <w:rPr>
                <w:color w:val="000000"/>
              </w:rPr>
              <w:t xml:space="preserve"> </w:t>
            </w:r>
            <w:r>
              <w:rPr>
                <w:color w:val="000000"/>
              </w:rPr>
              <w:t>I</w:t>
            </w:r>
            <w:r w:rsidRPr="000C73B7">
              <w:rPr>
                <w:color w:val="000000"/>
              </w:rPr>
              <w:t>f you don’t have much experience with Gerber generation, I suggest the following approach: First, choose a manufacturer that provides </w:t>
            </w:r>
            <w:r w:rsidRPr="003D6A14">
              <w:rPr>
                <w:rStyle w:val="Emphasis"/>
                <w:i w:val="0"/>
                <w:color w:val="000000"/>
                <w:bdr w:val="single" w:sz="2" w:space="0" w:color="E2E8F0" w:frame="1"/>
              </w:rPr>
              <w:t>specific</w:t>
            </w:r>
            <w:r w:rsidRPr="000C73B7">
              <w:rPr>
                <w:color w:val="000000"/>
              </w:rPr>
              <w:t> instructions on how to generate Gerber files with </w:t>
            </w:r>
            <w:r w:rsidRPr="00B97944">
              <w:rPr>
                <w:rStyle w:val="Emphasis"/>
                <w:i w:val="0"/>
                <w:color w:val="000000"/>
                <w:bdr w:val="single" w:sz="2" w:space="0" w:color="E2E8F0" w:frame="1"/>
              </w:rPr>
              <w:t>specific</w:t>
            </w:r>
            <w:r w:rsidRPr="000C73B7">
              <w:rPr>
                <w:color w:val="000000"/>
              </w:rPr>
              <w:t> CAD tools. Second, use one of these CAD tools to design your board. If you follow the instructions carefully, you will almost certainly avoid the two potential consequences of improper</w:t>
            </w:r>
            <w:r w:rsidR="003D6A14">
              <w:rPr>
                <w:color w:val="000000"/>
              </w:rPr>
              <w:t xml:space="preserve">. </w:t>
            </w:r>
            <w:r w:rsidR="003D6A14" w:rsidRPr="000C73B7">
              <w:rPr>
                <w:color w:val="000000"/>
              </w:rPr>
              <w:t>Gerber files: a delay in the manufacturing process (more likely), or a nonfunctional PCB (nowadays probably quite rare).</w:t>
            </w:r>
            <w:r w:rsidR="003D6A14">
              <w:rPr>
                <w:color w:val="000000"/>
              </w:rPr>
              <w:t xml:space="preserve"> </w:t>
            </w:r>
          </w:p>
          <w:p w:rsidR="003D6A14" w:rsidRDefault="003D6A14" w:rsidP="00923FAC">
            <w:pPr>
              <w:pStyle w:val="NormalWeb"/>
              <w:spacing w:before="0" w:beforeAutospacing="0" w:after="450" w:afterAutospacing="0" w:line="276" w:lineRule="auto"/>
              <w:rPr>
                <w:b/>
                <w:color w:val="000000"/>
                <w:sz w:val="28"/>
                <w:szCs w:val="28"/>
              </w:rPr>
            </w:pPr>
            <w:r>
              <w:rPr>
                <w:b/>
                <w:color w:val="000000"/>
                <w:sz w:val="28"/>
                <w:szCs w:val="28"/>
              </w:rPr>
              <w:lastRenderedPageBreak/>
              <w:t>The drill file:</w:t>
            </w:r>
          </w:p>
          <w:p w:rsidR="003D6A14" w:rsidRDefault="003D6A14" w:rsidP="00923FAC">
            <w:pPr>
              <w:pStyle w:val="NormalWeb"/>
              <w:spacing w:before="0" w:beforeAutospacing="0" w:after="450" w:afterAutospacing="0" w:line="276" w:lineRule="auto"/>
              <w:rPr>
                <w:color w:val="000000"/>
              </w:rPr>
            </w:pPr>
            <w:r w:rsidRPr="000C73B7">
              <w:rPr>
                <w:color w:val="000000"/>
              </w:rPr>
              <w:t xml:space="preserve">You will also need to generate a file that indicates the position and size of every hole that will be drilled through your board, i.e., both through-holes (for mounting components) and </w:t>
            </w:r>
            <w:proofErr w:type="spellStart"/>
            <w:r w:rsidRPr="000C73B7">
              <w:rPr>
                <w:color w:val="000000"/>
              </w:rPr>
              <w:t>vias</w:t>
            </w:r>
            <w:proofErr w:type="spellEnd"/>
            <w:r w:rsidRPr="000C73B7">
              <w:rPr>
                <w:color w:val="000000"/>
              </w:rPr>
              <w:t>. This is called the </w:t>
            </w:r>
            <w:r w:rsidRPr="00D64147">
              <w:rPr>
                <w:rStyle w:val="Strong"/>
                <w:b w:val="0"/>
                <w:color w:val="000000"/>
                <w:bdr w:val="single" w:sz="2" w:space="0" w:color="E2E8F0" w:frame="1"/>
              </w:rPr>
              <w:t>NC (numeric control) drill file</w:t>
            </w:r>
            <w:r w:rsidRPr="000C73B7">
              <w:rPr>
                <w:color w:val="000000"/>
              </w:rPr>
              <w:t>; you may also see “</w:t>
            </w:r>
            <w:proofErr w:type="spellStart"/>
            <w:r w:rsidRPr="000C73B7">
              <w:rPr>
                <w:color w:val="000000"/>
              </w:rPr>
              <w:t>Excellon</w:t>
            </w:r>
            <w:proofErr w:type="spellEnd"/>
            <w:r w:rsidRPr="000C73B7">
              <w:rPr>
                <w:color w:val="000000"/>
              </w:rPr>
              <w:t xml:space="preserve"> drill file” (which comes from </w:t>
            </w:r>
            <w:proofErr w:type="spellStart"/>
            <w:r w:rsidRPr="000C73B7">
              <w:rPr>
                <w:color w:val="000000"/>
              </w:rPr>
              <w:t>Excellon</w:t>
            </w:r>
            <w:proofErr w:type="spellEnd"/>
            <w:r w:rsidRPr="000C73B7">
              <w:rPr>
                <w:color w:val="000000"/>
              </w:rPr>
              <w:t xml:space="preserve"> Automation, a company that makes equipment used in PCB manufacturing). Again, the safest approach here is to follow specific instructions provided by a PCB manufacturer.</w:t>
            </w:r>
          </w:p>
          <w:p w:rsidR="00D64147" w:rsidRDefault="00D64147" w:rsidP="00923FAC">
            <w:pPr>
              <w:pStyle w:val="NormalWeb"/>
              <w:spacing w:before="0" w:beforeAutospacing="0" w:after="450" w:afterAutospacing="0" w:line="276" w:lineRule="auto"/>
              <w:rPr>
                <w:b/>
                <w:color w:val="000000"/>
                <w:sz w:val="28"/>
                <w:szCs w:val="28"/>
              </w:rPr>
            </w:pPr>
            <w:r>
              <w:rPr>
                <w:b/>
                <w:color w:val="000000"/>
                <w:sz w:val="28"/>
                <w:szCs w:val="28"/>
              </w:rPr>
              <w:t>Project files vs. Manufacturing files:</w:t>
            </w:r>
          </w:p>
          <w:p w:rsidR="00D64147" w:rsidRDefault="00D64147" w:rsidP="00923FAC">
            <w:pPr>
              <w:pStyle w:val="NormalWeb"/>
              <w:spacing w:before="0" w:beforeAutospacing="0" w:after="450" w:afterAutospacing="0" w:line="276" w:lineRule="auto"/>
              <w:rPr>
                <w:color w:val="000000"/>
              </w:rPr>
            </w:pPr>
            <w:r w:rsidRPr="000C73B7">
              <w:rPr>
                <w:color w:val="000000"/>
              </w:rPr>
              <w:t>If you’d prefer to avoid generating any type of manufacturing file, you can look for a PCB</w:t>
            </w:r>
            <w:r>
              <w:rPr>
                <w:color w:val="000000"/>
              </w:rPr>
              <w:t xml:space="preserve"> </w:t>
            </w:r>
            <w:r w:rsidRPr="000C73B7">
              <w:rPr>
                <w:color w:val="000000"/>
              </w:rPr>
              <w:t>manufacturer that accepts your CAD software’s project files. I assume that the manufacturer uses</w:t>
            </w:r>
            <w:r>
              <w:rPr>
                <w:color w:val="000000"/>
              </w:rPr>
              <w:t xml:space="preserve"> </w:t>
            </w:r>
            <w:r w:rsidRPr="000C73B7">
              <w:rPr>
                <w:color w:val="000000"/>
              </w:rPr>
              <w:t xml:space="preserve">some sort of automated procedure to generate </w:t>
            </w:r>
            <w:proofErr w:type="spellStart"/>
            <w:r w:rsidRPr="000C73B7">
              <w:rPr>
                <w:color w:val="000000"/>
              </w:rPr>
              <w:t>Gerbers</w:t>
            </w:r>
            <w:proofErr w:type="spellEnd"/>
            <w:r w:rsidRPr="000C73B7">
              <w:rPr>
                <w:color w:val="000000"/>
              </w:rPr>
              <w:t xml:space="preserve"> from the project file; this is beneficial not only because it saves you time but also because the fab house technicians will (presumably) know exactly how to generate files that are compatible with their equipment. The list in the next section gives some information about one manufacturer that accepts project files.</w:t>
            </w: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Pr="006E6055" w:rsidRDefault="00D64147" w:rsidP="00D64147">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3"/>
        <w:gridCol w:w="3850"/>
        <w:gridCol w:w="1336"/>
        <w:gridCol w:w="3521"/>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D64147">
              <w:rPr>
                <w:b/>
                <w:sz w:val="24"/>
                <w:szCs w:val="24"/>
              </w:rPr>
              <w:t>1</w:t>
            </w:r>
            <w:r w:rsidR="002641D1">
              <w:rPr>
                <w:b/>
                <w:sz w:val="24"/>
                <w:szCs w:val="24"/>
              </w:rPr>
              <w:t>-06-2020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4364BA" w:rsidP="00923FAC">
            <w:pPr>
              <w:rPr>
                <w:b/>
                <w:sz w:val="24"/>
                <w:szCs w:val="24"/>
              </w:rPr>
            </w:pPr>
            <w:r>
              <w:rPr>
                <w:b/>
                <w:sz w:val="24"/>
                <w:szCs w:val="24"/>
              </w:rPr>
              <w:t>Yashwitha C N</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w:t>
            </w:r>
            <w:r w:rsidR="004401D8">
              <w:rPr>
                <w:b/>
                <w:sz w:val="24"/>
                <w:szCs w:val="24"/>
              </w:rPr>
              <w:t>9</w:t>
            </w:r>
            <w:r w:rsidR="004364BA">
              <w:rPr>
                <w:b/>
                <w:sz w:val="24"/>
                <w:szCs w:val="24"/>
              </w:rPr>
              <w:t>9</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E0043E" w:rsidP="00923FAC">
            <w:pPr>
              <w:rPr>
                <w:b/>
                <w:sz w:val="24"/>
                <w:szCs w:val="24"/>
              </w:rPr>
            </w:pPr>
            <w:r>
              <w:rPr>
                <w:b/>
                <w:sz w:val="24"/>
                <w:szCs w:val="24"/>
              </w:rPr>
              <w:t xml:space="preserve">Insert data into </w:t>
            </w:r>
            <w:proofErr w:type="spellStart"/>
            <w:r>
              <w:rPr>
                <w:b/>
                <w:sz w:val="24"/>
                <w:szCs w:val="24"/>
              </w:rPr>
              <w:t>mysql</w:t>
            </w:r>
            <w:proofErr w:type="spellEnd"/>
            <w:r>
              <w:rPr>
                <w:b/>
                <w:sz w:val="24"/>
                <w:szCs w:val="24"/>
              </w:rPr>
              <w:t xml:space="preserve">, </w:t>
            </w:r>
            <w:proofErr w:type="spellStart"/>
            <w:r>
              <w:rPr>
                <w:b/>
                <w:sz w:val="24"/>
                <w:szCs w:val="24"/>
              </w:rPr>
              <w:t>mysql</w:t>
            </w:r>
            <w:proofErr w:type="spellEnd"/>
            <w:r>
              <w:rPr>
                <w:b/>
                <w:sz w:val="24"/>
                <w:szCs w:val="24"/>
              </w:rPr>
              <w:t xml:space="preserve"> joins,</w:t>
            </w:r>
            <w:r w:rsidR="00157F3C">
              <w:rPr>
                <w:b/>
                <w:sz w:val="24"/>
                <w:szCs w:val="24"/>
              </w:rPr>
              <w:t xml:space="preserve"> inner join ,right join ,left join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364BA" w:rsidP="00923FAC">
            <w:pPr>
              <w:rPr>
                <w:b/>
                <w:sz w:val="24"/>
                <w:szCs w:val="24"/>
              </w:rPr>
            </w:pPr>
            <w:r>
              <w:rPr>
                <w:b/>
                <w:sz w:val="24"/>
                <w:szCs w:val="24"/>
              </w:rPr>
              <w:t>Yashwitha-coures</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7F3C" w:rsidP="00923FAC">
            <w:pPr>
              <w:rPr>
                <w:b/>
                <w:sz w:val="24"/>
                <w:szCs w:val="24"/>
              </w:rPr>
            </w:pPr>
            <w:r>
              <w:rPr>
                <w:noProof/>
              </w:rPr>
              <w:drawing>
                <wp:inline distT="0" distB="0" distL="0" distR="0">
                  <wp:extent cx="4791075" cy="2695575"/>
                  <wp:effectExtent l="19050" t="0" r="9525"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a:blip r:embed="rId7"/>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7F3C" w:rsidP="00923FAC">
            <w:pPr>
              <w:rPr>
                <w:noProof/>
              </w:rPr>
            </w:pPr>
            <w:r>
              <w:rPr>
                <w:noProof/>
              </w:rPr>
              <w:drawing>
                <wp:inline distT="0" distB="0" distL="0" distR="0">
                  <wp:extent cx="5581650" cy="3181350"/>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a:blip r:embed="rId8"/>
                          <a:srcRect/>
                          <a:stretch>
                            <a:fillRect/>
                          </a:stretch>
                        </pic:blipFill>
                        <pic:spPr bwMode="auto">
                          <a:xfrm>
                            <a:off x="0" y="0"/>
                            <a:ext cx="5581650" cy="3181350"/>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267631" w:rsidRPr="00F64F32" w:rsidRDefault="00267631" w:rsidP="00267631">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lastRenderedPageBreak/>
              <w:t xml:space="preserve">Insert Data Into MySQL </w:t>
            </w:r>
            <w:r w:rsidR="00F64F32">
              <w:rPr>
                <w:rFonts w:ascii="Times New Roman" w:hAnsi="Times New Roman" w:cs="Times New Roman"/>
                <w:bCs w:val="0"/>
                <w:color w:val="000000"/>
                <w:sz w:val="28"/>
                <w:szCs w:val="28"/>
              </w:rPr>
              <w:t>:</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The INSERT INTO statement is used to add new records to a MySQL table:</w:t>
            </w:r>
          </w:p>
          <w:p w:rsidR="00267631" w:rsidRPr="00F64F32" w:rsidRDefault="00267631" w:rsidP="00F64F32">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column3,...)</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rsidR="00267631" w:rsidRPr="00F64F32" w:rsidRDefault="00F64F32" w:rsidP="00F64F32">
            <w:pPr>
              <w:pStyle w:val="NormalWeb"/>
              <w:shd w:val="clear" w:color="auto" w:fill="FFFFFF"/>
              <w:spacing w:before="288" w:beforeAutospacing="0" w:after="288" w:afterAutospacing="0" w:line="276" w:lineRule="auto"/>
              <w:rPr>
                <w:color w:val="000000"/>
              </w:rPr>
            </w:pPr>
            <w:r>
              <w:rPr>
                <w:color w:val="000000"/>
              </w:rPr>
              <w:t>In this</w:t>
            </w:r>
            <w:r w:rsidR="00267631" w:rsidRPr="00F64F32">
              <w:rPr>
                <w:color w:val="000000"/>
              </w:rPr>
              <w:t xml:space="preserve"> we created an empty table named "</w:t>
            </w:r>
            <w:proofErr w:type="spellStart"/>
            <w:r w:rsidR="00267631" w:rsidRPr="00F64F32">
              <w:rPr>
                <w:color w:val="000000"/>
              </w:rPr>
              <w:t>MyGuests</w:t>
            </w:r>
            <w:proofErr w:type="spellEnd"/>
            <w:r w:rsidR="00267631" w:rsidRPr="00F64F32">
              <w:rPr>
                <w:color w:val="000000"/>
              </w:rPr>
              <w:t>" with five columns: "id", "</w:t>
            </w:r>
            <w:proofErr w:type="spellStart"/>
            <w:r w:rsidR="00267631" w:rsidRPr="00F64F32">
              <w:rPr>
                <w:color w:val="000000"/>
              </w:rPr>
              <w:t>firstname</w:t>
            </w:r>
            <w:proofErr w:type="spellEnd"/>
            <w:r w:rsidR="00267631" w:rsidRPr="00F64F32">
              <w:rPr>
                <w:color w:val="000000"/>
              </w:rPr>
              <w:t>", "</w:t>
            </w:r>
            <w:proofErr w:type="spellStart"/>
            <w:r w:rsidR="00267631" w:rsidRPr="00F64F32">
              <w:rPr>
                <w:color w:val="000000"/>
              </w:rPr>
              <w:t>lastname</w:t>
            </w:r>
            <w:proofErr w:type="spellEnd"/>
            <w:r w:rsidR="00267631" w:rsidRPr="00F64F32">
              <w:rPr>
                <w:color w:val="000000"/>
              </w:rPr>
              <w:t>", "email" and "</w:t>
            </w:r>
            <w:proofErr w:type="spellStart"/>
            <w:r w:rsidR="00267631" w:rsidRPr="00F64F32">
              <w:rPr>
                <w:color w:val="000000"/>
              </w:rPr>
              <w:t>reg_date</w:t>
            </w:r>
            <w:proofErr w:type="spellEnd"/>
            <w:r w:rsidR="00267631" w:rsidRPr="00F64F32">
              <w:rPr>
                <w:color w:val="000000"/>
              </w:rPr>
              <w:t>". Now, let us fill the table with data.</w:t>
            </w:r>
          </w:p>
          <w:p w:rsidR="00267631" w:rsidRPr="00F64F32" w:rsidRDefault="00267631" w:rsidP="00F64F32">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rsidR="00267631" w:rsidRPr="00F64F32" w:rsidRDefault="00267631" w:rsidP="00F64F32">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w:t>
            </w:r>
            <w:proofErr w:type="spellStart"/>
            <w:r w:rsidRPr="00F64F32">
              <w:rPr>
                <w:rStyle w:val="phptagcolor"/>
                <w:shd w:val="clear" w:color="auto" w:fill="FFFFFF"/>
              </w:rPr>
              <w:t>php</w:t>
            </w:r>
            <w:proofErr w:type="spellEnd"/>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"localhost"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$conn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($conn-&gt;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$conn-&gt;</w:t>
            </w:r>
            <w:proofErr w:type="spellStart"/>
            <w:r w:rsidRPr="00F64F32">
              <w:rPr>
                <w:shd w:val="clear" w:color="auto" w:fill="FFFFFF"/>
              </w:rPr>
              <w:t>connect_error</w:t>
            </w:r>
            <w:proofErr w:type="spellEnd"/>
            <w:r w:rsidRPr="00F64F32">
              <w:rPr>
                <w:shd w:val="clear" w:color="auto" w:fill="FFFFFF"/>
              </w:rPr>
              <w:t>);</w:t>
            </w:r>
            <w:r w:rsidRPr="00F64F32">
              <w:br/>
            </w:r>
            <w:r w:rsidRPr="00F64F32">
              <w:rPr>
                <w:shd w:val="clear" w:color="auto" w:fill="FFFFFF"/>
              </w:rPr>
              <w:t>}</w:t>
            </w:r>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($conn-&gt;query($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"&lt;</w:t>
            </w:r>
            <w:proofErr w:type="spellStart"/>
            <w:r w:rsidRPr="00F64F32">
              <w:rPr>
                <w:rStyle w:val="phpstringcolor"/>
                <w:shd w:val="clear" w:color="auto" w:fill="FFFFFF"/>
              </w:rPr>
              <w:t>br</w:t>
            </w:r>
            <w:proofErr w:type="spellEnd"/>
            <w:r w:rsidRPr="00F64F32">
              <w:rPr>
                <w:rStyle w:val="phpstringcolor"/>
                <w:shd w:val="clear" w:color="auto" w:fill="FFFFFF"/>
              </w:rPr>
              <w:t>&gt;"</w:t>
            </w:r>
            <w:r w:rsidRPr="00F64F32">
              <w:rPr>
                <w:shd w:val="clear" w:color="auto" w:fill="FFFFFF"/>
              </w:rPr>
              <w:t> . $conn-&gt;error;</w:t>
            </w:r>
            <w:r w:rsidRPr="00F64F32">
              <w:br/>
            </w:r>
            <w:r w:rsidRPr="00F64F32">
              <w:rPr>
                <w:shd w:val="clear" w:color="auto" w:fill="FFFFFF"/>
              </w:rPr>
              <w:t>}</w:t>
            </w:r>
            <w:r w:rsidRPr="00F64F32">
              <w:br/>
            </w:r>
            <w:r w:rsidRPr="00F64F32">
              <w:br/>
            </w:r>
            <w:r w:rsidRPr="00F64F32">
              <w:rPr>
                <w:shd w:val="clear" w:color="auto" w:fill="FFFFFF"/>
              </w:rPr>
              <w:lastRenderedPageBreak/>
              <w:t>$conn-&gt;close();</w:t>
            </w:r>
            <w:r w:rsidRPr="00F64F32">
              <w:br/>
            </w:r>
            <w:r w:rsidRPr="00F64F32">
              <w:rPr>
                <w:rStyle w:val="phptagcolor"/>
                <w:shd w:val="clear" w:color="auto" w:fill="FFFFFF"/>
              </w:rPr>
              <w:t>?&gt;</w:t>
            </w:r>
          </w:p>
          <w:p w:rsidR="00267631" w:rsidRPr="00F64F32" w:rsidRDefault="00F64F32" w:rsidP="00F64F32">
            <w:pPr>
              <w:pStyle w:val="Heading1"/>
              <w:spacing w:before="450" w:after="165" w:line="276" w:lineRule="auto"/>
              <w:outlineLvl w:val="0"/>
              <w:rPr>
                <w:rFonts w:ascii="Times New Roman" w:hAnsi="Times New Roman" w:cs="Times New Roman"/>
                <w:color w:val="auto"/>
              </w:rPr>
            </w:pPr>
            <w:r w:rsidRPr="00F64F32">
              <w:rPr>
                <w:rFonts w:ascii="Times New Roman" w:hAnsi="Times New Roman" w:cs="Times New Roman"/>
                <w:color w:val="auto"/>
              </w:rPr>
              <w:t xml:space="preserve">MySQL </w:t>
            </w:r>
            <w:r w:rsidR="00267631" w:rsidRPr="00F64F32">
              <w:rPr>
                <w:rFonts w:ascii="Times New Roman" w:hAnsi="Times New Roman" w:cs="Times New Roman"/>
                <w:color w:val="auto"/>
              </w:rPr>
              <w:t> Joins</w:t>
            </w:r>
            <w:r w:rsidRPr="00F64F32">
              <w:rPr>
                <w:rFonts w:ascii="Times New Roman" w:hAnsi="Times New Roman" w:cs="Times New Roman"/>
                <w:color w:val="auto"/>
              </w:rPr>
              <w:t>:</w:t>
            </w:r>
          </w:p>
          <w:p w:rsidR="00F64F32" w:rsidRDefault="00267631" w:rsidP="00F64F32">
            <w:pPr>
              <w:pStyle w:val="NormalWeb"/>
              <w:spacing w:before="0" w:beforeAutospacing="0" w:after="165" w:afterAutospacing="0" w:line="276" w:lineRule="auto"/>
              <w:rPr>
                <w:color w:val="333333"/>
              </w:rPr>
            </w:pPr>
            <w:r w:rsidRPr="00F64F32">
              <w:rPr>
                <w:color w:val="333333"/>
              </w:rPr>
              <w:t>This MySQL tutorial explains how to use MySQL </w:t>
            </w:r>
            <w:r w:rsidRPr="00F64F32">
              <w:rPr>
                <w:rStyle w:val="Strong"/>
                <w:b w:val="0"/>
                <w:color w:val="333333"/>
              </w:rPr>
              <w:t>JOINS</w:t>
            </w:r>
            <w:r w:rsidRPr="00F64F32">
              <w:rPr>
                <w:color w:val="333333"/>
              </w:rPr>
              <w:t> (inner and outer) wit</w:t>
            </w:r>
            <w:r w:rsidR="00F64F32">
              <w:rPr>
                <w:color w:val="333333"/>
              </w:rPr>
              <w:t>h syntax, visual illustrations.</w:t>
            </w:r>
          </w:p>
          <w:p w:rsidR="00267631" w:rsidRPr="00F64F32" w:rsidRDefault="00267631" w:rsidP="00F64F32">
            <w:pPr>
              <w:pStyle w:val="NormalWeb"/>
              <w:spacing w:before="0" w:beforeAutospacing="0" w:after="165" w:afterAutospacing="0" w:line="276" w:lineRule="auto"/>
              <w:rPr>
                <w:color w:val="333333"/>
              </w:rPr>
            </w:pPr>
            <w:r w:rsidRPr="00F64F32">
              <w:rPr>
                <w:b/>
              </w:rPr>
              <w:t>Description</w:t>
            </w:r>
            <w:r w:rsidR="00F64F32">
              <w:rPr>
                <w:b/>
              </w:rPr>
              <w: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MySQL </w:t>
            </w:r>
            <w:r w:rsidRPr="00F64F32">
              <w:rPr>
                <w:rStyle w:val="Strong"/>
                <w:b w:val="0"/>
                <w:color w:val="333333"/>
              </w:rPr>
              <w:t>JOINS</w:t>
            </w:r>
            <w:r w:rsidRPr="00F64F32">
              <w:rPr>
                <w:b/>
                <w:color w:val="333333"/>
              </w:rPr>
              <w:t> </w:t>
            </w:r>
            <w:r w:rsidRPr="00F64F32">
              <w:rPr>
                <w:color w:val="333333"/>
              </w:rPr>
              <w:t>are used to retrieve data from multiple tables. A MySQL JOIN is performed whenever two or more tables are joined in a SQL statement.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There are different types of MySQL joins:</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INNER JOIN (or sometimes called simple join)</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LEFT OUTER JOIN (or sometimes called LEFT JOIN)</w:t>
            </w:r>
          </w:p>
          <w:p w:rsid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r w:rsidRPr="00F64F32">
              <w:rPr>
                <w:rFonts w:ascii="Times New Roman" w:hAnsi="Times New Roman" w:cs="Times New Roman"/>
                <w:color w:val="333333"/>
                <w:sz w:val="24"/>
                <w:szCs w:val="24"/>
              </w:rPr>
              <w:t>MySQL RIGHT OUTER JOIN (or sometimes called RIGHT JOIN)</w:t>
            </w:r>
          </w:p>
          <w:p w:rsidR="00267631" w:rsidRPr="00F64F32" w:rsidRDefault="00267631" w:rsidP="00F64F32">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Chances are, you've already written a statement that uses a MySQL INNER JOIN. It is the most common type of join. MySQL INNER JOINS return all rows from multiple tables where the join condition is met.</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 xml:space="preserve">This MySQL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rsid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i w:val="0"/>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 w:val="0"/>
                <w:bCs w:val="0"/>
                <w:color w:val="auto"/>
                <w:sz w:val="24"/>
                <w:szCs w:val="24"/>
              </w:rPr>
              <w:t xml:space="preserve"> </w:t>
            </w:r>
            <w:r w:rsidRPr="00E0043E">
              <w:rPr>
                <w:rFonts w:ascii="Times New Roman" w:hAnsi="Times New Roman" w:cs="Times New Roman"/>
                <w:bCs w:val="0"/>
                <w:color w:val="auto"/>
                <w:sz w:val="24"/>
                <w:szCs w:val="24"/>
              </w:rPr>
              <w:t>LEFT JOIN</w:t>
            </w:r>
            <w:r w:rsidRPr="00E0043E">
              <w:rPr>
                <w:rFonts w:ascii="Times New Roman" w:hAnsi="Times New Roman" w:cs="Times New Roman"/>
                <w:bCs w:val="0"/>
                <w:color w:val="auto"/>
                <w:sz w:val="28"/>
                <w:szCs w:val="28"/>
              </w:rPr>
              <w:t xml:space="preserve"> </w:t>
            </w:r>
            <w:r>
              <w:rPr>
                <w:rFonts w:ascii="Times New Roman" w:hAnsi="Times New Roman" w:cs="Times New Roman"/>
                <w:bCs w:val="0"/>
                <w:color w:val="auto"/>
                <w:sz w:val="28"/>
                <w:szCs w:val="28"/>
              </w:rPr>
              <w:t>:</w:t>
            </w:r>
          </w:p>
          <w:p w:rsidR="00E0043E" w:rsidRPr="00E0043E" w:rsidRDefault="00E0043E" w:rsidP="00E0043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rsidR="00E0043E" w:rsidRPr="00E0043E" w:rsidRDefault="00E0043E" w:rsidP="00E0043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rsidR="00F64F32" w:rsidRPr="00E0043E" w:rsidRDefault="00E0043E" w:rsidP="00F64F32">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t>RIGHT JOIN</w:t>
            </w:r>
            <w:r>
              <w:rPr>
                <w:rFonts w:ascii="Times New Roman" w:hAnsi="Times New Roman" w:cs="Times New Roman"/>
                <w:bCs w:val="0"/>
                <w:color w:val="auto"/>
                <w:sz w:val="24"/>
                <w:szCs w:val="24"/>
              </w:rPr>
              <w:t>:</w:t>
            </w:r>
          </w:p>
          <w:p w:rsidR="00E0043E" w:rsidRPr="00E0043E" w:rsidRDefault="00E0043E" w:rsidP="00E0043E">
            <w:pPr>
              <w:pStyle w:val="NormalWeb"/>
              <w:shd w:val="clear" w:color="auto" w:fill="FFFFFF"/>
              <w:spacing w:before="288" w:beforeAutospacing="0" w:after="288" w:afterAutospacing="0"/>
            </w:pPr>
            <w:r w:rsidRPr="00E0043E">
              <w:t xml:space="preserve">The RIGHT JOIN keyword returns all records from the right table, and the matched records from the left table </w:t>
            </w:r>
            <w:r>
              <w:t>.</w:t>
            </w:r>
            <w:r w:rsidRPr="00E0043E">
              <w:t>The result is NULL from the left side, when there is no match.</w:t>
            </w:r>
          </w:p>
          <w:p w:rsidR="00E0043E" w:rsidRPr="00E0043E" w:rsidRDefault="00E0043E" w:rsidP="00E0043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rsidR="00267631" w:rsidRPr="00E0043E" w:rsidRDefault="00E0043E" w:rsidP="00F64F32">
            <w:pPr>
              <w:pStyle w:val="NormalWeb"/>
              <w:shd w:val="clear" w:color="auto" w:fill="FFFFFF"/>
              <w:spacing w:before="288" w:beforeAutospacing="0" w:after="288"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Default="00267631" w:rsidP="004658E3">
            <w:pPr>
              <w:rPr>
                <w:rFonts w:ascii="Times New Roman" w:hAnsi="Times New Roman" w:cs="Times New Roman"/>
                <w:sz w:val="28"/>
                <w:szCs w:val="28"/>
              </w:rPr>
            </w:pPr>
          </w:p>
          <w:p w:rsidR="00267631" w:rsidRPr="009C5951" w:rsidRDefault="0026763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6"/>
  </w:num>
  <w:num w:numId="4">
    <w:abstractNumId w:val="37"/>
  </w:num>
  <w:num w:numId="5">
    <w:abstractNumId w:val="44"/>
  </w:num>
  <w:num w:numId="6">
    <w:abstractNumId w:val="18"/>
  </w:num>
  <w:num w:numId="7">
    <w:abstractNumId w:val="39"/>
  </w:num>
  <w:num w:numId="8">
    <w:abstractNumId w:val="20"/>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30"/>
  </w:num>
  <w:num w:numId="17">
    <w:abstractNumId w:val="38"/>
  </w:num>
  <w:num w:numId="18">
    <w:abstractNumId w:val="28"/>
  </w:num>
  <w:num w:numId="19">
    <w:abstractNumId w:val="19"/>
  </w:num>
  <w:num w:numId="20">
    <w:abstractNumId w:val="15"/>
  </w:num>
  <w:num w:numId="21">
    <w:abstractNumId w:val="22"/>
  </w:num>
  <w:num w:numId="22">
    <w:abstractNumId w:val="8"/>
  </w:num>
  <w:num w:numId="23">
    <w:abstractNumId w:val="11"/>
  </w:num>
  <w:num w:numId="24">
    <w:abstractNumId w:val="35"/>
  </w:num>
  <w:num w:numId="25">
    <w:abstractNumId w:val="2"/>
  </w:num>
  <w:num w:numId="26">
    <w:abstractNumId w:val="6"/>
  </w:num>
  <w:num w:numId="27">
    <w:abstractNumId w:val="25"/>
  </w:num>
  <w:num w:numId="28">
    <w:abstractNumId w:val="34"/>
  </w:num>
  <w:num w:numId="29">
    <w:abstractNumId w:val="0"/>
  </w:num>
  <w:num w:numId="30">
    <w:abstractNumId w:val="26"/>
  </w:num>
  <w:num w:numId="31">
    <w:abstractNumId w:val="36"/>
  </w:num>
  <w:num w:numId="32">
    <w:abstractNumId w:val="27"/>
  </w:num>
  <w:num w:numId="33">
    <w:abstractNumId w:val="47"/>
  </w:num>
  <w:num w:numId="34">
    <w:abstractNumId w:val="16"/>
  </w:num>
  <w:num w:numId="35">
    <w:abstractNumId w:val="9"/>
  </w:num>
  <w:num w:numId="36">
    <w:abstractNumId w:val="33"/>
  </w:num>
  <w:num w:numId="37">
    <w:abstractNumId w:val="45"/>
  </w:num>
  <w:num w:numId="38">
    <w:abstractNumId w:val="23"/>
  </w:num>
  <w:num w:numId="39">
    <w:abstractNumId w:val="24"/>
  </w:num>
  <w:num w:numId="40">
    <w:abstractNumId w:val="10"/>
  </w:num>
  <w:num w:numId="41">
    <w:abstractNumId w:val="32"/>
  </w:num>
  <w:num w:numId="42">
    <w:abstractNumId w:val="43"/>
  </w:num>
  <w:num w:numId="43">
    <w:abstractNumId w:val="29"/>
  </w:num>
  <w:num w:numId="44">
    <w:abstractNumId w:val="42"/>
  </w:num>
  <w:num w:numId="45">
    <w:abstractNumId w:val="17"/>
  </w:num>
  <w:num w:numId="46">
    <w:abstractNumId w:val="7"/>
  </w:num>
  <w:num w:numId="47">
    <w:abstractNumId w:val="14"/>
  </w:num>
  <w:num w:numId="48">
    <w:abstractNumId w:val="31"/>
  </w:num>
  <w:num w:numId="4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5120"/>
    <w:rsid w:val="000F69DE"/>
    <w:rsid w:val="0010084C"/>
    <w:rsid w:val="001036C6"/>
    <w:rsid w:val="0010518E"/>
    <w:rsid w:val="0011492F"/>
    <w:rsid w:val="00125291"/>
    <w:rsid w:val="0012557A"/>
    <w:rsid w:val="00143D04"/>
    <w:rsid w:val="00145910"/>
    <w:rsid w:val="001526FB"/>
    <w:rsid w:val="00157F3C"/>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1D1"/>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15E87"/>
    <w:rsid w:val="004173D5"/>
    <w:rsid w:val="00423BFA"/>
    <w:rsid w:val="00431348"/>
    <w:rsid w:val="004327A6"/>
    <w:rsid w:val="004364BA"/>
    <w:rsid w:val="004401D8"/>
    <w:rsid w:val="00456620"/>
    <w:rsid w:val="004623D3"/>
    <w:rsid w:val="004658E3"/>
    <w:rsid w:val="00466AB2"/>
    <w:rsid w:val="00472DA7"/>
    <w:rsid w:val="00475C9A"/>
    <w:rsid w:val="004928FF"/>
    <w:rsid w:val="00493A93"/>
    <w:rsid w:val="004971BC"/>
    <w:rsid w:val="004A29E9"/>
    <w:rsid w:val="004B4EBB"/>
    <w:rsid w:val="004B7461"/>
    <w:rsid w:val="004C17C2"/>
    <w:rsid w:val="004C531E"/>
    <w:rsid w:val="004D0FA4"/>
    <w:rsid w:val="004D7EC9"/>
    <w:rsid w:val="004E5D5C"/>
    <w:rsid w:val="004E5FA2"/>
    <w:rsid w:val="004E70D4"/>
    <w:rsid w:val="00502CF7"/>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B3B53"/>
    <w:rsid w:val="006C5C7C"/>
    <w:rsid w:val="006E3090"/>
    <w:rsid w:val="006E6055"/>
    <w:rsid w:val="006F0E1E"/>
    <w:rsid w:val="006F3A36"/>
    <w:rsid w:val="007040C9"/>
    <w:rsid w:val="0072236E"/>
    <w:rsid w:val="00727E89"/>
    <w:rsid w:val="00740557"/>
    <w:rsid w:val="00741F9D"/>
    <w:rsid w:val="0074740E"/>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174C5"/>
    <w:rsid w:val="00B26E86"/>
    <w:rsid w:val="00B47862"/>
    <w:rsid w:val="00B52DB6"/>
    <w:rsid w:val="00B52EC5"/>
    <w:rsid w:val="00B57354"/>
    <w:rsid w:val="00B75517"/>
    <w:rsid w:val="00B76583"/>
    <w:rsid w:val="00B77185"/>
    <w:rsid w:val="00B97058"/>
    <w:rsid w:val="00B97944"/>
    <w:rsid w:val="00BA1361"/>
    <w:rsid w:val="00BB5ED7"/>
    <w:rsid w:val="00BC19C6"/>
    <w:rsid w:val="00BC65D1"/>
    <w:rsid w:val="00BE54FC"/>
    <w:rsid w:val="00C04599"/>
    <w:rsid w:val="00C108DB"/>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773DA"/>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E063"/>
  <w15:docId w15:val="{2123D0FB-EC34-A84E-8105-1F985444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2020-06-11T12:16:00Z</dcterms:created>
  <dcterms:modified xsi:type="dcterms:W3CDTF">2020-06-11T12:17:00Z</dcterms:modified>
</cp:coreProperties>
</file>