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355AD67E" w:rsidR="0074531C" w:rsidRPr="008778DA" w:rsidRDefault="00F33E76" w:rsidP="001C612B">
      <w:pPr>
        <w:spacing w:after="0" w:line="360" w:lineRule="auto"/>
        <w:rPr>
          <w:rFonts w:ascii="Times New Roman" w:hAnsi="Times New Roman" w:cs="Times New Roman"/>
          <w:b/>
          <w:color w:val="000000"/>
          <w:sz w:val="28"/>
          <w:szCs w:val="28"/>
          <w:u w:val="single"/>
        </w:rPr>
      </w:pPr>
      <w:r w:rsidRPr="008778DA">
        <w:rPr>
          <w:rFonts w:ascii="Times New Roman" w:hAnsi="Times New Roman" w:cs="Times New Roman"/>
          <w:b/>
          <w:color w:val="000000"/>
          <w:sz w:val="28"/>
          <w:szCs w:val="28"/>
          <w:u w:val="single"/>
        </w:rPr>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8778DA">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3AE5CCE7" w:rsidR="000E7DFF" w:rsidRPr="000E7DFF" w:rsidRDefault="008778DA" w:rsidP="000E7DFF">
            <w:pPr>
              <w:pStyle w:val="Heading4"/>
            </w:pPr>
            <w:r>
              <w:t>10</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8778DA">
        <w:trPr>
          <w:trHeight w:val="1147"/>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5B0DF8C6" w14:textId="4565FEED" w:rsidR="000E7DFF" w:rsidRPr="000E7DFF" w:rsidRDefault="00A14F13" w:rsidP="000E7DFF">
            <w:pPr>
              <w:pStyle w:val="Heading4"/>
            </w:pPr>
            <w:r>
              <w:rPr>
                <w:rFonts w:ascii="Arial" w:eastAsia="Arial" w:hAnsi="Arial" w:cs="Arial"/>
              </w:rPr>
              <w:t>VLSI</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8778DA">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1883EE73" w14:textId="77777777" w:rsidR="00A14F13" w:rsidRDefault="00A14F13" w:rsidP="00A14F13">
            <w:pPr>
              <w:pStyle w:val="Default"/>
            </w:pPr>
          </w:p>
          <w:tbl>
            <w:tblPr>
              <w:tblW w:w="2807" w:type="dxa"/>
              <w:tblBorders>
                <w:top w:val="nil"/>
                <w:left w:val="nil"/>
                <w:bottom w:val="nil"/>
                <w:right w:val="nil"/>
              </w:tblBorders>
              <w:tblLayout w:type="fixed"/>
              <w:tblLook w:val="0000" w:firstRow="0" w:lastRow="0" w:firstColumn="0" w:lastColumn="0" w:noHBand="0" w:noVBand="0"/>
            </w:tblPr>
            <w:tblGrid>
              <w:gridCol w:w="2807"/>
            </w:tblGrid>
            <w:tr w:rsidR="00A14F13" w14:paraId="4C7CED4E" w14:textId="77777777" w:rsidTr="008778DA">
              <w:trPr>
                <w:trHeight w:val="564"/>
              </w:trPr>
              <w:tc>
                <w:tcPr>
                  <w:tcW w:w="2807" w:type="dxa"/>
                </w:tcPr>
                <w:p w14:paraId="1CDC5A32" w14:textId="169600BF" w:rsidR="00A14F13" w:rsidRPr="008778DA" w:rsidRDefault="008778DA" w:rsidP="008778DA">
                  <w:pPr>
                    <w:pStyle w:val="Default"/>
                    <w:framePr w:hSpace="180" w:wrap="around" w:vAnchor="page" w:hAnchor="margin" w:y="1993"/>
                    <w:rPr>
                      <w:b/>
                      <w:bCs/>
                    </w:rPr>
                  </w:pPr>
                  <w:r w:rsidRPr="008778DA">
                    <w:rPr>
                      <w:b/>
                      <w:bCs/>
                    </w:rPr>
                    <w:t>MOS transistor basics-1</w:t>
                  </w:r>
                </w:p>
              </w:tc>
            </w:tr>
          </w:tbl>
          <w:p w14:paraId="06DD030B" w14:textId="67EF0CC8" w:rsidR="000E7DFF" w:rsidRPr="000E7DFF" w:rsidRDefault="000E7DFF" w:rsidP="000E7DFF">
            <w:pPr>
              <w:pStyle w:val="Heading4"/>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8778DA">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76F9CB09" w:rsidR="000E7DFF" w:rsidRPr="000E7DFF" w:rsidRDefault="00A14F13"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17B8EC8A" w14:textId="77777777" w:rsidR="0074531C" w:rsidRDefault="0074531C">
      <w:pPr>
        <w:spacing w:after="0"/>
        <w:rPr>
          <w:b/>
          <w:color w:val="000000"/>
          <w:sz w:val="24"/>
          <w:szCs w:val="24"/>
          <w:u w:val="single"/>
        </w:rPr>
      </w:pPr>
    </w:p>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0F1FE96F" w14:textId="77777777" w:rsidR="0074531C" w:rsidRDefault="00F33E76">
            <w:pPr>
              <w:rPr>
                <w:b/>
                <w:iCs/>
                <w:color w:val="000000"/>
                <w:sz w:val="24"/>
                <w:szCs w:val="24"/>
              </w:rPr>
            </w:pPr>
            <w:r w:rsidRPr="000E7DFF">
              <w:rPr>
                <w:b/>
                <w:iCs/>
                <w:color w:val="000000"/>
                <w:sz w:val="24"/>
                <w:szCs w:val="24"/>
              </w:rPr>
              <w:t>FORENOON SESSION DETAILS</w:t>
            </w:r>
          </w:p>
          <w:p w14:paraId="3DA93AA6" w14:textId="31F2400A"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r>
              <w:rPr>
                <w:b/>
                <w:noProof/>
                <w:color w:val="000000"/>
                <w:sz w:val="28"/>
                <w:szCs w:val="28"/>
                <w:u w:val="single"/>
              </w:rPr>
              <w:drawing>
                <wp:inline distT="0" distB="0" distL="0" distR="0" wp14:anchorId="05EC0ED7" wp14:editId="79E814DF">
                  <wp:extent cx="5731510" cy="45415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38).png"/>
                          <pic:cNvPicPr/>
                        </pic:nvPicPr>
                        <pic:blipFill>
                          <a:blip r:embed="rId5">
                            <a:extLst>
                              <a:ext uri="{28A0092B-C50C-407E-A947-70E740481C1C}">
                                <a14:useLocalDpi xmlns:a14="http://schemas.microsoft.com/office/drawing/2010/main" val="0"/>
                              </a:ext>
                            </a:extLst>
                          </a:blip>
                          <a:stretch>
                            <a:fillRect/>
                          </a:stretch>
                        </pic:blipFill>
                        <pic:spPr>
                          <a:xfrm>
                            <a:off x="0" y="0"/>
                            <a:ext cx="5731510" cy="4541520"/>
                          </a:xfrm>
                          <a:prstGeom prst="rect">
                            <a:avLst/>
                          </a:prstGeom>
                        </pic:spPr>
                      </pic:pic>
                    </a:graphicData>
                  </a:graphic>
                </wp:inline>
              </w:drawing>
            </w:r>
          </w:p>
          <w:p w14:paraId="4C91DCD9" w14:textId="77777777"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p>
          <w:p w14:paraId="033F7E43" w14:textId="5520CD25"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r>
              <w:rPr>
                <w:b/>
                <w:noProof/>
                <w:color w:val="000000"/>
                <w:sz w:val="28"/>
                <w:szCs w:val="28"/>
                <w:u w:val="single"/>
              </w:rPr>
              <w:lastRenderedPageBreak/>
              <w:drawing>
                <wp:inline distT="0" distB="0" distL="0" distR="0" wp14:anchorId="6F7C8EF2" wp14:editId="1884DD5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4F0E95" w14:textId="577596A3"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r>
              <w:rPr>
                <w:b/>
                <w:noProof/>
                <w:color w:val="000000"/>
                <w:sz w:val="28"/>
                <w:szCs w:val="28"/>
                <w:u w:val="single"/>
              </w:rPr>
              <w:drawing>
                <wp:inline distT="0" distB="0" distL="0" distR="0" wp14:anchorId="4AF0DFDE" wp14:editId="15C9348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32FF73" w14:textId="794C11AD" w:rsidR="008778DA" w:rsidRPr="001C612B" w:rsidRDefault="008778DA" w:rsidP="001C612B">
            <w:pPr>
              <w:pStyle w:val="NormalWeb"/>
              <w:shd w:val="clear" w:color="auto" w:fill="FFFFFF"/>
              <w:spacing w:before="0" w:beforeAutospacing="0" w:after="390" w:afterAutospacing="0" w:line="465" w:lineRule="atLeast"/>
              <w:jc w:val="both"/>
              <w:rPr>
                <w:sz w:val="26"/>
                <w:szCs w:val="26"/>
              </w:rPr>
            </w:pPr>
            <w:r w:rsidRPr="008778DA">
              <w:rPr>
                <w:color w:val="222222"/>
                <w:sz w:val="26"/>
                <w:szCs w:val="26"/>
              </w:rPr>
              <w:t xml:space="preserve">A metal–oxide–semiconductor field-effect transistor (MOSFET, MOS-FET, or MOS FET) is a field-effect transistor (FET with an insulated gate) where the voltage determines the conductivity of the device. It is used for switching or amplifying signals. The ability to change conductivity with the amount of applied voltage can be used for amplifying or </w:t>
            </w:r>
            <w:r w:rsidRPr="008778DA">
              <w:rPr>
                <w:color w:val="222222"/>
                <w:sz w:val="26"/>
                <w:szCs w:val="26"/>
              </w:rPr>
              <w:lastRenderedPageBreak/>
              <w:t>switching electronic signals. MOSFETs are now even more common than </w:t>
            </w:r>
            <w:hyperlink r:id="rId8" w:tgtFrame="_blank" w:history="1">
              <w:r w:rsidRPr="001C612B">
                <w:rPr>
                  <w:rStyle w:val="Hyperlink"/>
                  <w:color w:val="auto"/>
                  <w:sz w:val="26"/>
                  <w:szCs w:val="26"/>
                  <w:u w:val="none"/>
                </w:rPr>
                <w:t>BJT</w:t>
              </w:r>
            </w:hyperlink>
            <w:r w:rsidRPr="001C612B">
              <w:rPr>
                <w:sz w:val="26"/>
                <w:szCs w:val="26"/>
              </w:rPr>
              <w:t xml:space="preserve">s (bipolar junction transistors) in digital and </w:t>
            </w:r>
            <w:proofErr w:type="spellStart"/>
            <w:r w:rsidRPr="001C612B">
              <w:rPr>
                <w:sz w:val="26"/>
                <w:szCs w:val="26"/>
              </w:rPr>
              <w:t>analog</w:t>
            </w:r>
            <w:proofErr w:type="spellEnd"/>
            <w:r w:rsidRPr="001C612B">
              <w:rPr>
                <w:sz w:val="26"/>
                <w:szCs w:val="26"/>
              </w:rPr>
              <w:t xml:space="preserve"> circuits.</w:t>
            </w:r>
          </w:p>
          <w:p w14:paraId="237EB09A" w14:textId="4301443A" w:rsidR="008778DA" w:rsidRDefault="008778DA" w:rsidP="001C612B">
            <w:pPr>
              <w:jc w:val="center"/>
              <w:rPr>
                <w:rFonts w:ascii="Times New Roman" w:hAnsi="Times New Roman"/>
                <w:sz w:val="24"/>
                <w:szCs w:val="24"/>
              </w:rPr>
            </w:pPr>
            <w:r>
              <w:rPr>
                <w:noProof/>
              </w:rPr>
              <w:drawing>
                <wp:inline distT="0" distB="0" distL="0" distR="0" wp14:anchorId="68698C29" wp14:editId="79D6DDA0">
                  <wp:extent cx="3116580" cy="1790700"/>
                  <wp:effectExtent l="0" t="0" r="7620" b="0"/>
                  <wp:docPr id="8" name="Picture 8" descr="MOSFE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FET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580" cy="1790700"/>
                          </a:xfrm>
                          <a:prstGeom prst="rect">
                            <a:avLst/>
                          </a:prstGeom>
                          <a:noFill/>
                          <a:ln>
                            <a:noFill/>
                          </a:ln>
                        </pic:spPr>
                      </pic:pic>
                    </a:graphicData>
                  </a:graphic>
                </wp:inline>
              </w:drawing>
            </w:r>
            <w:r>
              <w:t>MOSFET structure</w:t>
            </w:r>
          </w:p>
          <w:p w14:paraId="4E49C4E8" w14:textId="77777777" w:rsidR="008778DA" w:rsidRPr="001C612B" w:rsidRDefault="008778DA" w:rsidP="001C612B">
            <w:pPr>
              <w:pStyle w:val="NormalWeb"/>
              <w:shd w:val="clear" w:color="auto" w:fill="FFFFFF"/>
              <w:spacing w:before="0" w:beforeAutospacing="0" w:after="390" w:afterAutospacing="0" w:line="360" w:lineRule="auto"/>
              <w:jc w:val="both"/>
              <w:rPr>
                <w:sz w:val="28"/>
                <w:szCs w:val="28"/>
              </w:rPr>
            </w:pPr>
            <w:r w:rsidRPr="001C612B">
              <w:rPr>
                <w:sz w:val="28"/>
                <w:szCs w:val="28"/>
              </w:rPr>
              <w:t>A MOSFET is by far the most common </w:t>
            </w:r>
            <w:hyperlink r:id="rId10" w:tgtFrame="_blank" w:history="1">
              <w:r w:rsidRPr="001C612B">
                <w:rPr>
                  <w:rStyle w:val="Hyperlink"/>
                  <w:color w:val="auto"/>
                  <w:sz w:val="28"/>
                  <w:szCs w:val="28"/>
                  <w:u w:val="none"/>
                </w:rPr>
                <w:t>transistor</w:t>
              </w:r>
            </w:hyperlink>
            <w:r w:rsidRPr="001C612B">
              <w:rPr>
                <w:sz w:val="28"/>
                <w:szCs w:val="28"/>
              </w:rPr>
              <w:t> in digital circuits, as hundreds of thousands or millions of them may be included in a memory chip or microprocessor. Since they can be made with either p-type or n-type semiconductors, complementary pairs of MOS transistors can be used to make switching circuits with very low power consumption, in the form of </w:t>
            </w:r>
            <w:hyperlink r:id="rId11" w:history="1">
              <w:r w:rsidRPr="001C612B">
                <w:rPr>
                  <w:rStyle w:val="Hyperlink"/>
                  <w:color w:val="auto"/>
                  <w:sz w:val="28"/>
                  <w:szCs w:val="28"/>
                  <w:u w:val="none"/>
                </w:rPr>
                <w:t>CMOS</w:t>
              </w:r>
            </w:hyperlink>
            <w:r w:rsidRPr="001C612B">
              <w:rPr>
                <w:sz w:val="28"/>
                <w:szCs w:val="28"/>
              </w:rPr>
              <w:t> logic.</w:t>
            </w:r>
          </w:p>
          <w:p w14:paraId="4B6EE7CE" w14:textId="77777777" w:rsidR="001C612B" w:rsidRPr="001C612B" w:rsidRDefault="008778DA" w:rsidP="001C612B">
            <w:pPr>
              <w:pStyle w:val="Heading2"/>
              <w:shd w:val="clear" w:color="auto" w:fill="FFFFFF"/>
              <w:spacing w:before="450" w:after="300" w:line="360" w:lineRule="auto"/>
              <w:jc w:val="both"/>
              <w:rPr>
                <w:rFonts w:ascii="Times New Roman" w:hAnsi="Times New Roman" w:cs="Times New Roman"/>
                <w:b w:val="0"/>
                <w:bCs/>
                <w:sz w:val="28"/>
                <w:szCs w:val="28"/>
              </w:rPr>
            </w:pPr>
            <w:r w:rsidRPr="001C612B">
              <w:rPr>
                <w:rFonts w:ascii="Times New Roman" w:hAnsi="Times New Roman" w:cs="Times New Roman"/>
                <w:b w:val="0"/>
                <w:bCs/>
                <w:sz w:val="28"/>
                <w:szCs w:val="28"/>
              </w:rPr>
              <w:t>Why MOSFET?</w:t>
            </w:r>
          </w:p>
          <w:p w14:paraId="04969549" w14:textId="78ED875D" w:rsidR="008778DA" w:rsidRPr="001C612B" w:rsidRDefault="008778DA" w:rsidP="001C612B">
            <w:pPr>
              <w:pStyle w:val="Heading2"/>
              <w:shd w:val="clear" w:color="auto" w:fill="FFFFFF"/>
              <w:spacing w:before="450" w:after="300" w:line="360" w:lineRule="auto"/>
              <w:jc w:val="both"/>
              <w:rPr>
                <w:rFonts w:ascii="Times New Roman" w:hAnsi="Times New Roman" w:cs="Times New Roman"/>
                <w:b w:val="0"/>
                <w:bCs/>
                <w:sz w:val="28"/>
                <w:szCs w:val="28"/>
              </w:rPr>
            </w:pPr>
            <w:r w:rsidRPr="001C612B">
              <w:rPr>
                <w:rFonts w:ascii="Times New Roman" w:hAnsi="Times New Roman" w:cs="Times New Roman"/>
                <w:b w:val="0"/>
                <w:bCs/>
                <w:color w:val="222222"/>
                <w:sz w:val="28"/>
                <w:szCs w:val="28"/>
              </w:rPr>
              <w:t>MOSFETs are particularly useful in amplifiers due to their input impedance being nearly infinite which allows the amplifier to capture almost all the incoming signal. The main advantage is that it requires almost no input current to control the load current, when compared with bipolar transistors. MOSFETs are available in two basic forms:</w:t>
            </w:r>
          </w:p>
          <w:p w14:paraId="7848B298" w14:textId="768D8260" w:rsidR="00D37BE8" w:rsidRDefault="008778DA" w:rsidP="00D37BE8">
            <w:pPr>
              <w:numPr>
                <w:ilvl w:val="0"/>
                <w:numId w:val="9"/>
              </w:numPr>
              <w:shd w:val="clear" w:color="auto" w:fill="FFFFFF"/>
              <w:spacing w:before="100" w:beforeAutospacing="1" w:after="100" w:afterAutospacing="1" w:line="360" w:lineRule="auto"/>
              <w:ind w:left="1035"/>
              <w:jc w:val="both"/>
              <w:rPr>
                <w:rFonts w:ascii="Times New Roman" w:hAnsi="Times New Roman" w:cs="Times New Roman"/>
                <w:color w:val="222222"/>
                <w:sz w:val="28"/>
                <w:szCs w:val="28"/>
              </w:rPr>
            </w:pPr>
            <w:r w:rsidRPr="001C612B">
              <w:rPr>
                <w:rStyle w:val="Strong"/>
                <w:rFonts w:ascii="Times New Roman" w:hAnsi="Times New Roman" w:cs="Times New Roman"/>
                <w:color w:val="222222"/>
                <w:sz w:val="28"/>
                <w:szCs w:val="28"/>
              </w:rPr>
              <w:t>Depletion Type:</w:t>
            </w:r>
            <w:r w:rsidRPr="001C612B">
              <w:rPr>
                <w:rFonts w:ascii="Times New Roman" w:hAnsi="Times New Roman" w:cs="Times New Roman"/>
                <w:color w:val="222222"/>
                <w:sz w:val="28"/>
                <w:szCs w:val="28"/>
              </w:rPr>
              <w:t> The transistor requires the Gate-Source voltage (V</w:t>
            </w:r>
            <w:r w:rsidRPr="001C612B">
              <w:rPr>
                <w:rFonts w:ascii="Times New Roman" w:hAnsi="Times New Roman" w:cs="Times New Roman"/>
                <w:color w:val="222222"/>
                <w:sz w:val="28"/>
                <w:szCs w:val="28"/>
                <w:vertAlign w:val="subscript"/>
              </w:rPr>
              <w:t>GS</w:t>
            </w:r>
            <w:r w:rsidRPr="001C612B">
              <w:rPr>
                <w:rFonts w:ascii="Times New Roman" w:hAnsi="Times New Roman" w:cs="Times New Roman"/>
                <w:color w:val="222222"/>
                <w:sz w:val="28"/>
                <w:szCs w:val="28"/>
              </w:rPr>
              <w:t>) to switch the device “OFF”. The depletion-mode MOSFET is equivalent to a “Normally Closed” switch.</w:t>
            </w:r>
          </w:p>
          <w:p w14:paraId="101D61C6" w14:textId="77777777" w:rsidR="00D37BE8" w:rsidRPr="001C612B" w:rsidRDefault="00D37BE8" w:rsidP="00D37BE8">
            <w:pPr>
              <w:numPr>
                <w:ilvl w:val="0"/>
                <w:numId w:val="9"/>
              </w:numPr>
              <w:shd w:val="clear" w:color="auto" w:fill="FFFFFF"/>
              <w:spacing w:before="100" w:beforeAutospacing="1" w:after="100" w:afterAutospacing="1" w:line="360" w:lineRule="auto"/>
              <w:ind w:left="1035"/>
              <w:jc w:val="both"/>
              <w:rPr>
                <w:rFonts w:ascii="Times New Roman" w:hAnsi="Times New Roman" w:cs="Times New Roman"/>
                <w:color w:val="222222"/>
                <w:sz w:val="28"/>
                <w:szCs w:val="28"/>
              </w:rPr>
            </w:pPr>
            <w:r w:rsidRPr="001C612B">
              <w:rPr>
                <w:rStyle w:val="Strong"/>
                <w:rFonts w:ascii="Times New Roman" w:hAnsi="Times New Roman" w:cs="Times New Roman"/>
                <w:color w:val="222222"/>
                <w:sz w:val="28"/>
                <w:szCs w:val="28"/>
              </w:rPr>
              <w:lastRenderedPageBreak/>
              <w:t>Enhancement Type:</w:t>
            </w:r>
            <w:r w:rsidRPr="001C612B">
              <w:rPr>
                <w:rFonts w:ascii="Times New Roman" w:hAnsi="Times New Roman" w:cs="Times New Roman"/>
                <w:color w:val="222222"/>
                <w:sz w:val="28"/>
                <w:szCs w:val="28"/>
              </w:rPr>
              <w:t> The transistor requires a Gate-Source voltage(V</w:t>
            </w:r>
            <w:r w:rsidRPr="001C612B">
              <w:rPr>
                <w:rFonts w:ascii="Times New Roman" w:hAnsi="Times New Roman" w:cs="Times New Roman"/>
                <w:color w:val="222222"/>
                <w:sz w:val="28"/>
                <w:szCs w:val="28"/>
                <w:vertAlign w:val="subscript"/>
              </w:rPr>
              <w:t>GS</w:t>
            </w:r>
            <w:r w:rsidRPr="001C612B">
              <w:rPr>
                <w:rFonts w:ascii="Times New Roman" w:hAnsi="Times New Roman" w:cs="Times New Roman"/>
                <w:color w:val="222222"/>
                <w:sz w:val="28"/>
                <w:szCs w:val="28"/>
              </w:rPr>
              <w:t>) to switch the device “ON”. The enhancement-mode MOSFET is equivalent to a “Normally Open” switch.</w:t>
            </w:r>
          </w:p>
          <w:p w14:paraId="1F0D1DCD" w14:textId="77777777" w:rsidR="008778DA" w:rsidRPr="00D37BE8" w:rsidRDefault="008778DA" w:rsidP="00D37BE8">
            <w:pPr>
              <w:shd w:val="clear" w:color="auto" w:fill="FFFFFF"/>
              <w:spacing w:before="100" w:beforeAutospacing="1" w:after="100" w:afterAutospacing="1" w:line="360" w:lineRule="auto"/>
              <w:jc w:val="both"/>
              <w:rPr>
                <w:rFonts w:ascii="Times New Roman" w:hAnsi="Times New Roman" w:cs="Times New Roman"/>
                <w:b/>
                <w:bCs/>
                <w:color w:val="222222"/>
                <w:sz w:val="28"/>
                <w:szCs w:val="28"/>
              </w:rPr>
            </w:pPr>
            <w:r w:rsidRPr="00D37BE8">
              <w:rPr>
                <w:b/>
                <w:bCs/>
                <w:color w:val="111111"/>
                <w:sz w:val="28"/>
                <w:szCs w:val="28"/>
              </w:rPr>
              <w:t>MOSFET structure</w:t>
            </w:r>
          </w:p>
          <w:p w14:paraId="553CFACB"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It is a four-terminal device with source(S), gate (G), drain (D) and body (B) terminals. The body is frequently connected to the source terminal, reducing the terminals to three. It works by varying the width of a channel along which charge carriers flow (electrons or holes).</w:t>
            </w:r>
          </w:p>
          <w:p w14:paraId="1F6E15DD"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The charge carriers enter the channel at source and exit via the drain. The width of the channel is controlled by the voltage on an electrode is called gate which is located between source and drain. It is insulated from the channel near an extremely thin layer of metal oxide. A metal-insulator-semiconductor field-effect transistor or MISFET is a term almost synonymous with MOSFET. Another synonym is IGFET for the insulated-gate field-effect transistor.</w:t>
            </w:r>
          </w:p>
          <w:p w14:paraId="5D498A23" w14:textId="77777777" w:rsidR="008778DA" w:rsidRPr="001C612B" w:rsidRDefault="008778DA" w:rsidP="001C612B">
            <w:pPr>
              <w:pStyle w:val="Heading3"/>
              <w:shd w:val="clear" w:color="auto" w:fill="FFFFFF"/>
              <w:spacing w:before="405" w:after="255" w:line="360" w:lineRule="auto"/>
              <w:jc w:val="both"/>
              <w:rPr>
                <w:color w:val="111111"/>
                <w:sz w:val="28"/>
                <w:szCs w:val="28"/>
              </w:rPr>
            </w:pPr>
            <w:r w:rsidRPr="001C612B">
              <w:rPr>
                <w:color w:val="111111"/>
                <w:sz w:val="28"/>
                <w:szCs w:val="28"/>
              </w:rPr>
              <w:t>MOSFET Operation</w:t>
            </w:r>
          </w:p>
          <w:p w14:paraId="69454C29"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The working of a MOSFET depends upon the MOS capacitor. The MOS capacitor is the main part of MOSFET. The semiconductor surface at the below oxide layer which is located between source and drain terminals. It can be inverted from p-type to n-type by applying positive or negative gate voltages.</w:t>
            </w:r>
          </w:p>
          <w:p w14:paraId="2287ACDE"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 xml:space="preserve">When we apply positive gate voltage the holes present under the oxide layer with a repulsive force and holes are pushed downward with the substrate. The depletion region populated by the bound negative charges which are associated with the acceptor atoms. The electrons reach the channel is formed. The positive voltage also attracts electrons from the n+ source and drain regions into the channel. Now, if a voltage is </w:t>
            </w:r>
            <w:r w:rsidRPr="001C612B">
              <w:rPr>
                <w:color w:val="222222"/>
                <w:sz w:val="28"/>
                <w:szCs w:val="28"/>
              </w:rPr>
              <w:lastRenderedPageBreak/>
              <w:t>applied between the drain and source, the current flows freely between the source and drain and the gate voltage controls the electrons in the channel. If we apply negative voltage, a hole channel will be formed under the oxide layer.</w:t>
            </w:r>
          </w:p>
          <w:p w14:paraId="59BD6ABD" w14:textId="56343137" w:rsidR="008778DA" w:rsidRDefault="008778DA" w:rsidP="001C612B">
            <w:pPr>
              <w:pStyle w:val="Heading3"/>
              <w:shd w:val="clear" w:color="auto" w:fill="FFFFFF"/>
              <w:spacing w:before="405" w:after="255" w:line="360" w:lineRule="auto"/>
              <w:jc w:val="both"/>
              <w:rPr>
                <w:color w:val="111111"/>
                <w:sz w:val="28"/>
                <w:szCs w:val="28"/>
              </w:rPr>
            </w:pPr>
            <w:r w:rsidRPr="001C612B">
              <w:rPr>
                <w:color w:val="111111"/>
                <w:sz w:val="28"/>
                <w:szCs w:val="28"/>
              </w:rPr>
              <w:t>P-Channel MOSFET</w:t>
            </w:r>
          </w:p>
          <w:p w14:paraId="1F187DC6" w14:textId="67649C16" w:rsidR="001C612B" w:rsidRPr="001C612B" w:rsidRDefault="001C612B" w:rsidP="001C612B">
            <w:r w:rsidRPr="001C612B">
              <w:rPr>
                <w:rFonts w:ascii="Times New Roman" w:hAnsi="Times New Roman" w:cs="Times New Roman"/>
                <w:noProof/>
                <w:sz w:val="28"/>
                <w:szCs w:val="28"/>
              </w:rPr>
              <w:drawing>
                <wp:inline distT="0" distB="0" distL="0" distR="0" wp14:anchorId="7221E360" wp14:editId="2AF5082A">
                  <wp:extent cx="5684520" cy="3566160"/>
                  <wp:effectExtent l="0" t="0" r="0" b="0"/>
                  <wp:docPr id="10" name="Picture 10" descr="p-channel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hannel mosf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520" cy="3566160"/>
                          </a:xfrm>
                          <a:prstGeom prst="rect">
                            <a:avLst/>
                          </a:prstGeom>
                          <a:noFill/>
                          <a:ln>
                            <a:noFill/>
                          </a:ln>
                        </pic:spPr>
                      </pic:pic>
                    </a:graphicData>
                  </a:graphic>
                </wp:inline>
              </w:drawing>
            </w:r>
          </w:p>
          <w:p w14:paraId="52B4AFFF" w14:textId="3558F216" w:rsidR="008778DA" w:rsidRPr="001C612B" w:rsidRDefault="008778DA" w:rsidP="001C612B">
            <w:pPr>
              <w:spacing w:line="360" w:lineRule="auto"/>
              <w:jc w:val="both"/>
              <w:rPr>
                <w:rFonts w:ascii="Times New Roman" w:hAnsi="Times New Roman" w:cs="Times New Roman"/>
                <w:b/>
                <w:bCs/>
                <w:sz w:val="28"/>
                <w:szCs w:val="28"/>
              </w:rPr>
            </w:pPr>
            <w:r w:rsidRPr="001C612B">
              <w:rPr>
                <w:rFonts w:ascii="Times New Roman" w:hAnsi="Times New Roman" w:cs="Times New Roman"/>
                <w:b/>
                <w:bCs/>
                <w:sz w:val="28"/>
                <w:szCs w:val="28"/>
              </w:rPr>
              <w:t>P-Channel MOSFET</w:t>
            </w:r>
          </w:p>
          <w:p w14:paraId="78D0B395"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The drain and source are heavily doped p+ region and the substrate is in n-type. The current flows due to the flow of positively charged holes also known as p-channel MOSFET. When we apply negative gate voltage, the electrons present beneath the oxide layer experience repulsive force and they are pushed downward in to the substrate, the depletion region is populated by the bound positive charges which are associated with the donor atoms. The negative gate voltage also attracts holes from p+ source and drain region into the channel region.</w:t>
            </w:r>
          </w:p>
          <w:p w14:paraId="7986552F" w14:textId="19C4DEB9" w:rsidR="008778DA" w:rsidRDefault="008778DA" w:rsidP="001C612B">
            <w:pPr>
              <w:pStyle w:val="Heading3"/>
              <w:shd w:val="clear" w:color="auto" w:fill="FFFFFF"/>
              <w:spacing w:before="405" w:after="255" w:line="360" w:lineRule="auto"/>
              <w:jc w:val="both"/>
              <w:rPr>
                <w:color w:val="111111"/>
                <w:sz w:val="28"/>
                <w:szCs w:val="28"/>
              </w:rPr>
            </w:pPr>
            <w:r w:rsidRPr="001C612B">
              <w:rPr>
                <w:color w:val="111111"/>
                <w:sz w:val="28"/>
                <w:szCs w:val="28"/>
              </w:rPr>
              <w:t>N-Channel MOSFET</w:t>
            </w:r>
          </w:p>
          <w:p w14:paraId="30A113CF" w14:textId="1D37CCFD" w:rsidR="001C612B" w:rsidRDefault="001C612B" w:rsidP="001C612B">
            <w:r w:rsidRPr="001C612B">
              <w:rPr>
                <w:rFonts w:ascii="Times New Roman" w:hAnsi="Times New Roman" w:cs="Times New Roman"/>
                <w:noProof/>
                <w:sz w:val="28"/>
                <w:szCs w:val="28"/>
              </w:rPr>
              <w:lastRenderedPageBreak/>
              <w:drawing>
                <wp:inline distT="0" distB="0" distL="0" distR="0" wp14:anchorId="68B0A082" wp14:editId="0AB357B1">
                  <wp:extent cx="5684520" cy="3863340"/>
                  <wp:effectExtent l="0" t="0" r="0" b="3810"/>
                  <wp:docPr id="9" name="Picture 9" descr="n-channel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channel MOSF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3863340"/>
                          </a:xfrm>
                          <a:prstGeom prst="rect">
                            <a:avLst/>
                          </a:prstGeom>
                          <a:noFill/>
                          <a:ln>
                            <a:noFill/>
                          </a:ln>
                        </pic:spPr>
                      </pic:pic>
                    </a:graphicData>
                  </a:graphic>
                </wp:inline>
              </w:drawing>
            </w:r>
          </w:p>
          <w:p w14:paraId="00BFB56B" w14:textId="77777777" w:rsidR="001C612B" w:rsidRDefault="001C612B" w:rsidP="001C612B"/>
          <w:p w14:paraId="4E2E8C44" w14:textId="77777777" w:rsidR="001C612B" w:rsidRPr="001C612B" w:rsidRDefault="001C612B" w:rsidP="001C612B">
            <w:pPr>
              <w:spacing w:line="360" w:lineRule="auto"/>
              <w:jc w:val="both"/>
              <w:rPr>
                <w:rFonts w:ascii="Times New Roman" w:hAnsi="Times New Roman" w:cs="Times New Roman"/>
                <w:b/>
                <w:bCs/>
                <w:sz w:val="28"/>
                <w:szCs w:val="28"/>
              </w:rPr>
            </w:pPr>
            <w:r w:rsidRPr="001C612B">
              <w:rPr>
                <w:rFonts w:ascii="Times New Roman" w:hAnsi="Times New Roman" w:cs="Times New Roman"/>
                <w:b/>
                <w:bCs/>
                <w:sz w:val="28"/>
                <w:szCs w:val="28"/>
              </w:rPr>
              <w:t>N-Channel MOSFET</w:t>
            </w:r>
          </w:p>
          <w:p w14:paraId="6AC7E305" w14:textId="77777777" w:rsidR="001C612B" w:rsidRPr="001C612B" w:rsidRDefault="001C612B"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The drain and source are heavily doped n+ region and the substrate is p-type. The current flows due to the flow of negatively charged electrons, also known as n-channel MOSFET. When we apply the positive gate voltage the holes present beneath the oxide layer experience repulsive force and the holes are pushed downwards in to the bound negative charges which are associated with the acceptor atoms. The positive gate voltage also attracts electrons from n+ source and drain region in to the channel thus an electron reach channel is formed.</w:t>
            </w:r>
          </w:p>
          <w:p w14:paraId="25CC8016" w14:textId="77777777" w:rsidR="001C612B" w:rsidRDefault="001C612B" w:rsidP="001C612B"/>
          <w:p w14:paraId="40C89FA3" w14:textId="6BA1040F" w:rsidR="001C612B" w:rsidRDefault="001C612B" w:rsidP="001C612B"/>
          <w:p w14:paraId="1B25971B" w14:textId="0C22B0C4" w:rsidR="001C612B" w:rsidRDefault="001C612B" w:rsidP="001C612B"/>
          <w:p w14:paraId="144DEA1D" w14:textId="50219425" w:rsidR="008778DA" w:rsidRDefault="008778DA"/>
          <w:p w14:paraId="333D3532" w14:textId="77777777" w:rsidR="001C612B" w:rsidRDefault="001C612B">
            <w:pPr>
              <w:rPr>
                <w:b/>
                <w:iCs/>
                <w:color w:val="000000"/>
                <w:sz w:val="24"/>
                <w:szCs w:val="24"/>
              </w:rPr>
            </w:pPr>
          </w:p>
          <w:p w14:paraId="1B85BFA5" w14:textId="564AF2B5" w:rsidR="008778DA" w:rsidRPr="000E7DFF" w:rsidRDefault="008778DA">
            <w:pPr>
              <w:rPr>
                <w:b/>
                <w:iCs/>
                <w:color w:val="000000"/>
                <w:sz w:val="24"/>
                <w:szCs w:val="24"/>
              </w:rPr>
            </w:pPr>
          </w:p>
        </w:tc>
      </w:tr>
    </w:tbl>
    <w:p w14:paraId="1F677214" w14:textId="77777777" w:rsidR="001C612B" w:rsidRDefault="001C612B">
      <w:pPr>
        <w:spacing w:after="0"/>
        <w:rPr>
          <w:b/>
          <w:color w:val="000000"/>
          <w:sz w:val="24"/>
          <w:szCs w:val="24"/>
          <w:u w:val="single"/>
        </w:rPr>
      </w:pPr>
    </w:p>
    <w:p w14:paraId="53C64085" w14:textId="70950180" w:rsidR="0074531C" w:rsidRDefault="00A568C8">
      <w:pPr>
        <w:spacing w:after="0"/>
        <w:rPr>
          <w:b/>
          <w:color w:val="000000"/>
          <w:sz w:val="24"/>
          <w:szCs w:val="24"/>
          <w:u w:val="single"/>
        </w:rPr>
      </w:pPr>
      <w:r>
        <w:rPr>
          <w:b/>
          <w:color w:val="000000"/>
          <w:sz w:val="24"/>
          <w:szCs w:val="24"/>
          <w:u w:val="single"/>
        </w:rPr>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0BE6E89F" w:rsidR="0074531C" w:rsidRDefault="000545FE">
            <w:pPr>
              <w:rPr>
                <w:b/>
                <w:color w:val="000000"/>
                <w:sz w:val="24"/>
                <w:szCs w:val="24"/>
              </w:rPr>
            </w:pPr>
            <w:r>
              <w:rPr>
                <w:b/>
                <w:color w:val="000000"/>
                <w:sz w:val="24"/>
                <w:szCs w:val="24"/>
              </w:rPr>
              <w:t>10</w:t>
            </w:r>
            <w:r w:rsidR="00F33E76">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0E7F413E" w14:textId="77777777" w:rsidR="00A568C8" w:rsidRDefault="000545FE"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MySQL Joins</w:t>
            </w:r>
          </w:p>
          <w:p w14:paraId="145128BF" w14:textId="77777777" w:rsidR="000545FE" w:rsidRDefault="000545FE"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PHP Errors and security</w:t>
            </w:r>
          </w:p>
          <w:p w14:paraId="64DB5F28" w14:textId="678E15C5" w:rsidR="000545FE" w:rsidRPr="00A568C8" w:rsidRDefault="000545FE"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Building a template page</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14D2505A" w:rsidR="0074531C" w:rsidRDefault="00EF0B64">
            <w:pPr>
              <w:rPr>
                <w:b/>
                <w:color w:val="000000"/>
                <w:sz w:val="24"/>
                <w:szCs w:val="24"/>
              </w:rPr>
            </w:pPr>
            <w:proofErr w:type="spellStart"/>
            <w:r>
              <w:rPr>
                <w:b/>
                <w:sz w:val="24"/>
                <w:szCs w:val="24"/>
              </w:rPr>
              <w:t>c</w:t>
            </w:r>
            <w:r w:rsidR="00B54AA3">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0EDB6212" w14:textId="111C2208" w:rsidR="00B56411" w:rsidRDefault="00B56411">
            <w:pPr>
              <w:rPr>
                <w:b/>
                <w:color w:val="000000"/>
                <w:sz w:val="24"/>
                <w:szCs w:val="24"/>
              </w:rPr>
            </w:pPr>
          </w:p>
          <w:p w14:paraId="7DAAFEFB" w14:textId="3130A206" w:rsidR="00B56411" w:rsidRDefault="00E67E12">
            <w:pPr>
              <w:rPr>
                <w:b/>
                <w:color w:val="000000"/>
                <w:sz w:val="24"/>
                <w:szCs w:val="24"/>
              </w:rPr>
            </w:pPr>
            <w:r>
              <w:rPr>
                <w:b/>
                <w:noProof/>
                <w:color w:val="000000"/>
                <w:sz w:val="24"/>
                <w:szCs w:val="24"/>
              </w:rPr>
              <w:drawing>
                <wp:inline distT="0" distB="0" distL="0" distR="0" wp14:anchorId="0877F4AE" wp14:editId="4FB50472">
                  <wp:extent cx="5980430" cy="2369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430" cy="2369820"/>
                          </a:xfrm>
                          <a:prstGeom prst="rect">
                            <a:avLst/>
                          </a:prstGeom>
                        </pic:spPr>
                      </pic:pic>
                    </a:graphicData>
                  </a:graphic>
                </wp:inline>
              </w:drawing>
            </w:r>
          </w:p>
          <w:p w14:paraId="4217A251" w14:textId="1FBAC2BD" w:rsidR="00B56411" w:rsidRDefault="00B56411">
            <w:pPr>
              <w:rPr>
                <w:b/>
                <w:color w:val="000000"/>
                <w:sz w:val="24"/>
                <w:szCs w:val="24"/>
              </w:rPr>
            </w:pPr>
          </w:p>
          <w:p w14:paraId="5D73E9BD" w14:textId="31C157A8" w:rsidR="00B56411" w:rsidRDefault="00E67E12">
            <w:pPr>
              <w:rPr>
                <w:b/>
                <w:color w:val="000000"/>
                <w:sz w:val="24"/>
                <w:szCs w:val="24"/>
              </w:rPr>
            </w:pPr>
            <w:r>
              <w:rPr>
                <w:b/>
                <w:noProof/>
                <w:color w:val="000000"/>
                <w:sz w:val="24"/>
                <w:szCs w:val="24"/>
              </w:rPr>
              <w:drawing>
                <wp:inline distT="0" distB="0" distL="0" distR="0" wp14:anchorId="28C8CD5D" wp14:editId="5CC2E577">
                  <wp:extent cx="5980430" cy="29413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430" cy="2941320"/>
                          </a:xfrm>
                          <a:prstGeom prst="rect">
                            <a:avLst/>
                          </a:prstGeom>
                        </pic:spPr>
                      </pic:pic>
                    </a:graphicData>
                  </a:graphic>
                </wp:inline>
              </w:drawing>
            </w: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rPr>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t>Report</w:t>
            </w:r>
            <w:r>
              <w:rPr>
                <w:rFonts w:ascii="Arial" w:eastAsia="Arial" w:hAnsi="Arial" w:cs="Arial"/>
                <w:sz w:val="27"/>
                <w:szCs w:val="27"/>
              </w:rPr>
              <w:t>-</w:t>
            </w:r>
          </w:p>
          <w:p w14:paraId="56203366" w14:textId="0576E0B8" w:rsidR="004C4370" w:rsidRDefault="004C4370" w:rsidP="004C4370">
            <w:pPr>
              <w:rPr>
                <w:rFonts w:ascii="Arial" w:eastAsia="Arial" w:hAnsi="Arial" w:cs="Arial"/>
                <w:sz w:val="27"/>
                <w:szCs w:val="27"/>
              </w:rPr>
            </w:pPr>
          </w:p>
          <w:p w14:paraId="327B7274" w14:textId="77777777" w:rsidR="00D37BE8" w:rsidRPr="00D37BE8" w:rsidRDefault="00D37BE8" w:rsidP="00D37BE8">
            <w:pPr>
              <w:pStyle w:val="Heading1"/>
              <w:spacing w:before="450" w:after="165" w:line="360" w:lineRule="auto"/>
              <w:jc w:val="both"/>
              <w:rPr>
                <w:rFonts w:ascii="Times New Roman" w:hAnsi="Times New Roman" w:cs="Times New Roman"/>
                <w:color w:val="535353"/>
                <w:sz w:val="28"/>
                <w:szCs w:val="28"/>
              </w:rPr>
            </w:pPr>
            <w:r w:rsidRPr="00D37BE8">
              <w:rPr>
                <w:rFonts w:ascii="Times New Roman" w:hAnsi="Times New Roman" w:cs="Times New Roman"/>
                <w:color w:val="535353"/>
                <w:sz w:val="28"/>
                <w:szCs w:val="28"/>
              </w:rPr>
              <w:t>MySQL: </w:t>
            </w:r>
            <w:r w:rsidRPr="00D37BE8">
              <w:rPr>
                <w:rFonts w:ascii="Times New Roman" w:hAnsi="Times New Roman" w:cs="Times New Roman"/>
                <w:color w:val="4B6692"/>
                <w:sz w:val="28"/>
                <w:szCs w:val="28"/>
              </w:rPr>
              <w:t>Joins</w:t>
            </w:r>
          </w:p>
          <w:p w14:paraId="254FFF7C" w14:textId="77777777" w:rsid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This MySQL tutorial explains how to use MySQL </w:t>
            </w:r>
            <w:r w:rsidRPr="00D37BE8">
              <w:rPr>
                <w:rStyle w:val="Strong"/>
                <w:color w:val="333333"/>
                <w:sz w:val="28"/>
                <w:szCs w:val="28"/>
              </w:rPr>
              <w:t>JOINS</w:t>
            </w:r>
            <w:r w:rsidRPr="00D37BE8">
              <w:rPr>
                <w:color w:val="333333"/>
                <w:sz w:val="28"/>
                <w:szCs w:val="28"/>
              </w:rPr>
              <w:t> (inner and outer) with syntax, visual illustrations, and examples.</w:t>
            </w:r>
          </w:p>
          <w:p w14:paraId="46681B75" w14:textId="45609564" w:rsidR="00D37BE8" w:rsidRPr="00D37BE8" w:rsidRDefault="00D37BE8" w:rsidP="00D37BE8">
            <w:pPr>
              <w:pStyle w:val="NormalWeb"/>
              <w:spacing w:before="0" w:beforeAutospacing="0" w:after="165" w:afterAutospacing="0" w:line="360" w:lineRule="auto"/>
              <w:jc w:val="both"/>
              <w:rPr>
                <w:b/>
                <w:bCs/>
                <w:color w:val="333333"/>
                <w:sz w:val="28"/>
                <w:szCs w:val="28"/>
              </w:rPr>
            </w:pPr>
            <w:r w:rsidRPr="00D37BE8">
              <w:rPr>
                <w:b/>
                <w:bCs/>
                <w:color w:val="535353"/>
                <w:sz w:val="28"/>
                <w:szCs w:val="28"/>
              </w:rPr>
              <w:t>Description</w:t>
            </w:r>
          </w:p>
          <w:p w14:paraId="22F23E3C"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MySQL </w:t>
            </w:r>
            <w:r w:rsidRPr="00D37BE8">
              <w:rPr>
                <w:rStyle w:val="Strong"/>
                <w:color w:val="333333"/>
                <w:sz w:val="28"/>
                <w:szCs w:val="28"/>
              </w:rPr>
              <w:t>JOINS</w:t>
            </w:r>
            <w:r w:rsidRPr="00D37BE8">
              <w:rPr>
                <w:color w:val="333333"/>
                <w:sz w:val="28"/>
                <w:szCs w:val="28"/>
              </w:rPr>
              <w:t> are used to retrieve data from multiple tables. A MySQL JOIN is performed whenever two or more tables are joined in a SQL statement.</w:t>
            </w:r>
          </w:p>
          <w:p w14:paraId="424A3866"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There are different types of MySQL joins:</w:t>
            </w:r>
          </w:p>
          <w:p w14:paraId="3462682A" w14:textId="77777777" w:rsidR="00D37BE8" w:rsidRPr="00D37BE8" w:rsidRDefault="00D37BE8" w:rsidP="00D37BE8">
            <w:pPr>
              <w:numPr>
                <w:ilvl w:val="0"/>
                <w:numId w:val="10"/>
              </w:numPr>
              <w:spacing w:before="100" w:beforeAutospacing="1" w:after="100" w:afterAutospacing="1"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MySQL INNER JOIN (or sometimes called simple join)</w:t>
            </w:r>
          </w:p>
          <w:p w14:paraId="3E42D532" w14:textId="77777777" w:rsidR="00D37BE8" w:rsidRPr="00D37BE8" w:rsidRDefault="00D37BE8" w:rsidP="00D37BE8">
            <w:pPr>
              <w:numPr>
                <w:ilvl w:val="0"/>
                <w:numId w:val="10"/>
              </w:numPr>
              <w:spacing w:before="100" w:beforeAutospacing="1" w:after="100" w:afterAutospacing="1"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lastRenderedPageBreak/>
              <w:t>MySQL LEFT OUTER JOIN (or sometimes called LEFT JOIN)</w:t>
            </w:r>
          </w:p>
          <w:p w14:paraId="24F9B303" w14:textId="77777777" w:rsidR="00D37BE8" w:rsidRPr="00D37BE8" w:rsidRDefault="00D37BE8" w:rsidP="00D37BE8">
            <w:pPr>
              <w:numPr>
                <w:ilvl w:val="0"/>
                <w:numId w:val="10"/>
              </w:numPr>
              <w:spacing w:before="100" w:beforeAutospacing="1" w:after="100" w:afterAutospacing="1"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MySQL RIGHT OUTER JOIN (or sometimes called RIGHT JOIN)</w:t>
            </w:r>
          </w:p>
          <w:p w14:paraId="1B11B366" w14:textId="77777777" w:rsid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So let's discuss MySQL JOIN syntax, look at visual illustrations of MySQL JOINS, and explore MySQL JOIN examples.</w:t>
            </w:r>
          </w:p>
          <w:p w14:paraId="523A7468" w14:textId="54CB6C9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b/>
                <w:bCs/>
                <w:color w:val="535353"/>
                <w:sz w:val="28"/>
                <w:szCs w:val="28"/>
              </w:rPr>
              <w:t>INN</w:t>
            </w:r>
            <w:r w:rsidRPr="00D37BE8">
              <w:rPr>
                <w:b/>
                <w:bCs/>
                <w:color w:val="535353"/>
                <w:sz w:val="28"/>
                <w:szCs w:val="28"/>
              </w:rPr>
              <w:t>E</w:t>
            </w:r>
            <w:r w:rsidRPr="00D37BE8">
              <w:rPr>
                <w:b/>
                <w:bCs/>
                <w:color w:val="535353"/>
                <w:sz w:val="28"/>
                <w:szCs w:val="28"/>
              </w:rPr>
              <w:t>R JOIN</w:t>
            </w:r>
            <w:r w:rsidRPr="00D37BE8">
              <w:rPr>
                <w:color w:val="535353"/>
                <w:sz w:val="28"/>
                <w:szCs w:val="28"/>
              </w:rPr>
              <w:t xml:space="preserve"> (simple join)</w:t>
            </w:r>
          </w:p>
          <w:p w14:paraId="27909066"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Chances are, you've already written a statement that uses a MySQL INNER JOIN. It is the most common type of join. MySQL INNER JOINS return all rows from multiple tables where the join condition is met.</w:t>
            </w:r>
          </w:p>
          <w:p w14:paraId="700071FE" w14:textId="77777777" w:rsidR="00D37BE8" w:rsidRPr="00D37BE8" w:rsidRDefault="00D37BE8" w:rsidP="00D37BE8">
            <w:pPr>
              <w:pStyle w:val="Heading3"/>
              <w:spacing w:before="450" w:after="165" w:line="360" w:lineRule="auto"/>
              <w:jc w:val="both"/>
              <w:rPr>
                <w:b w:val="0"/>
                <w:color w:val="333333"/>
                <w:sz w:val="28"/>
                <w:szCs w:val="28"/>
              </w:rPr>
            </w:pPr>
            <w:r w:rsidRPr="00D37BE8">
              <w:rPr>
                <w:b w:val="0"/>
                <w:bCs/>
                <w:color w:val="333333"/>
                <w:sz w:val="28"/>
                <w:szCs w:val="28"/>
              </w:rPr>
              <w:t>Syntax</w:t>
            </w:r>
          </w:p>
          <w:p w14:paraId="5C220E6A"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The syntax for the INNER JOIN in MySQL is:</w:t>
            </w:r>
          </w:p>
          <w:p w14:paraId="218FDD24"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SELECT columns</w:t>
            </w:r>
          </w:p>
          <w:p w14:paraId="27235F62"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FROM table1 </w:t>
            </w:r>
          </w:p>
          <w:p w14:paraId="130EFA03"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INNER JOIN table2</w:t>
            </w:r>
          </w:p>
          <w:p w14:paraId="4099FC89"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ON table1.column = table2.column;</w:t>
            </w:r>
          </w:p>
          <w:p w14:paraId="6E79FD7E" w14:textId="77777777" w:rsidR="00D37BE8" w:rsidRPr="00D37BE8" w:rsidRDefault="00D37BE8" w:rsidP="00D37BE8">
            <w:pPr>
              <w:pStyle w:val="Heading3"/>
              <w:spacing w:before="450" w:after="165" w:line="360" w:lineRule="auto"/>
              <w:jc w:val="both"/>
              <w:rPr>
                <w:b w:val="0"/>
                <w:color w:val="333333"/>
                <w:sz w:val="28"/>
                <w:szCs w:val="28"/>
              </w:rPr>
            </w:pPr>
            <w:r w:rsidRPr="00D37BE8">
              <w:rPr>
                <w:b w:val="0"/>
                <w:bCs/>
                <w:color w:val="333333"/>
                <w:sz w:val="28"/>
                <w:szCs w:val="28"/>
              </w:rPr>
              <w:t>Visual Illustration</w:t>
            </w:r>
          </w:p>
          <w:p w14:paraId="58FEAFED"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In this visual diagram, the MySQL INNER JOIN returns the shaded area:</w:t>
            </w:r>
          </w:p>
          <w:p w14:paraId="3DAFF954" w14:textId="573C16D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noProof/>
                <w:color w:val="333333"/>
                <w:sz w:val="28"/>
                <w:szCs w:val="28"/>
              </w:rPr>
              <w:drawing>
                <wp:inline distT="0" distB="0" distL="0" distR="0" wp14:anchorId="14022CC0" wp14:editId="114D22C8">
                  <wp:extent cx="2377440" cy="1432560"/>
                  <wp:effectExtent l="0" t="0" r="3810" b="0"/>
                  <wp:docPr id="14" name="Picture 14"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432560"/>
                          </a:xfrm>
                          <a:prstGeom prst="rect">
                            <a:avLst/>
                          </a:prstGeom>
                          <a:noFill/>
                          <a:ln>
                            <a:noFill/>
                          </a:ln>
                        </pic:spPr>
                      </pic:pic>
                    </a:graphicData>
                  </a:graphic>
                </wp:inline>
              </w:drawing>
            </w:r>
          </w:p>
          <w:p w14:paraId="22FCEA60"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lastRenderedPageBreak/>
              <w:t>The MySQL INNER JOIN would return the records where </w:t>
            </w:r>
            <w:r w:rsidRPr="00D37BE8">
              <w:rPr>
                <w:rStyle w:val="Emphasis"/>
                <w:color w:val="333333"/>
                <w:sz w:val="28"/>
                <w:szCs w:val="28"/>
              </w:rPr>
              <w:t>table1</w:t>
            </w:r>
            <w:r w:rsidRPr="00D37BE8">
              <w:rPr>
                <w:color w:val="333333"/>
                <w:sz w:val="28"/>
                <w:szCs w:val="28"/>
              </w:rPr>
              <w:t> and </w:t>
            </w:r>
            <w:r w:rsidRPr="00D37BE8">
              <w:rPr>
                <w:rStyle w:val="Emphasis"/>
                <w:color w:val="333333"/>
                <w:sz w:val="28"/>
                <w:szCs w:val="28"/>
              </w:rPr>
              <w:t>table2</w:t>
            </w:r>
            <w:r w:rsidRPr="00D37BE8">
              <w:rPr>
                <w:color w:val="333333"/>
                <w:sz w:val="28"/>
                <w:szCs w:val="28"/>
              </w:rPr>
              <w:t> intersect.</w:t>
            </w:r>
          </w:p>
          <w:p w14:paraId="5BB83D10" w14:textId="77777777" w:rsidR="00D37BE8" w:rsidRPr="00D37BE8" w:rsidRDefault="00D37BE8" w:rsidP="00D37BE8">
            <w:pPr>
              <w:pStyle w:val="Heading3"/>
              <w:spacing w:before="450" w:after="165" w:line="360" w:lineRule="auto"/>
              <w:jc w:val="both"/>
              <w:rPr>
                <w:b w:val="0"/>
                <w:color w:val="333333"/>
                <w:sz w:val="28"/>
                <w:szCs w:val="28"/>
              </w:rPr>
            </w:pPr>
            <w:r w:rsidRPr="00D37BE8">
              <w:rPr>
                <w:b w:val="0"/>
                <w:bCs/>
                <w:color w:val="333333"/>
                <w:sz w:val="28"/>
                <w:szCs w:val="28"/>
              </w:rPr>
              <w:t>Example</w:t>
            </w:r>
          </w:p>
          <w:p w14:paraId="460B86FF"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Here is an example of a MySQL INNER JOIN:</w:t>
            </w:r>
          </w:p>
          <w:p w14:paraId="4346CBF7"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SELECT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suppliers.supplier_name</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orders.order_date</w:t>
            </w:r>
            <w:proofErr w:type="spellEnd"/>
          </w:p>
          <w:p w14:paraId="0E0B88B8"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FROM suppliers </w:t>
            </w:r>
          </w:p>
          <w:p w14:paraId="6B88A0FB"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INNER JOIN orders</w:t>
            </w:r>
          </w:p>
          <w:p w14:paraId="7394A87A"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ON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 </w:t>
            </w:r>
            <w:proofErr w:type="spellStart"/>
            <w:r w:rsidRPr="00D37BE8">
              <w:rPr>
                <w:rFonts w:ascii="Times New Roman" w:hAnsi="Times New Roman" w:cs="Times New Roman"/>
                <w:color w:val="333333"/>
                <w:sz w:val="28"/>
                <w:szCs w:val="28"/>
              </w:rPr>
              <w:t>orders.supplier_id</w:t>
            </w:r>
            <w:proofErr w:type="spellEnd"/>
            <w:r w:rsidRPr="00D37BE8">
              <w:rPr>
                <w:rFonts w:ascii="Times New Roman" w:hAnsi="Times New Roman" w:cs="Times New Roman"/>
                <w:color w:val="333333"/>
                <w:sz w:val="28"/>
                <w:szCs w:val="28"/>
              </w:rPr>
              <w:t>;</w:t>
            </w:r>
          </w:p>
          <w:p w14:paraId="291054B8"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 xml:space="preserve">This MySQL INNER JOIN example would return all rows from the suppliers and orders tables where there is a matching </w:t>
            </w:r>
            <w:proofErr w:type="spellStart"/>
            <w:r w:rsidRPr="00D37BE8">
              <w:rPr>
                <w:color w:val="333333"/>
                <w:sz w:val="28"/>
                <w:szCs w:val="28"/>
              </w:rPr>
              <w:t>supplier_id</w:t>
            </w:r>
            <w:proofErr w:type="spellEnd"/>
            <w:r w:rsidRPr="00D37BE8">
              <w:rPr>
                <w:color w:val="333333"/>
                <w:sz w:val="28"/>
                <w:szCs w:val="28"/>
              </w:rPr>
              <w:t xml:space="preserve"> value in both the suppliers and orders tables.</w:t>
            </w:r>
          </w:p>
          <w:p w14:paraId="10C2AAF1" w14:textId="77777777" w:rsidR="00D37BE8" w:rsidRPr="00D37BE8" w:rsidRDefault="00D37BE8" w:rsidP="00D37BE8">
            <w:pPr>
              <w:shd w:val="clear" w:color="auto" w:fill="FFFFFF"/>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If we run the MySQL SELECT statement (that contains an INNER JOIN) below:</w:t>
            </w:r>
          </w:p>
          <w:p w14:paraId="1724A2B0" w14:textId="77777777" w:rsidR="00D37BE8" w:rsidRPr="00D37BE8" w:rsidRDefault="00D37BE8" w:rsidP="00D37BE8">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 xml:space="preserve">SELECT </w:t>
            </w:r>
            <w:proofErr w:type="spellStart"/>
            <w:r w:rsidRPr="00D37BE8">
              <w:rPr>
                <w:rFonts w:ascii="Times New Roman" w:eastAsia="Times New Roman" w:hAnsi="Times New Roman" w:cs="Times New Roman"/>
                <w:color w:val="333333"/>
                <w:sz w:val="28"/>
                <w:szCs w:val="28"/>
                <w:lang w:val="en-IN"/>
              </w:rPr>
              <w:t>suppliers.supplier_id</w:t>
            </w:r>
            <w:proofErr w:type="spellEnd"/>
            <w:r w:rsidRPr="00D37BE8">
              <w:rPr>
                <w:rFonts w:ascii="Times New Roman" w:eastAsia="Times New Roman" w:hAnsi="Times New Roman" w:cs="Times New Roman"/>
                <w:color w:val="333333"/>
                <w:sz w:val="28"/>
                <w:szCs w:val="28"/>
                <w:lang w:val="en-IN"/>
              </w:rPr>
              <w:t xml:space="preserve">, </w:t>
            </w:r>
            <w:proofErr w:type="spellStart"/>
            <w:r w:rsidRPr="00D37BE8">
              <w:rPr>
                <w:rFonts w:ascii="Times New Roman" w:eastAsia="Times New Roman" w:hAnsi="Times New Roman" w:cs="Times New Roman"/>
                <w:color w:val="333333"/>
                <w:sz w:val="28"/>
                <w:szCs w:val="28"/>
                <w:lang w:val="en-IN"/>
              </w:rPr>
              <w:t>suppliers.supplier_name</w:t>
            </w:r>
            <w:proofErr w:type="spellEnd"/>
            <w:r w:rsidRPr="00D37BE8">
              <w:rPr>
                <w:rFonts w:ascii="Times New Roman" w:eastAsia="Times New Roman" w:hAnsi="Times New Roman" w:cs="Times New Roman"/>
                <w:color w:val="333333"/>
                <w:sz w:val="28"/>
                <w:szCs w:val="28"/>
                <w:lang w:val="en-IN"/>
              </w:rPr>
              <w:t xml:space="preserve">, </w:t>
            </w:r>
            <w:proofErr w:type="spellStart"/>
            <w:r w:rsidRPr="00D37BE8">
              <w:rPr>
                <w:rFonts w:ascii="Times New Roman" w:eastAsia="Times New Roman" w:hAnsi="Times New Roman" w:cs="Times New Roman"/>
                <w:color w:val="333333"/>
                <w:sz w:val="28"/>
                <w:szCs w:val="28"/>
                <w:lang w:val="en-IN"/>
              </w:rPr>
              <w:t>orders.order_date</w:t>
            </w:r>
            <w:proofErr w:type="spellEnd"/>
          </w:p>
          <w:p w14:paraId="73820A2F" w14:textId="77777777" w:rsidR="00D37BE8" w:rsidRPr="00D37BE8" w:rsidRDefault="00D37BE8" w:rsidP="00D37BE8">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FROM suppliers</w:t>
            </w:r>
          </w:p>
          <w:p w14:paraId="5ECD9B84" w14:textId="77777777" w:rsidR="00D37BE8" w:rsidRPr="00D37BE8" w:rsidRDefault="00D37BE8" w:rsidP="00D37BE8">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INNER JOIN orders</w:t>
            </w:r>
          </w:p>
          <w:p w14:paraId="10D40D45" w14:textId="77777777" w:rsidR="00D37BE8" w:rsidRPr="00D37BE8" w:rsidRDefault="00D37BE8" w:rsidP="00D37BE8">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 xml:space="preserve">ON </w:t>
            </w:r>
            <w:proofErr w:type="spellStart"/>
            <w:r w:rsidRPr="00D37BE8">
              <w:rPr>
                <w:rFonts w:ascii="Times New Roman" w:eastAsia="Times New Roman" w:hAnsi="Times New Roman" w:cs="Times New Roman"/>
                <w:color w:val="333333"/>
                <w:sz w:val="28"/>
                <w:szCs w:val="28"/>
                <w:lang w:val="en-IN"/>
              </w:rPr>
              <w:t>suppliers.supplier_id</w:t>
            </w:r>
            <w:proofErr w:type="spellEnd"/>
            <w:r w:rsidRPr="00D37BE8">
              <w:rPr>
                <w:rFonts w:ascii="Times New Roman" w:eastAsia="Times New Roman" w:hAnsi="Times New Roman" w:cs="Times New Roman"/>
                <w:color w:val="333333"/>
                <w:sz w:val="28"/>
                <w:szCs w:val="28"/>
                <w:lang w:val="en-IN"/>
              </w:rPr>
              <w:t xml:space="preserve"> = </w:t>
            </w:r>
            <w:proofErr w:type="spellStart"/>
            <w:r w:rsidRPr="00D37BE8">
              <w:rPr>
                <w:rFonts w:ascii="Times New Roman" w:eastAsia="Times New Roman" w:hAnsi="Times New Roman" w:cs="Times New Roman"/>
                <w:color w:val="333333"/>
                <w:sz w:val="28"/>
                <w:szCs w:val="28"/>
                <w:lang w:val="en-IN"/>
              </w:rPr>
              <w:t>orders.supplier_id</w:t>
            </w:r>
            <w:proofErr w:type="spellEnd"/>
            <w:r w:rsidRPr="00D37BE8">
              <w:rPr>
                <w:rFonts w:ascii="Times New Roman" w:eastAsia="Times New Roman" w:hAnsi="Times New Roman" w:cs="Times New Roman"/>
                <w:color w:val="333333"/>
                <w:sz w:val="28"/>
                <w:szCs w:val="28"/>
                <w:lang w:val="en-IN"/>
              </w:rPr>
              <w:t>;</w:t>
            </w:r>
          </w:p>
          <w:p w14:paraId="4262EA95" w14:textId="77777777" w:rsidR="00D37BE8" w:rsidRPr="00D37BE8" w:rsidRDefault="00D37BE8" w:rsidP="00D37BE8">
            <w:pPr>
              <w:pStyle w:val="Heading3"/>
              <w:spacing w:before="450" w:after="165" w:line="360" w:lineRule="auto"/>
              <w:jc w:val="both"/>
              <w:rPr>
                <w:b w:val="0"/>
                <w:color w:val="333333"/>
                <w:sz w:val="28"/>
                <w:szCs w:val="28"/>
              </w:rPr>
            </w:pPr>
            <w:r w:rsidRPr="00D37BE8">
              <w:rPr>
                <w:b w:val="0"/>
                <w:bCs/>
                <w:color w:val="333333"/>
                <w:sz w:val="28"/>
                <w:szCs w:val="28"/>
              </w:rPr>
              <w:t>Old Syntax</w:t>
            </w:r>
          </w:p>
          <w:p w14:paraId="67CE3656"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As a final note, it is worth mentioning that the MySQL INNER JOIN example above could be rewritten using the older implicit syntax as follows (but we still recommend using the INNER JOIN keyword syntax):</w:t>
            </w:r>
          </w:p>
          <w:p w14:paraId="6D0763C5"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lastRenderedPageBreak/>
              <w:t xml:space="preserve">SELECT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suppliers.supplier_name</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orders.order_date</w:t>
            </w:r>
            <w:proofErr w:type="spellEnd"/>
          </w:p>
          <w:p w14:paraId="4F8B774C"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FROM suppliers, orders</w:t>
            </w:r>
          </w:p>
          <w:p w14:paraId="346C8CD4"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WHERE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 </w:t>
            </w:r>
            <w:proofErr w:type="spellStart"/>
            <w:r w:rsidRPr="00D37BE8">
              <w:rPr>
                <w:rFonts w:ascii="Times New Roman" w:hAnsi="Times New Roman" w:cs="Times New Roman"/>
                <w:color w:val="333333"/>
                <w:sz w:val="28"/>
                <w:szCs w:val="28"/>
              </w:rPr>
              <w:t>orders.supplier_id</w:t>
            </w:r>
            <w:proofErr w:type="spellEnd"/>
            <w:r w:rsidRPr="00D37BE8">
              <w:rPr>
                <w:rFonts w:ascii="Times New Roman" w:hAnsi="Times New Roman" w:cs="Times New Roman"/>
                <w:color w:val="333333"/>
                <w:sz w:val="28"/>
                <w:szCs w:val="28"/>
              </w:rPr>
              <w:t>;</w:t>
            </w:r>
          </w:p>
          <w:p w14:paraId="43638246" w14:textId="77777777" w:rsidR="00D37BE8" w:rsidRPr="00D37BE8" w:rsidRDefault="00D37BE8" w:rsidP="00D37BE8">
            <w:pPr>
              <w:pStyle w:val="Heading2"/>
              <w:spacing w:before="750" w:after="165" w:line="360" w:lineRule="auto"/>
              <w:jc w:val="both"/>
              <w:rPr>
                <w:rFonts w:ascii="Times New Roman" w:hAnsi="Times New Roman" w:cs="Times New Roman"/>
                <w:color w:val="535353"/>
                <w:sz w:val="28"/>
                <w:szCs w:val="28"/>
              </w:rPr>
            </w:pPr>
            <w:r w:rsidRPr="00D37BE8">
              <w:rPr>
                <w:rFonts w:ascii="Times New Roman" w:hAnsi="Times New Roman" w:cs="Times New Roman"/>
                <w:color w:val="535353"/>
                <w:sz w:val="28"/>
                <w:szCs w:val="28"/>
              </w:rPr>
              <w:t>LEFT OUTER JOIN</w:t>
            </w:r>
          </w:p>
          <w:p w14:paraId="5B89886D"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 xml:space="preserve">Another type of join is called a MySQL LEFT OUTER JOIN. This type of join returns all rows from the </w:t>
            </w:r>
            <w:proofErr w:type="spellStart"/>
            <w:r w:rsidRPr="00D37BE8">
              <w:rPr>
                <w:color w:val="333333"/>
                <w:sz w:val="28"/>
                <w:szCs w:val="28"/>
              </w:rPr>
              <w:t>LEFT-hand</w:t>
            </w:r>
            <w:proofErr w:type="spellEnd"/>
            <w:r w:rsidRPr="00D37BE8">
              <w:rPr>
                <w:color w:val="333333"/>
                <w:sz w:val="28"/>
                <w:szCs w:val="28"/>
              </w:rPr>
              <w:t xml:space="preserve"> table specified in the ON condition and </w:t>
            </w:r>
            <w:r w:rsidRPr="00D37BE8">
              <w:rPr>
                <w:rStyle w:val="Strong"/>
                <w:color w:val="333333"/>
                <w:sz w:val="28"/>
                <w:szCs w:val="28"/>
              </w:rPr>
              <w:t>only</w:t>
            </w:r>
            <w:r w:rsidRPr="00D37BE8">
              <w:rPr>
                <w:color w:val="333333"/>
                <w:sz w:val="28"/>
                <w:szCs w:val="28"/>
              </w:rPr>
              <w:t> those rows from the other table where the joined fields are equal (join condition is met).</w:t>
            </w:r>
          </w:p>
          <w:p w14:paraId="4643A500" w14:textId="77777777" w:rsidR="00D37BE8" w:rsidRPr="00D37BE8" w:rsidRDefault="00D37BE8" w:rsidP="00D37BE8">
            <w:pPr>
              <w:pStyle w:val="Heading3"/>
              <w:spacing w:before="450" w:after="165" w:line="360" w:lineRule="auto"/>
              <w:jc w:val="both"/>
              <w:rPr>
                <w:b w:val="0"/>
                <w:color w:val="333333"/>
                <w:sz w:val="28"/>
                <w:szCs w:val="28"/>
              </w:rPr>
            </w:pPr>
            <w:r w:rsidRPr="00D37BE8">
              <w:rPr>
                <w:b w:val="0"/>
                <w:bCs/>
                <w:color w:val="333333"/>
                <w:sz w:val="28"/>
                <w:szCs w:val="28"/>
              </w:rPr>
              <w:t>Syntax</w:t>
            </w:r>
          </w:p>
          <w:p w14:paraId="2C1DBDF4"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The syntax for the LEFT OUTER JOIN in MySQL is:</w:t>
            </w:r>
          </w:p>
          <w:p w14:paraId="0C0D0206"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SELECT columns</w:t>
            </w:r>
          </w:p>
          <w:p w14:paraId="6A13657C"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FROM table1</w:t>
            </w:r>
          </w:p>
          <w:p w14:paraId="052946ED"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LEFT [OUTER] JOIN table2</w:t>
            </w:r>
          </w:p>
          <w:p w14:paraId="1B92B5C3"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ON table1.column = table2.column;</w:t>
            </w:r>
          </w:p>
          <w:p w14:paraId="6653AE23"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In some databases, the LEFT OUTER JOIN keywords are replaced with LEFT JOIN.</w:t>
            </w:r>
          </w:p>
          <w:p w14:paraId="334C6CAD" w14:textId="77777777" w:rsidR="00D37BE8" w:rsidRPr="00D37BE8" w:rsidRDefault="00D37BE8" w:rsidP="00D37BE8">
            <w:pPr>
              <w:pStyle w:val="Heading3"/>
              <w:spacing w:before="450" w:after="165" w:line="360" w:lineRule="auto"/>
              <w:jc w:val="both"/>
              <w:rPr>
                <w:b w:val="0"/>
                <w:color w:val="333333"/>
                <w:sz w:val="28"/>
                <w:szCs w:val="28"/>
              </w:rPr>
            </w:pPr>
            <w:r w:rsidRPr="00D37BE8">
              <w:rPr>
                <w:b w:val="0"/>
                <w:bCs/>
                <w:color w:val="333333"/>
                <w:sz w:val="28"/>
                <w:szCs w:val="28"/>
              </w:rPr>
              <w:t>Visual Illustration</w:t>
            </w:r>
          </w:p>
          <w:p w14:paraId="15F1FB46"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In this visual diagram, the MySQL LEFT OUTER JOIN returns the shaded area:</w:t>
            </w:r>
          </w:p>
          <w:p w14:paraId="7F415869" w14:textId="40F8284C"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noProof/>
                <w:color w:val="333333"/>
                <w:sz w:val="28"/>
                <w:szCs w:val="28"/>
              </w:rPr>
              <w:lastRenderedPageBreak/>
              <w:drawing>
                <wp:inline distT="0" distB="0" distL="0" distR="0" wp14:anchorId="6898A0EF" wp14:editId="42909D87">
                  <wp:extent cx="2377440" cy="1432560"/>
                  <wp:effectExtent l="0" t="0" r="3810" b="0"/>
                  <wp:docPr id="15" name="Picture 1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1432560"/>
                          </a:xfrm>
                          <a:prstGeom prst="rect">
                            <a:avLst/>
                          </a:prstGeom>
                          <a:noFill/>
                          <a:ln>
                            <a:noFill/>
                          </a:ln>
                        </pic:spPr>
                      </pic:pic>
                    </a:graphicData>
                  </a:graphic>
                </wp:inline>
              </w:drawing>
            </w:r>
          </w:p>
          <w:p w14:paraId="08E9A5E4"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The MySQL LEFT OUTER JOIN would return the all records from </w:t>
            </w:r>
            <w:r w:rsidRPr="00D37BE8">
              <w:rPr>
                <w:rStyle w:val="Emphasis"/>
                <w:color w:val="333333"/>
                <w:sz w:val="28"/>
                <w:szCs w:val="28"/>
              </w:rPr>
              <w:t>table1</w:t>
            </w:r>
            <w:r w:rsidRPr="00D37BE8">
              <w:rPr>
                <w:color w:val="333333"/>
                <w:sz w:val="28"/>
                <w:szCs w:val="28"/>
              </w:rPr>
              <w:t> and only those records from </w:t>
            </w:r>
            <w:r w:rsidRPr="00D37BE8">
              <w:rPr>
                <w:rStyle w:val="Emphasis"/>
                <w:color w:val="333333"/>
                <w:sz w:val="28"/>
                <w:szCs w:val="28"/>
              </w:rPr>
              <w:t>table2</w:t>
            </w:r>
            <w:r w:rsidRPr="00D37BE8">
              <w:rPr>
                <w:color w:val="333333"/>
                <w:sz w:val="28"/>
                <w:szCs w:val="28"/>
              </w:rPr>
              <w:t> that intersect with </w:t>
            </w:r>
            <w:r w:rsidRPr="00D37BE8">
              <w:rPr>
                <w:rStyle w:val="Emphasis"/>
                <w:color w:val="333333"/>
                <w:sz w:val="28"/>
                <w:szCs w:val="28"/>
              </w:rPr>
              <w:t>table1</w:t>
            </w:r>
            <w:r w:rsidRPr="00D37BE8">
              <w:rPr>
                <w:color w:val="333333"/>
                <w:sz w:val="28"/>
                <w:szCs w:val="28"/>
              </w:rPr>
              <w:t>.</w:t>
            </w:r>
          </w:p>
          <w:p w14:paraId="068DC51E" w14:textId="77777777" w:rsidR="00D37BE8" w:rsidRPr="00D37BE8" w:rsidRDefault="00D37BE8" w:rsidP="00D37BE8">
            <w:pPr>
              <w:pStyle w:val="Heading3"/>
              <w:spacing w:before="450" w:after="165" w:line="360" w:lineRule="auto"/>
              <w:jc w:val="both"/>
              <w:rPr>
                <w:b w:val="0"/>
                <w:color w:val="333333"/>
                <w:sz w:val="28"/>
                <w:szCs w:val="28"/>
              </w:rPr>
            </w:pPr>
            <w:r w:rsidRPr="00D37BE8">
              <w:rPr>
                <w:b w:val="0"/>
                <w:bCs/>
                <w:color w:val="333333"/>
                <w:sz w:val="28"/>
                <w:szCs w:val="28"/>
              </w:rPr>
              <w:t>Example</w:t>
            </w:r>
          </w:p>
          <w:p w14:paraId="07CFC69A"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Here is an example of a MySQL LEFT OUTER JOIN:</w:t>
            </w:r>
          </w:p>
          <w:p w14:paraId="4902A5FC"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SELECT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suppliers.supplier_name</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orders.order_date</w:t>
            </w:r>
            <w:proofErr w:type="spellEnd"/>
          </w:p>
          <w:p w14:paraId="05A69C8D"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FROM suppliers</w:t>
            </w:r>
          </w:p>
          <w:p w14:paraId="63D08531"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LEFT JOIN orders</w:t>
            </w:r>
          </w:p>
          <w:p w14:paraId="51929CF0"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ON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 </w:t>
            </w:r>
            <w:proofErr w:type="spellStart"/>
            <w:r w:rsidRPr="00D37BE8">
              <w:rPr>
                <w:rFonts w:ascii="Times New Roman" w:hAnsi="Times New Roman" w:cs="Times New Roman"/>
                <w:color w:val="333333"/>
                <w:sz w:val="28"/>
                <w:szCs w:val="28"/>
              </w:rPr>
              <w:t>orders.supplier_id</w:t>
            </w:r>
            <w:proofErr w:type="spellEnd"/>
            <w:r w:rsidRPr="00D37BE8">
              <w:rPr>
                <w:rFonts w:ascii="Times New Roman" w:hAnsi="Times New Roman" w:cs="Times New Roman"/>
                <w:color w:val="333333"/>
                <w:sz w:val="28"/>
                <w:szCs w:val="28"/>
              </w:rPr>
              <w:t>;</w:t>
            </w:r>
          </w:p>
          <w:p w14:paraId="009B91DC"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This LEFT OUTER JOIN example would return all rows from the suppliers table and only those rows from the orders table where the joined fields are equal.</w:t>
            </w:r>
          </w:p>
          <w:p w14:paraId="6B376343"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 xml:space="preserve">If a </w:t>
            </w:r>
            <w:proofErr w:type="spellStart"/>
            <w:r w:rsidRPr="00D37BE8">
              <w:rPr>
                <w:color w:val="333333"/>
                <w:sz w:val="28"/>
                <w:szCs w:val="28"/>
              </w:rPr>
              <w:t>supplier_id</w:t>
            </w:r>
            <w:proofErr w:type="spellEnd"/>
            <w:r w:rsidRPr="00D37BE8">
              <w:rPr>
                <w:color w:val="333333"/>
                <w:sz w:val="28"/>
                <w:szCs w:val="28"/>
              </w:rPr>
              <w:t xml:space="preserve"> value in the suppliers table does not exist in the orders table, all fields in the orders table will display as &lt;null</w:t>
            </w:r>
            <w:r w:rsidRPr="00D37BE8">
              <w:rPr>
                <w:rStyle w:val="Emphasis"/>
                <w:color w:val="333333"/>
                <w:sz w:val="28"/>
                <w:szCs w:val="28"/>
              </w:rPr>
              <w:t>&gt;</w:t>
            </w:r>
            <w:r w:rsidRPr="00D37BE8">
              <w:rPr>
                <w:color w:val="333333"/>
                <w:sz w:val="28"/>
                <w:szCs w:val="28"/>
              </w:rPr>
              <w:t> in the result set.</w:t>
            </w:r>
          </w:p>
          <w:p w14:paraId="61214ADA" w14:textId="77777777" w:rsidR="00D37BE8" w:rsidRPr="00D37BE8" w:rsidRDefault="00D37BE8" w:rsidP="00D37BE8">
            <w:pPr>
              <w:pStyle w:val="Heading2"/>
              <w:shd w:val="clear" w:color="auto" w:fill="FFFFFF"/>
              <w:spacing w:before="750" w:after="165" w:line="360" w:lineRule="auto"/>
              <w:jc w:val="both"/>
              <w:rPr>
                <w:rFonts w:ascii="Times New Roman" w:hAnsi="Times New Roman" w:cs="Times New Roman"/>
                <w:color w:val="535353"/>
                <w:sz w:val="28"/>
                <w:szCs w:val="28"/>
              </w:rPr>
            </w:pPr>
            <w:r w:rsidRPr="00D37BE8">
              <w:rPr>
                <w:rFonts w:ascii="Times New Roman" w:hAnsi="Times New Roman" w:cs="Times New Roman"/>
                <w:color w:val="535353"/>
                <w:sz w:val="28"/>
                <w:szCs w:val="28"/>
              </w:rPr>
              <w:t>RIGHT OUTER JOIN</w:t>
            </w:r>
          </w:p>
          <w:p w14:paraId="554188AD"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 xml:space="preserve">Another type of join is called a MySQL RIGHT OUTER JOIN. This type of join returns all rows from the </w:t>
            </w:r>
            <w:proofErr w:type="spellStart"/>
            <w:r w:rsidRPr="00D37BE8">
              <w:rPr>
                <w:color w:val="333333"/>
                <w:sz w:val="28"/>
                <w:szCs w:val="28"/>
              </w:rPr>
              <w:t>RIGHT-hand</w:t>
            </w:r>
            <w:proofErr w:type="spellEnd"/>
            <w:r w:rsidRPr="00D37BE8">
              <w:rPr>
                <w:color w:val="333333"/>
                <w:sz w:val="28"/>
                <w:szCs w:val="28"/>
              </w:rPr>
              <w:t xml:space="preserve"> table specified in the ON condition and </w:t>
            </w:r>
            <w:r w:rsidRPr="00D37BE8">
              <w:rPr>
                <w:rStyle w:val="Strong"/>
                <w:color w:val="333333"/>
                <w:sz w:val="28"/>
                <w:szCs w:val="28"/>
              </w:rPr>
              <w:t>only</w:t>
            </w:r>
            <w:r w:rsidRPr="00D37BE8">
              <w:rPr>
                <w:color w:val="333333"/>
                <w:sz w:val="28"/>
                <w:szCs w:val="28"/>
              </w:rPr>
              <w:t> those rows from the other table where the joined fields are equal (join condition is met).</w:t>
            </w:r>
          </w:p>
          <w:p w14:paraId="4E253BE0" w14:textId="77777777" w:rsidR="00D37BE8" w:rsidRPr="00D37BE8" w:rsidRDefault="00D37BE8" w:rsidP="00D37BE8">
            <w:pPr>
              <w:pStyle w:val="Heading3"/>
              <w:shd w:val="clear" w:color="auto" w:fill="FFFFFF"/>
              <w:spacing w:before="450" w:after="165" w:line="360" w:lineRule="auto"/>
              <w:jc w:val="both"/>
              <w:rPr>
                <w:b w:val="0"/>
                <w:color w:val="333333"/>
                <w:sz w:val="28"/>
                <w:szCs w:val="28"/>
              </w:rPr>
            </w:pPr>
            <w:r w:rsidRPr="00D37BE8">
              <w:rPr>
                <w:b w:val="0"/>
                <w:bCs/>
                <w:color w:val="333333"/>
                <w:sz w:val="28"/>
                <w:szCs w:val="28"/>
              </w:rPr>
              <w:lastRenderedPageBreak/>
              <w:t>Syntax</w:t>
            </w:r>
          </w:p>
          <w:p w14:paraId="0576D0DA"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The syntax for the RIGHT OUTER JOIN in MySQL is:</w:t>
            </w:r>
          </w:p>
          <w:p w14:paraId="3A36F1D2"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SELECT columns</w:t>
            </w:r>
          </w:p>
          <w:p w14:paraId="68E7C8B9"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FROM table1</w:t>
            </w:r>
          </w:p>
          <w:p w14:paraId="1F0C4D55"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RIGHT [OUTER] JOIN table2</w:t>
            </w:r>
          </w:p>
          <w:p w14:paraId="35FF6D7A"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ON table1.column = table2.column;</w:t>
            </w:r>
          </w:p>
          <w:p w14:paraId="2317B29F"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In some databases, the RIGHT OUTER JOIN keywords are replaced with RIGHT JOIN.</w:t>
            </w:r>
          </w:p>
          <w:p w14:paraId="5F2C344F" w14:textId="77777777" w:rsidR="00D37BE8" w:rsidRPr="00D37BE8" w:rsidRDefault="00D37BE8" w:rsidP="00D37BE8">
            <w:pPr>
              <w:pStyle w:val="Heading3"/>
              <w:shd w:val="clear" w:color="auto" w:fill="FFFFFF"/>
              <w:spacing w:before="450" w:after="165" w:line="360" w:lineRule="auto"/>
              <w:jc w:val="both"/>
              <w:rPr>
                <w:b w:val="0"/>
                <w:color w:val="333333"/>
                <w:sz w:val="28"/>
                <w:szCs w:val="28"/>
              </w:rPr>
            </w:pPr>
            <w:r w:rsidRPr="00D37BE8">
              <w:rPr>
                <w:b w:val="0"/>
                <w:bCs/>
                <w:color w:val="333333"/>
                <w:sz w:val="28"/>
                <w:szCs w:val="28"/>
              </w:rPr>
              <w:t>Visual Illustration</w:t>
            </w:r>
          </w:p>
          <w:p w14:paraId="3DDF9D88"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In this visual diagram, the MySQL RIGHT OUTER JOIN returns the shaded area:</w:t>
            </w:r>
          </w:p>
          <w:p w14:paraId="46AB3449" w14:textId="4E60DE48"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noProof/>
                <w:color w:val="333333"/>
                <w:sz w:val="28"/>
                <w:szCs w:val="28"/>
              </w:rPr>
              <w:drawing>
                <wp:inline distT="0" distB="0" distL="0" distR="0" wp14:anchorId="292DE7C5" wp14:editId="708F8EA9">
                  <wp:extent cx="2377440" cy="1432560"/>
                  <wp:effectExtent l="0" t="0" r="3810" b="0"/>
                  <wp:docPr id="16" name="Picture 16"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1432560"/>
                          </a:xfrm>
                          <a:prstGeom prst="rect">
                            <a:avLst/>
                          </a:prstGeom>
                          <a:noFill/>
                          <a:ln>
                            <a:noFill/>
                          </a:ln>
                        </pic:spPr>
                      </pic:pic>
                    </a:graphicData>
                  </a:graphic>
                </wp:inline>
              </w:drawing>
            </w:r>
          </w:p>
          <w:p w14:paraId="3101B21B"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The MySQL RIGHT OUTER JOIN would return the all records from </w:t>
            </w:r>
            <w:r w:rsidRPr="00D37BE8">
              <w:rPr>
                <w:rStyle w:val="Emphasis"/>
                <w:color w:val="333333"/>
                <w:sz w:val="28"/>
                <w:szCs w:val="28"/>
              </w:rPr>
              <w:t>table2</w:t>
            </w:r>
            <w:r w:rsidRPr="00D37BE8">
              <w:rPr>
                <w:color w:val="333333"/>
                <w:sz w:val="28"/>
                <w:szCs w:val="28"/>
              </w:rPr>
              <w:t> and only those records from </w:t>
            </w:r>
            <w:r w:rsidRPr="00D37BE8">
              <w:rPr>
                <w:rStyle w:val="Emphasis"/>
                <w:color w:val="333333"/>
                <w:sz w:val="28"/>
                <w:szCs w:val="28"/>
              </w:rPr>
              <w:t>table1</w:t>
            </w:r>
            <w:r w:rsidRPr="00D37BE8">
              <w:rPr>
                <w:color w:val="333333"/>
                <w:sz w:val="28"/>
                <w:szCs w:val="28"/>
              </w:rPr>
              <w:t> that intersect with </w:t>
            </w:r>
            <w:r w:rsidRPr="00D37BE8">
              <w:rPr>
                <w:rStyle w:val="Emphasis"/>
                <w:color w:val="333333"/>
                <w:sz w:val="28"/>
                <w:szCs w:val="28"/>
              </w:rPr>
              <w:t>table2</w:t>
            </w:r>
            <w:r w:rsidRPr="00D37BE8">
              <w:rPr>
                <w:color w:val="333333"/>
                <w:sz w:val="28"/>
                <w:szCs w:val="28"/>
              </w:rPr>
              <w:t>.</w:t>
            </w:r>
          </w:p>
          <w:p w14:paraId="291A8AA1" w14:textId="77777777" w:rsidR="00D37BE8" w:rsidRPr="00D37BE8" w:rsidRDefault="00D37BE8" w:rsidP="00D37BE8">
            <w:pPr>
              <w:pStyle w:val="Heading3"/>
              <w:shd w:val="clear" w:color="auto" w:fill="FFFFFF"/>
              <w:spacing w:before="450" w:after="165" w:line="360" w:lineRule="auto"/>
              <w:jc w:val="both"/>
              <w:rPr>
                <w:b w:val="0"/>
                <w:color w:val="333333"/>
                <w:sz w:val="28"/>
                <w:szCs w:val="28"/>
              </w:rPr>
            </w:pPr>
            <w:r w:rsidRPr="00D37BE8">
              <w:rPr>
                <w:b w:val="0"/>
                <w:bCs/>
                <w:color w:val="333333"/>
                <w:sz w:val="28"/>
                <w:szCs w:val="28"/>
              </w:rPr>
              <w:t>Example</w:t>
            </w:r>
          </w:p>
          <w:p w14:paraId="7A450DA3"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Here is an example of a MySQL RIGHT OUTER JOIN:</w:t>
            </w:r>
          </w:p>
          <w:p w14:paraId="46292D89"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SELECT </w:t>
            </w:r>
            <w:proofErr w:type="spellStart"/>
            <w:r w:rsidRPr="00D37BE8">
              <w:rPr>
                <w:rFonts w:ascii="Times New Roman" w:hAnsi="Times New Roman" w:cs="Times New Roman"/>
                <w:color w:val="333333"/>
                <w:sz w:val="28"/>
                <w:szCs w:val="28"/>
              </w:rPr>
              <w:t>orders.order_id</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orders.order_date</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suppliers.supplier_name</w:t>
            </w:r>
            <w:proofErr w:type="spellEnd"/>
          </w:p>
          <w:p w14:paraId="34C4BC68"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lastRenderedPageBreak/>
              <w:t>FROM suppliers</w:t>
            </w:r>
          </w:p>
          <w:p w14:paraId="7A7CC13D"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RIGHT JOIN orders</w:t>
            </w:r>
          </w:p>
          <w:p w14:paraId="1F0E2ABD"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ON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 </w:t>
            </w:r>
            <w:proofErr w:type="spellStart"/>
            <w:r w:rsidRPr="00D37BE8">
              <w:rPr>
                <w:rFonts w:ascii="Times New Roman" w:hAnsi="Times New Roman" w:cs="Times New Roman"/>
                <w:color w:val="333333"/>
                <w:sz w:val="28"/>
                <w:szCs w:val="28"/>
              </w:rPr>
              <w:t>orders.supplier_id</w:t>
            </w:r>
            <w:proofErr w:type="spellEnd"/>
            <w:r w:rsidRPr="00D37BE8">
              <w:rPr>
                <w:rFonts w:ascii="Times New Roman" w:hAnsi="Times New Roman" w:cs="Times New Roman"/>
                <w:color w:val="333333"/>
                <w:sz w:val="28"/>
                <w:szCs w:val="28"/>
              </w:rPr>
              <w:t>;</w:t>
            </w:r>
          </w:p>
          <w:p w14:paraId="7D8A4596"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This RIGHT OUTER JOIN example would return all rows from the orders table and only those rows from the suppliers table where the joined fields are equal.</w:t>
            </w:r>
          </w:p>
          <w:p w14:paraId="3C9C7CC9"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 xml:space="preserve">If a </w:t>
            </w:r>
            <w:proofErr w:type="spellStart"/>
            <w:r w:rsidRPr="00D37BE8">
              <w:rPr>
                <w:color w:val="333333"/>
                <w:sz w:val="28"/>
                <w:szCs w:val="28"/>
              </w:rPr>
              <w:t>supplier_id</w:t>
            </w:r>
            <w:proofErr w:type="spellEnd"/>
            <w:r w:rsidRPr="00D37BE8">
              <w:rPr>
                <w:color w:val="333333"/>
                <w:sz w:val="28"/>
                <w:szCs w:val="28"/>
              </w:rPr>
              <w:t xml:space="preserve"> value in the orders table does not exist in the suppliers table, all fields in the suppliers table will display as &lt;null</w:t>
            </w:r>
            <w:r w:rsidRPr="00D37BE8">
              <w:rPr>
                <w:rStyle w:val="Emphasis"/>
                <w:color w:val="333333"/>
                <w:sz w:val="28"/>
                <w:szCs w:val="28"/>
              </w:rPr>
              <w:t>&gt;</w:t>
            </w:r>
            <w:r w:rsidRPr="00D37BE8">
              <w:rPr>
                <w:color w:val="333333"/>
                <w:sz w:val="28"/>
                <w:szCs w:val="28"/>
              </w:rPr>
              <w:t> in the result set.</w:t>
            </w:r>
          </w:p>
          <w:p w14:paraId="7AADCB52" w14:textId="77777777" w:rsidR="001F6DC9" w:rsidRDefault="001F6DC9" w:rsidP="001F6DC9">
            <w:pPr>
              <w:pStyle w:val="NormalWeb"/>
              <w:shd w:val="clear" w:color="auto" w:fill="FFFFFF"/>
              <w:rPr>
                <w:rFonts w:ascii="Segoe UI" w:hAnsi="Segoe UI" w:cs="Segoe UI"/>
                <w:color w:val="171717"/>
              </w:rPr>
            </w:pPr>
          </w:p>
          <w:p w14:paraId="4553251E" w14:textId="4E0B046B" w:rsidR="0074531C" w:rsidRDefault="0074531C">
            <w:pPr>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2"/>
  </w:num>
  <w:num w:numId="4">
    <w:abstractNumId w:val="5"/>
  </w:num>
  <w:num w:numId="5">
    <w:abstractNumId w:val="1"/>
  </w:num>
  <w:num w:numId="6">
    <w:abstractNumId w:val="3"/>
  </w:num>
  <w:num w:numId="7">
    <w:abstractNumId w:val="0"/>
  </w:num>
  <w:num w:numId="8">
    <w:abstractNumId w:val="7"/>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45FE"/>
    <w:rsid w:val="000E7DFF"/>
    <w:rsid w:val="001C612B"/>
    <w:rsid w:val="001F6DC9"/>
    <w:rsid w:val="003E65D8"/>
    <w:rsid w:val="0049206F"/>
    <w:rsid w:val="004C4370"/>
    <w:rsid w:val="00522C0A"/>
    <w:rsid w:val="007133B1"/>
    <w:rsid w:val="0074531C"/>
    <w:rsid w:val="008778DA"/>
    <w:rsid w:val="00A14F13"/>
    <w:rsid w:val="00A568C8"/>
    <w:rsid w:val="00B54AA3"/>
    <w:rsid w:val="00B56411"/>
    <w:rsid w:val="00CA18E1"/>
    <w:rsid w:val="00CD30F3"/>
    <w:rsid w:val="00D37BE8"/>
    <w:rsid w:val="00E24096"/>
    <w:rsid w:val="00E67E12"/>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semiHidden/>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ectronicsforu.com/videos-slideshows/slideshows-presentations/introduction-bipolar-junction-transistor-bjt" TargetMode="External"/><Relationship Id="rId13" Type="http://schemas.openxmlformats.org/officeDocument/2006/relationships/image" Target="media/image6.jpeg"/><Relationship Id="rId18"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image" Target="media/image10.gi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CMOS"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electronicsforu.com/videos-slideshows/videos/how-do-transistors-work-2" TargetMode="External"/><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Chesmi</cp:lastModifiedBy>
  <cp:revision>8</cp:revision>
  <dcterms:created xsi:type="dcterms:W3CDTF">2020-06-05T12:26:00Z</dcterms:created>
  <dcterms:modified xsi:type="dcterms:W3CDTF">2020-06-10T11:36:00Z</dcterms:modified>
</cp:coreProperties>
</file>