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F5090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bookmarkStart w:id="0" w:name="_GoBack"/>
            <w:bookmarkEnd w:id="0"/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0033AB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r w:rsidR="00BF5090">
              <w:rPr>
                <w:rFonts w:ascii="Times New Roman" w:hAnsi="Times New Roman" w:cs="Times New Roman"/>
                <w:b/>
                <w:sz w:val="24"/>
                <w:szCs w:val="24"/>
              </w:rPr>
              <w:t>Deep Dive on Container Security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BF5090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BF5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implement Pointer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BF5090" w:rsidP="005F19EF">
      <w:pPr>
        <w:rPr>
          <w:rFonts w:ascii="Arial Black" w:hAnsi="Arial Black"/>
          <w:sz w:val="24"/>
          <w:szCs w:val="24"/>
        </w:rPr>
      </w:pPr>
      <w:r w:rsidRPr="00BF509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3301"/>
            <wp:effectExtent l="0" t="0" r="0" b="0"/>
            <wp:docPr id="1" name="Picture 1" descr="C:\Users\deril\Desktop\New folder\day39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39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BF5090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Pointer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x, y, *a, *b, temp;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value of x and y\n");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\n", &amp;x, &amp;y);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n%d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\n",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x,y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"Before Swapping\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nx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ny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%d\n", x, y);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a = &amp;x;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b = &amp;y;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*b;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*b   = *a;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*a   = temp;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"After Swapping\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nx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</w:t>
      </w:r>
      <w:proofErr w:type="spell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ny</w:t>
      </w:r>
      <w:proofErr w:type="spell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%d\n", x, y);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BF5090" w:rsidRPr="00BF5090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BF5090" w:rsidP="00BF5090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F5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BF5090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D883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0EC49-C085-44D7-9750-120BBD8F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69</cp:revision>
  <dcterms:created xsi:type="dcterms:W3CDTF">2020-05-21T15:12:00Z</dcterms:created>
  <dcterms:modified xsi:type="dcterms:W3CDTF">2020-07-05T10:49:00Z</dcterms:modified>
</cp:coreProperties>
</file>