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EF3B7" w14:textId="77777777" w:rsidR="005046A2" w:rsidRDefault="00A723F2">
      <w:pPr>
        <w:pStyle w:val="Title"/>
        <w:rPr>
          <w:u w:val="none"/>
        </w:rPr>
      </w:pPr>
      <w:r>
        <w:rPr>
          <w:u w:val="thick"/>
        </w:rPr>
        <w:t>DAILY ASSESSMENT FORMAT</w:t>
      </w:r>
    </w:p>
    <w:p w14:paraId="60E87424" w14:textId="77777777" w:rsidR="005046A2" w:rsidRDefault="005046A2">
      <w:pPr>
        <w:pStyle w:val="BodyText"/>
        <w:spacing w:before="8"/>
        <w:rPr>
          <w:rFonts w:ascii="Carlito"/>
          <w:b/>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4792"/>
        <w:gridCol w:w="1277"/>
        <w:gridCol w:w="3261"/>
      </w:tblGrid>
      <w:tr w:rsidR="005046A2" w14:paraId="35F3315B" w14:textId="77777777">
        <w:trPr>
          <w:trHeight w:val="474"/>
        </w:trPr>
        <w:tc>
          <w:tcPr>
            <w:tcW w:w="989" w:type="dxa"/>
          </w:tcPr>
          <w:p w14:paraId="50BC7FEA" w14:textId="77777777" w:rsidR="005046A2" w:rsidRDefault="00A723F2">
            <w:pPr>
              <w:pStyle w:val="TableParagraph"/>
              <w:spacing w:before="1"/>
              <w:ind w:left="110"/>
              <w:rPr>
                <w:b/>
                <w:sz w:val="24"/>
              </w:rPr>
            </w:pPr>
            <w:r>
              <w:rPr>
                <w:b/>
                <w:sz w:val="24"/>
              </w:rPr>
              <w:t>Date:</w:t>
            </w:r>
          </w:p>
        </w:tc>
        <w:tc>
          <w:tcPr>
            <w:tcW w:w="4792" w:type="dxa"/>
          </w:tcPr>
          <w:p w14:paraId="6A8410FE" w14:textId="77777777" w:rsidR="005046A2" w:rsidRDefault="00A723F2">
            <w:pPr>
              <w:pStyle w:val="TableParagraph"/>
              <w:spacing w:before="1"/>
              <w:ind w:left="105"/>
              <w:rPr>
                <w:b/>
                <w:sz w:val="24"/>
              </w:rPr>
            </w:pPr>
            <w:r>
              <w:rPr>
                <w:b/>
                <w:sz w:val="24"/>
              </w:rPr>
              <w:t>11/06/2020</w:t>
            </w:r>
          </w:p>
        </w:tc>
        <w:tc>
          <w:tcPr>
            <w:tcW w:w="1277" w:type="dxa"/>
          </w:tcPr>
          <w:p w14:paraId="678CCA12" w14:textId="77777777" w:rsidR="005046A2" w:rsidRDefault="00A723F2">
            <w:pPr>
              <w:pStyle w:val="TableParagraph"/>
              <w:spacing w:before="1"/>
              <w:ind w:left="110"/>
              <w:rPr>
                <w:b/>
                <w:sz w:val="24"/>
              </w:rPr>
            </w:pPr>
            <w:r>
              <w:rPr>
                <w:b/>
                <w:sz w:val="24"/>
              </w:rPr>
              <w:t>Name:</w:t>
            </w:r>
          </w:p>
        </w:tc>
        <w:tc>
          <w:tcPr>
            <w:tcW w:w="3261" w:type="dxa"/>
          </w:tcPr>
          <w:p w14:paraId="1F3100AA" w14:textId="484B4454" w:rsidR="005046A2" w:rsidRDefault="002D48EE" w:rsidP="002D48EE">
            <w:pPr>
              <w:pStyle w:val="TableParagraph"/>
              <w:spacing w:before="1"/>
              <w:rPr>
                <w:b/>
                <w:sz w:val="24"/>
              </w:rPr>
            </w:pPr>
            <w:r>
              <w:rPr>
                <w:b/>
                <w:sz w:val="24"/>
              </w:rPr>
              <w:t xml:space="preserve">  DIVYASHREE LV</w:t>
            </w:r>
          </w:p>
        </w:tc>
      </w:tr>
      <w:tr w:rsidR="005046A2" w14:paraId="6D754567" w14:textId="77777777">
        <w:trPr>
          <w:trHeight w:val="480"/>
        </w:trPr>
        <w:tc>
          <w:tcPr>
            <w:tcW w:w="989" w:type="dxa"/>
          </w:tcPr>
          <w:p w14:paraId="4DB9415B" w14:textId="77777777" w:rsidR="005046A2" w:rsidRDefault="00A723F2">
            <w:pPr>
              <w:pStyle w:val="TableParagraph"/>
              <w:spacing w:before="1"/>
              <w:ind w:left="110"/>
              <w:rPr>
                <w:b/>
                <w:sz w:val="24"/>
              </w:rPr>
            </w:pPr>
            <w:r>
              <w:rPr>
                <w:b/>
                <w:sz w:val="24"/>
              </w:rPr>
              <w:t>Course:</w:t>
            </w:r>
          </w:p>
        </w:tc>
        <w:tc>
          <w:tcPr>
            <w:tcW w:w="4792" w:type="dxa"/>
          </w:tcPr>
          <w:p w14:paraId="570D1CF8" w14:textId="77777777" w:rsidR="005046A2" w:rsidRDefault="00A723F2">
            <w:pPr>
              <w:pStyle w:val="TableParagraph"/>
              <w:spacing w:before="1"/>
              <w:ind w:left="105"/>
              <w:rPr>
                <w:b/>
                <w:sz w:val="24"/>
              </w:rPr>
            </w:pPr>
            <w:proofErr w:type="spellStart"/>
            <w:r>
              <w:rPr>
                <w:b/>
                <w:sz w:val="24"/>
              </w:rPr>
              <w:t>KiCad</w:t>
            </w:r>
            <w:proofErr w:type="spellEnd"/>
            <w:r>
              <w:rPr>
                <w:b/>
                <w:sz w:val="24"/>
              </w:rPr>
              <w:t xml:space="preserve"> like a pro 2</w:t>
            </w:r>
            <w:r>
              <w:rPr>
                <w:b/>
                <w:sz w:val="24"/>
                <w:vertAlign w:val="superscript"/>
              </w:rPr>
              <w:t>nd</w:t>
            </w:r>
            <w:r>
              <w:rPr>
                <w:b/>
                <w:sz w:val="24"/>
              </w:rPr>
              <w:t xml:space="preserve"> edition</w:t>
            </w:r>
          </w:p>
        </w:tc>
        <w:tc>
          <w:tcPr>
            <w:tcW w:w="1277" w:type="dxa"/>
          </w:tcPr>
          <w:p w14:paraId="2D1D38ED" w14:textId="77777777" w:rsidR="005046A2" w:rsidRDefault="00A723F2">
            <w:pPr>
              <w:pStyle w:val="TableParagraph"/>
              <w:spacing w:before="1"/>
              <w:ind w:left="110"/>
              <w:rPr>
                <w:b/>
                <w:sz w:val="24"/>
              </w:rPr>
            </w:pPr>
            <w:r>
              <w:rPr>
                <w:b/>
                <w:sz w:val="24"/>
              </w:rPr>
              <w:t>USN:</w:t>
            </w:r>
          </w:p>
        </w:tc>
        <w:tc>
          <w:tcPr>
            <w:tcW w:w="3261" w:type="dxa"/>
          </w:tcPr>
          <w:p w14:paraId="551DA5FA" w14:textId="21B424EB" w:rsidR="005046A2" w:rsidRDefault="00A723F2">
            <w:pPr>
              <w:pStyle w:val="TableParagraph"/>
              <w:spacing w:before="1"/>
              <w:ind w:left="110"/>
              <w:rPr>
                <w:b/>
                <w:sz w:val="24"/>
              </w:rPr>
            </w:pPr>
            <w:r>
              <w:rPr>
                <w:b/>
                <w:sz w:val="24"/>
              </w:rPr>
              <w:t>4AL17EC0</w:t>
            </w:r>
            <w:r w:rsidR="002D48EE">
              <w:rPr>
                <w:b/>
                <w:sz w:val="24"/>
              </w:rPr>
              <w:t>30</w:t>
            </w:r>
          </w:p>
        </w:tc>
      </w:tr>
      <w:tr w:rsidR="005046A2" w14:paraId="7CF8EBC8" w14:textId="77777777">
        <w:trPr>
          <w:trHeight w:val="791"/>
        </w:trPr>
        <w:tc>
          <w:tcPr>
            <w:tcW w:w="989" w:type="dxa"/>
          </w:tcPr>
          <w:p w14:paraId="46F47B9A" w14:textId="77777777" w:rsidR="005046A2" w:rsidRDefault="00A723F2">
            <w:pPr>
              <w:pStyle w:val="TableParagraph"/>
              <w:spacing w:before="1"/>
              <w:ind w:left="110"/>
              <w:rPr>
                <w:b/>
                <w:sz w:val="24"/>
              </w:rPr>
            </w:pPr>
            <w:r>
              <w:rPr>
                <w:b/>
                <w:sz w:val="24"/>
              </w:rPr>
              <w:t>Topic:</w:t>
            </w:r>
          </w:p>
        </w:tc>
        <w:tc>
          <w:tcPr>
            <w:tcW w:w="4792" w:type="dxa"/>
          </w:tcPr>
          <w:p w14:paraId="2C368E1A" w14:textId="77777777" w:rsidR="005046A2" w:rsidRDefault="00A723F2">
            <w:pPr>
              <w:pStyle w:val="TableParagraph"/>
              <w:spacing w:before="16" w:line="252" w:lineRule="auto"/>
              <w:ind w:left="105" w:right="622"/>
              <w:rPr>
                <w:b/>
                <w:sz w:val="24"/>
              </w:rPr>
            </w:pPr>
            <w:r>
              <w:rPr>
                <w:b/>
                <w:sz w:val="24"/>
              </w:rPr>
              <w:t>Start a new project, netlist and footprint association and placing</w:t>
            </w:r>
          </w:p>
        </w:tc>
        <w:tc>
          <w:tcPr>
            <w:tcW w:w="1277" w:type="dxa"/>
          </w:tcPr>
          <w:p w14:paraId="43F6360A" w14:textId="77777777" w:rsidR="005046A2" w:rsidRDefault="00A723F2">
            <w:pPr>
              <w:pStyle w:val="TableParagraph"/>
              <w:spacing w:before="1" w:line="254" w:lineRule="auto"/>
              <w:ind w:left="110" w:right="72"/>
              <w:rPr>
                <w:b/>
                <w:sz w:val="24"/>
              </w:rPr>
            </w:pPr>
            <w:r>
              <w:rPr>
                <w:b/>
                <w:sz w:val="24"/>
              </w:rPr>
              <w:t>Semester &amp; Section:</w:t>
            </w:r>
          </w:p>
        </w:tc>
        <w:tc>
          <w:tcPr>
            <w:tcW w:w="3261" w:type="dxa"/>
          </w:tcPr>
          <w:p w14:paraId="5783F91F" w14:textId="77777777" w:rsidR="005046A2" w:rsidRDefault="00A723F2">
            <w:pPr>
              <w:pStyle w:val="TableParagraph"/>
              <w:spacing w:before="1"/>
              <w:ind w:left="110"/>
              <w:rPr>
                <w:b/>
                <w:sz w:val="24"/>
              </w:rPr>
            </w:pPr>
            <w:r>
              <w:rPr>
                <w:b/>
                <w:sz w:val="24"/>
              </w:rPr>
              <w:t>6</w:t>
            </w:r>
            <w:r>
              <w:rPr>
                <w:b/>
                <w:sz w:val="24"/>
                <w:vertAlign w:val="superscript"/>
              </w:rPr>
              <w:t>TH</w:t>
            </w:r>
            <w:r>
              <w:rPr>
                <w:b/>
                <w:sz w:val="24"/>
              </w:rPr>
              <w:t xml:space="preserve"> Sem ‘A’ sec</w:t>
            </w:r>
          </w:p>
        </w:tc>
      </w:tr>
      <w:tr w:rsidR="005046A2" w14:paraId="12617D81" w14:textId="77777777">
        <w:trPr>
          <w:trHeight w:val="474"/>
        </w:trPr>
        <w:tc>
          <w:tcPr>
            <w:tcW w:w="10319" w:type="dxa"/>
            <w:gridSpan w:val="4"/>
          </w:tcPr>
          <w:p w14:paraId="747A4978" w14:textId="77777777" w:rsidR="005046A2" w:rsidRDefault="00A723F2">
            <w:pPr>
              <w:pStyle w:val="TableParagraph"/>
              <w:spacing w:before="1"/>
              <w:ind w:left="3675" w:right="3665"/>
              <w:jc w:val="center"/>
              <w:rPr>
                <w:b/>
                <w:sz w:val="24"/>
              </w:rPr>
            </w:pPr>
            <w:r>
              <w:rPr>
                <w:b/>
                <w:sz w:val="24"/>
              </w:rPr>
              <w:t>FORENOON SESSION DETAILS</w:t>
            </w:r>
          </w:p>
        </w:tc>
      </w:tr>
      <w:tr w:rsidR="005046A2" w14:paraId="280B42B7" w14:textId="77777777">
        <w:trPr>
          <w:trHeight w:val="10428"/>
        </w:trPr>
        <w:tc>
          <w:tcPr>
            <w:tcW w:w="10319" w:type="dxa"/>
            <w:gridSpan w:val="4"/>
          </w:tcPr>
          <w:p w14:paraId="4118698C" w14:textId="77777777" w:rsidR="005046A2" w:rsidRDefault="00A723F2">
            <w:pPr>
              <w:pStyle w:val="TableParagraph"/>
              <w:spacing w:before="2"/>
              <w:ind w:left="110"/>
              <w:rPr>
                <w:b/>
                <w:sz w:val="24"/>
              </w:rPr>
            </w:pPr>
            <w:r>
              <w:rPr>
                <w:b/>
                <w:sz w:val="24"/>
              </w:rPr>
              <w:t>Image of session</w:t>
            </w:r>
          </w:p>
          <w:p w14:paraId="6095F5BA" w14:textId="77777777" w:rsidR="005046A2" w:rsidRDefault="005046A2">
            <w:pPr>
              <w:pStyle w:val="TableParagraph"/>
              <w:rPr>
                <w:b/>
                <w:sz w:val="20"/>
              </w:rPr>
            </w:pPr>
          </w:p>
          <w:p w14:paraId="7400C08D" w14:textId="77777777" w:rsidR="005046A2" w:rsidRDefault="005046A2">
            <w:pPr>
              <w:pStyle w:val="TableParagraph"/>
              <w:rPr>
                <w:b/>
                <w:sz w:val="20"/>
              </w:rPr>
            </w:pPr>
          </w:p>
          <w:p w14:paraId="5BE7D536" w14:textId="77777777" w:rsidR="005046A2" w:rsidRDefault="005046A2">
            <w:pPr>
              <w:pStyle w:val="TableParagraph"/>
              <w:spacing w:before="9"/>
              <w:rPr>
                <w:b/>
                <w:sz w:val="13"/>
              </w:rPr>
            </w:pPr>
          </w:p>
          <w:p w14:paraId="67EB5959" w14:textId="77777777" w:rsidR="005046A2" w:rsidRDefault="00A723F2">
            <w:pPr>
              <w:pStyle w:val="TableParagraph"/>
              <w:ind w:left="133"/>
              <w:rPr>
                <w:sz w:val="20"/>
              </w:rPr>
            </w:pPr>
            <w:r>
              <w:rPr>
                <w:noProof/>
                <w:sz w:val="20"/>
              </w:rPr>
              <w:drawing>
                <wp:inline distT="0" distB="0" distL="0" distR="0" wp14:anchorId="6CF00121" wp14:editId="4E682EF9">
                  <wp:extent cx="6377076" cy="26529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377076" cy="2652903"/>
                          </a:xfrm>
                          <a:prstGeom prst="rect">
                            <a:avLst/>
                          </a:prstGeom>
                        </pic:spPr>
                      </pic:pic>
                    </a:graphicData>
                  </a:graphic>
                </wp:inline>
              </w:drawing>
            </w:r>
          </w:p>
          <w:p w14:paraId="4ACF9847" w14:textId="77777777" w:rsidR="005046A2" w:rsidRDefault="005046A2">
            <w:pPr>
              <w:pStyle w:val="TableParagraph"/>
              <w:rPr>
                <w:b/>
                <w:sz w:val="20"/>
              </w:rPr>
            </w:pPr>
          </w:p>
          <w:p w14:paraId="1911B9AE" w14:textId="77777777" w:rsidR="005046A2" w:rsidRDefault="005046A2">
            <w:pPr>
              <w:pStyle w:val="TableParagraph"/>
              <w:rPr>
                <w:b/>
                <w:sz w:val="20"/>
              </w:rPr>
            </w:pPr>
          </w:p>
          <w:p w14:paraId="580D128A" w14:textId="77777777" w:rsidR="005046A2" w:rsidRDefault="005046A2">
            <w:pPr>
              <w:pStyle w:val="TableParagraph"/>
              <w:spacing w:before="9" w:after="1"/>
              <w:rPr>
                <w:b/>
                <w:sz w:val="15"/>
              </w:rPr>
            </w:pPr>
          </w:p>
          <w:p w14:paraId="088D192B" w14:textId="77777777" w:rsidR="005046A2" w:rsidRDefault="00A723F2">
            <w:pPr>
              <w:pStyle w:val="TableParagraph"/>
              <w:ind w:left="109"/>
              <w:rPr>
                <w:sz w:val="20"/>
              </w:rPr>
            </w:pPr>
            <w:r>
              <w:rPr>
                <w:noProof/>
                <w:sz w:val="20"/>
              </w:rPr>
              <w:drawing>
                <wp:inline distT="0" distB="0" distL="0" distR="0" wp14:anchorId="0DDED429" wp14:editId="387DEA3C">
                  <wp:extent cx="6325030" cy="28289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325030" cy="2828925"/>
                          </a:xfrm>
                          <a:prstGeom prst="rect">
                            <a:avLst/>
                          </a:prstGeom>
                        </pic:spPr>
                      </pic:pic>
                    </a:graphicData>
                  </a:graphic>
                </wp:inline>
              </w:drawing>
            </w:r>
          </w:p>
        </w:tc>
      </w:tr>
    </w:tbl>
    <w:p w14:paraId="530B33E1" w14:textId="77777777" w:rsidR="005046A2" w:rsidRDefault="005046A2">
      <w:pPr>
        <w:rPr>
          <w:sz w:val="20"/>
        </w:rPr>
        <w:sectPr w:rsidR="005046A2">
          <w:type w:val="continuous"/>
          <w:pgSz w:w="12240" w:h="15840"/>
          <w:pgMar w:top="1060" w:right="840" w:bottom="280" w:left="860" w:header="720" w:footer="720" w:gutter="0"/>
          <w:cols w:space="720"/>
        </w:sectPr>
      </w:pPr>
    </w:p>
    <w:p w14:paraId="6FD230ED" w14:textId="54D41EA8" w:rsidR="005046A2" w:rsidRDefault="005F6D13">
      <w:pPr>
        <w:pStyle w:val="Heading1"/>
        <w:spacing w:before="73"/>
        <w:rPr>
          <w:rFonts w:ascii="Caladea"/>
        </w:rPr>
      </w:pPr>
      <w:r>
        <w:rPr>
          <w:noProof/>
        </w:rPr>
        <w:lastRenderedPageBreak/>
        <mc:AlternateContent>
          <mc:Choice Requires="wps">
            <w:drawing>
              <wp:anchor distT="0" distB="0" distL="114300" distR="114300" simplePos="0" relativeHeight="487463936" behindDoc="1" locked="0" layoutInCell="1" allowOverlap="1" wp14:anchorId="518FC242" wp14:editId="5F44288A">
                <wp:simplePos x="0" y="0"/>
                <wp:positionH relativeFrom="page">
                  <wp:posOffset>612775</wp:posOffset>
                </wp:positionH>
                <wp:positionV relativeFrom="page">
                  <wp:posOffset>673735</wp:posOffset>
                </wp:positionV>
                <wp:extent cx="6558915" cy="8326755"/>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8915" cy="8326755"/>
                        </a:xfrm>
                        <a:custGeom>
                          <a:avLst/>
                          <a:gdLst>
                            <a:gd name="T0" fmla="+- 0 975 965"/>
                            <a:gd name="T1" fmla="*/ T0 w 10329"/>
                            <a:gd name="T2" fmla="+- 0 1071 1061"/>
                            <a:gd name="T3" fmla="*/ 1071 h 13113"/>
                            <a:gd name="T4" fmla="+- 0 965 965"/>
                            <a:gd name="T5" fmla="*/ T4 w 10329"/>
                            <a:gd name="T6" fmla="+- 0 1071 1061"/>
                            <a:gd name="T7" fmla="*/ 1071 h 13113"/>
                            <a:gd name="T8" fmla="+- 0 965 965"/>
                            <a:gd name="T9" fmla="*/ T8 w 10329"/>
                            <a:gd name="T10" fmla="+- 0 14164 1061"/>
                            <a:gd name="T11" fmla="*/ 14164 h 13113"/>
                            <a:gd name="T12" fmla="+- 0 975 965"/>
                            <a:gd name="T13" fmla="*/ T12 w 10329"/>
                            <a:gd name="T14" fmla="+- 0 14164 1061"/>
                            <a:gd name="T15" fmla="*/ 14164 h 13113"/>
                            <a:gd name="T16" fmla="+- 0 975 965"/>
                            <a:gd name="T17" fmla="*/ T16 w 10329"/>
                            <a:gd name="T18" fmla="+- 0 1071 1061"/>
                            <a:gd name="T19" fmla="*/ 1071 h 13113"/>
                            <a:gd name="T20" fmla="+- 0 11284 965"/>
                            <a:gd name="T21" fmla="*/ T20 w 10329"/>
                            <a:gd name="T22" fmla="+- 0 14164 1061"/>
                            <a:gd name="T23" fmla="*/ 14164 h 13113"/>
                            <a:gd name="T24" fmla="+- 0 975 965"/>
                            <a:gd name="T25" fmla="*/ T24 w 10329"/>
                            <a:gd name="T26" fmla="+- 0 14164 1061"/>
                            <a:gd name="T27" fmla="*/ 14164 h 13113"/>
                            <a:gd name="T28" fmla="+- 0 965 965"/>
                            <a:gd name="T29" fmla="*/ T28 w 10329"/>
                            <a:gd name="T30" fmla="+- 0 14164 1061"/>
                            <a:gd name="T31" fmla="*/ 14164 h 13113"/>
                            <a:gd name="T32" fmla="+- 0 965 965"/>
                            <a:gd name="T33" fmla="*/ T32 w 10329"/>
                            <a:gd name="T34" fmla="+- 0 14173 1061"/>
                            <a:gd name="T35" fmla="*/ 14173 h 13113"/>
                            <a:gd name="T36" fmla="+- 0 975 965"/>
                            <a:gd name="T37" fmla="*/ T36 w 10329"/>
                            <a:gd name="T38" fmla="+- 0 14173 1061"/>
                            <a:gd name="T39" fmla="*/ 14173 h 13113"/>
                            <a:gd name="T40" fmla="+- 0 11284 965"/>
                            <a:gd name="T41" fmla="*/ T40 w 10329"/>
                            <a:gd name="T42" fmla="+- 0 14173 1061"/>
                            <a:gd name="T43" fmla="*/ 14173 h 13113"/>
                            <a:gd name="T44" fmla="+- 0 11284 965"/>
                            <a:gd name="T45" fmla="*/ T44 w 10329"/>
                            <a:gd name="T46" fmla="+- 0 14164 1061"/>
                            <a:gd name="T47" fmla="*/ 14164 h 13113"/>
                            <a:gd name="T48" fmla="+- 0 11284 965"/>
                            <a:gd name="T49" fmla="*/ T48 w 10329"/>
                            <a:gd name="T50" fmla="+- 0 1061 1061"/>
                            <a:gd name="T51" fmla="*/ 1061 h 13113"/>
                            <a:gd name="T52" fmla="+- 0 975 965"/>
                            <a:gd name="T53" fmla="*/ T52 w 10329"/>
                            <a:gd name="T54" fmla="+- 0 1061 1061"/>
                            <a:gd name="T55" fmla="*/ 1061 h 13113"/>
                            <a:gd name="T56" fmla="+- 0 965 965"/>
                            <a:gd name="T57" fmla="*/ T56 w 10329"/>
                            <a:gd name="T58" fmla="+- 0 1061 1061"/>
                            <a:gd name="T59" fmla="*/ 1061 h 13113"/>
                            <a:gd name="T60" fmla="+- 0 965 965"/>
                            <a:gd name="T61" fmla="*/ T60 w 10329"/>
                            <a:gd name="T62" fmla="+- 0 1071 1061"/>
                            <a:gd name="T63" fmla="*/ 1071 h 13113"/>
                            <a:gd name="T64" fmla="+- 0 975 965"/>
                            <a:gd name="T65" fmla="*/ T64 w 10329"/>
                            <a:gd name="T66" fmla="+- 0 1071 1061"/>
                            <a:gd name="T67" fmla="*/ 1071 h 13113"/>
                            <a:gd name="T68" fmla="+- 0 11284 965"/>
                            <a:gd name="T69" fmla="*/ T68 w 10329"/>
                            <a:gd name="T70" fmla="+- 0 1071 1061"/>
                            <a:gd name="T71" fmla="*/ 1071 h 13113"/>
                            <a:gd name="T72" fmla="+- 0 11284 965"/>
                            <a:gd name="T73" fmla="*/ T72 w 10329"/>
                            <a:gd name="T74" fmla="+- 0 1061 1061"/>
                            <a:gd name="T75" fmla="*/ 1061 h 13113"/>
                            <a:gd name="T76" fmla="+- 0 11294 965"/>
                            <a:gd name="T77" fmla="*/ T76 w 10329"/>
                            <a:gd name="T78" fmla="+- 0 14164 1061"/>
                            <a:gd name="T79" fmla="*/ 14164 h 13113"/>
                            <a:gd name="T80" fmla="+- 0 11284 965"/>
                            <a:gd name="T81" fmla="*/ T80 w 10329"/>
                            <a:gd name="T82" fmla="+- 0 14164 1061"/>
                            <a:gd name="T83" fmla="*/ 14164 h 13113"/>
                            <a:gd name="T84" fmla="+- 0 11284 965"/>
                            <a:gd name="T85" fmla="*/ T84 w 10329"/>
                            <a:gd name="T86" fmla="+- 0 14173 1061"/>
                            <a:gd name="T87" fmla="*/ 14173 h 13113"/>
                            <a:gd name="T88" fmla="+- 0 11294 965"/>
                            <a:gd name="T89" fmla="*/ T88 w 10329"/>
                            <a:gd name="T90" fmla="+- 0 14173 1061"/>
                            <a:gd name="T91" fmla="*/ 14173 h 13113"/>
                            <a:gd name="T92" fmla="+- 0 11294 965"/>
                            <a:gd name="T93" fmla="*/ T92 w 10329"/>
                            <a:gd name="T94" fmla="+- 0 14164 1061"/>
                            <a:gd name="T95" fmla="*/ 14164 h 13113"/>
                            <a:gd name="T96" fmla="+- 0 11294 965"/>
                            <a:gd name="T97" fmla="*/ T96 w 10329"/>
                            <a:gd name="T98" fmla="+- 0 1071 1061"/>
                            <a:gd name="T99" fmla="*/ 1071 h 13113"/>
                            <a:gd name="T100" fmla="+- 0 11284 965"/>
                            <a:gd name="T101" fmla="*/ T100 w 10329"/>
                            <a:gd name="T102" fmla="+- 0 1071 1061"/>
                            <a:gd name="T103" fmla="*/ 1071 h 13113"/>
                            <a:gd name="T104" fmla="+- 0 11284 965"/>
                            <a:gd name="T105" fmla="*/ T104 w 10329"/>
                            <a:gd name="T106" fmla="+- 0 14164 1061"/>
                            <a:gd name="T107" fmla="*/ 14164 h 13113"/>
                            <a:gd name="T108" fmla="+- 0 11294 965"/>
                            <a:gd name="T109" fmla="*/ T108 w 10329"/>
                            <a:gd name="T110" fmla="+- 0 14164 1061"/>
                            <a:gd name="T111" fmla="*/ 14164 h 13113"/>
                            <a:gd name="T112" fmla="+- 0 11294 965"/>
                            <a:gd name="T113" fmla="*/ T112 w 10329"/>
                            <a:gd name="T114" fmla="+- 0 1071 1061"/>
                            <a:gd name="T115" fmla="*/ 1071 h 13113"/>
                            <a:gd name="T116" fmla="+- 0 11294 965"/>
                            <a:gd name="T117" fmla="*/ T116 w 10329"/>
                            <a:gd name="T118" fmla="+- 0 1061 1061"/>
                            <a:gd name="T119" fmla="*/ 1061 h 13113"/>
                            <a:gd name="T120" fmla="+- 0 11284 965"/>
                            <a:gd name="T121" fmla="*/ T120 w 10329"/>
                            <a:gd name="T122" fmla="+- 0 1061 1061"/>
                            <a:gd name="T123" fmla="*/ 1061 h 13113"/>
                            <a:gd name="T124" fmla="+- 0 11284 965"/>
                            <a:gd name="T125" fmla="*/ T124 w 10329"/>
                            <a:gd name="T126" fmla="+- 0 1071 1061"/>
                            <a:gd name="T127" fmla="*/ 1071 h 13113"/>
                            <a:gd name="T128" fmla="+- 0 11294 965"/>
                            <a:gd name="T129" fmla="*/ T128 w 10329"/>
                            <a:gd name="T130" fmla="+- 0 1071 1061"/>
                            <a:gd name="T131" fmla="*/ 1071 h 13113"/>
                            <a:gd name="T132" fmla="+- 0 11294 965"/>
                            <a:gd name="T133" fmla="*/ T132 w 10329"/>
                            <a:gd name="T134" fmla="+- 0 1061 1061"/>
                            <a:gd name="T135" fmla="*/ 1061 h 13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329" h="13113">
                              <a:moveTo>
                                <a:pt x="10" y="10"/>
                              </a:moveTo>
                              <a:lnTo>
                                <a:pt x="0" y="10"/>
                              </a:lnTo>
                              <a:lnTo>
                                <a:pt x="0" y="13103"/>
                              </a:lnTo>
                              <a:lnTo>
                                <a:pt x="10" y="13103"/>
                              </a:lnTo>
                              <a:lnTo>
                                <a:pt x="10" y="10"/>
                              </a:lnTo>
                              <a:close/>
                              <a:moveTo>
                                <a:pt x="10319" y="13103"/>
                              </a:moveTo>
                              <a:lnTo>
                                <a:pt x="10" y="13103"/>
                              </a:lnTo>
                              <a:lnTo>
                                <a:pt x="0" y="13103"/>
                              </a:lnTo>
                              <a:lnTo>
                                <a:pt x="0" y="13112"/>
                              </a:lnTo>
                              <a:lnTo>
                                <a:pt x="10" y="13112"/>
                              </a:lnTo>
                              <a:lnTo>
                                <a:pt x="10319" y="13112"/>
                              </a:lnTo>
                              <a:lnTo>
                                <a:pt x="10319" y="13103"/>
                              </a:lnTo>
                              <a:close/>
                              <a:moveTo>
                                <a:pt x="10319" y="0"/>
                              </a:moveTo>
                              <a:lnTo>
                                <a:pt x="10" y="0"/>
                              </a:lnTo>
                              <a:lnTo>
                                <a:pt x="0" y="0"/>
                              </a:lnTo>
                              <a:lnTo>
                                <a:pt x="0" y="10"/>
                              </a:lnTo>
                              <a:lnTo>
                                <a:pt x="10" y="10"/>
                              </a:lnTo>
                              <a:lnTo>
                                <a:pt x="10319" y="10"/>
                              </a:lnTo>
                              <a:lnTo>
                                <a:pt x="10319" y="0"/>
                              </a:lnTo>
                              <a:close/>
                              <a:moveTo>
                                <a:pt x="10329" y="13103"/>
                              </a:moveTo>
                              <a:lnTo>
                                <a:pt x="10319" y="13103"/>
                              </a:lnTo>
                              <a:lnTo>
                                <a:pt x="10319" y="13112"/>
                              </a:lnTo>
                              <a:lnTo>
                                <a:pt x="10329" y="13112"/>
                              </a:lnTo>
                              <a:lnTo>
                                <a:pt x="10329" y="13103"/>
                              </a:lnTo>
                              <a:close/>
                              <a:moveTo>
                                <a:pt x="10329" y="10"/>
                              </a:moveTo>
                              <a:lnTo>
                                <a:pt x="10319" y="10"/>
                              </a:lnTo>
                              <a:lnTo>
                                <a:pt x="10319" y="13103"/>
                              </a:lnTo>
                              <a:lnTo>
                                <a:pt x="10329" y="13103"/>
                              </a:lnTo>
                              <a:lnTo>
                                <a:pt x="10329" y="10"/>
                              </a:lnTo>
                              <a:close/>
                              <a:moveTo>
                                <a:pt x="10329" y="0"/>
                              </a:moveTo>
                              <a:lnTo>
                                <a:pt x="10319" y="0"/>
                              </a:lnTo>
                              <a:lnTo>
                                <a:pt x="10319" y="10"/>
                              </a:lnTo>
                              <a:lnTo>
                                <a:pt x="10329" y="10"/>
                              </a:lnTo>
                              <a:lnTo>
                                <a:pt x="103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A96DF" id="AutoShape 6" o:spid="_x0000_s1026" style="position:absolute;margin-left:48.25pt;margin-top:53.05pt;width:516.45pt;height:655.65pt;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29,13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" path="m10,10l,10,,13103r10,l10,10xm10319,13103r-10309,l,13103r,9l10,13112r10309,l10319,13103xm10319,l10,,,,,10r10,l10319,10r,-10xm10329,13103r-10,l10319,13112r10,l10329,13103xm10329,10r-10,l10319,13103r10,l10329,10xm10329,r-10,l10319,10r10,l10329,xe" fillcolor="black" stroked="f">
                <v:path arrowok="t" o:connecttype="custom" o:connectlocs="6350,680085;0,680085;0,8994140;6350,8994140;6350,680085;6552565,8994140;6350,8994140;0,8994140;0,8999855;6350,8999855;6552565,8999855;6552565,8994140;6552565,673735;6350,673735;0,673735;0,680085;6350,680085;6552565,680085;6552565,673735;6558915,8994140;6552565,8994140;6552565,8999855;6558915,8999855;6558915,8994140;6558915,680085;6552565,680085;6552565,8994140;6558915,8994140;6558915,680085;6558915,673735;6552565,673735;6552565,680085;6558915,680085;6558915,673735" o:connectangles="0,0,0,0,0,0,0,0,0,0,0,0,0,0,0,0,0,0,0,0,0,0,0,0,0,0,0,0,0,0,0,0,0,0"/>
                <w10:wrap anchorx="page" anchory="page"/>
              </v:shape>
            </w:pict>
          </mc:Fallback>
        </mc:AlternateContent>
      </w:r>
      <w:r w:rsidR="00A723F2">
        <w:rPr>
          <w:rFonts w:ascii="Caladea"/>
        </w:rPr>
        <w:t>Report :</w:t>
      </w:r>
    </w:p>
    <w:p w14:paraId="6DABED67" w14:textId="77777777" w:rsidR="005046A2" w:rsidRDefault="00A723F2">
      <w:pPr>
        <w:pStyle w:val="ListParagraph"/>
        <w:numPr>
          <w:ilvl w:val="0"/>
          <w:numId w:val="2"/>
        </w:numPr>
        <w:tabs>
          <w:tab w:val="left" w:pos="835"/>
        </w:tabs>
        <w:spacing w:before="180"/>
        <w:rPr>
          <w:rFonts w:ascii="Caladea"/>
          <w:b/>
          <w:sz w:val="24"/>
        </w:rPr>
      </w:pPr>
      <w:r>
        <w:rPr>
          <w:rFonts w:ascii="Caladea"/>
          <w:b/>
          <w:sz w:val="24"/>
        </w:rPr>
        <w:t>Creating Your</w:t>
      </w:r>
      <w:r>
        <w:rPr>
          <w:rFonts w:ascii="Caladea"/>
          <w:b/>
          <w:spacing w:val="-2"/>
          <w:sz w:val="24"/>
        </w:rPr>
        <w:t xml:space="preserve"> </w:t>
      </w:r>
      <w:r>
        <w:rPr>
          <w:rFonts w:ascii="Caladea"/>
          <w:b/>
          <w:sz w:val="24"/>
        </w:rPr>
        <w:t>Library</w:t>
      </w:r>
    </w:p>
    <w:p w14:paraId="77BF8B9D" w14:textId="77777777" w:rsidR="005046A2" w:rsidRDefault="00A723F2">
      <w:pPr>
        <w:spacing w:before="173"/>
        <w:ind w:left="220"/>
        <w:rPr>
          <w:rFonts w:ascii="Caladea" w:hAnsi="Caladea"/>
          <w:sz w:val="24"/>
        </w:rPr>
      </w:pPr>
      <w:r>
        <w:rPr>
          <w:rFonts w:ascii="Caladea" w:hAnsi="Caladea"/>
          <w:sz w:val="24"/>
        </w:rPr>
        <w:t xml:space="preserve">Open KICAD, and we’ll be greeted with the </w:t>
      </w:r>
      <w:r>
        <w:rPr>
          <w:rFonts w:ascii="Caladea" w:hAnsi="Caladea"/>
          <w:b/>
          <w:sz w:val="24"/>
        </w:rPr>
        <w:t>Control Panel</w:t>
      </w:r>
      <w:r>
        <w:rPr>
          <w:rFonts w:ascii="Caladea" w:hAnsi="Caladea"/>
          <w:sz w:val="24"/>
        </w:rPr>
        <w:t>.</w:t>
      </w:r>
    </w:p>
    <w:p w14:paraId="0A5C0857" w14:textId="77777777" w:rsidR="005046A2" w:rsidRDefault="00A723F2">
      <w:pPr>
        <w:pStyle w:val="ListParagraph"/>
        <w:numPr>
          <w:ilvl w:val="1"/>
          <w:numId w:val="2"/>
        </w:numPr>
        <w:tabs>
          <w:tab w:val="left" w:pos="1316"/>
        </w:tabs>
        <w:spacing w:before="185"/>
        <w:ind w:hanging="362"/>
        <w:rPr>
          <w:rFonts w:ascii="Caladea" w:hAnsi="Caladea"/>
          <w:sz w:val="24"/>
        </w:rPr>
      </w:pPr>
      <w:r>
        <w:rPr>
          <w:rFonts w:ascii="Caladea" w:hAnsi="Caladea"/>
          <w:sz w:val="24"/>
        </w:rPr>
        <w:t xml:space="preserve">Next, select </w:t>
      </w:r>
      <w:r>
        <w:rPr>
          <w:rFonts w:ascii="Caladea" w:hAnsi="Caladea"/>
          <w:b/>
          <w:sz w:val="24"/>
        </w:rPr>
        <w:t xml:space="preserve">File » New Library </w:t>
      </w:r>
      <w:r>
        <w:rPr>
          <w:rFonts w:ascii="Caladea" w:hAnsi="Caladea"/>
          <w:sz w:val="24"/>
        </w:rPr>
        <w:t xml:space="preserve">to open </w:t>
      </w:r>
      <w:r>
        <w:rPr>
          <w:rFonts w:ascii="Caladea" w:hAnsi="Caladea"/>
          <w:b/>
          <w:sz w:val="24"/>
        </w:rPr>
        <w:t>Library</w:t>
      </w:r>
      <w:r>
        <w:rPr>
          <w:rFonts w:ascii="Caladea" w:hAnsi="Caladea"/>
          <w:b/>
          <w:spacing w:val="-1"/>
          <w:sz w:val="24"/>
        </w:rPr>
        <w:t xml:space="preserve"> </w:t>
      </w:r>
      <w:r>
        <w:rPr>
          <w:rFonts w:ascii="Caladea" w:hAnsi="Caladea"/>
          <w:b/>
          <w:sz w:val="24"/>
        </w:rPr>
        <w:t>Window</w:t>
      </w:r>
      <w:r>
        <w:rPr>
          <w:rFonts w:ascii="Caladea" w:hAnsi="Caladea"/>
          <w:sz w:val="24"/>
        </w:rPr>
        <w:t>.</w:t>
      </w:r>
    </w:p>
    <w:p w14:paraId="07B8A04A" w14:textId="77777777" w:rsidR="005046A2" w:rsidRDefault="00A723F2">
      <w:pPr>
        <w:pStyle w:val="ListParagraph"/>
        <w:numPr>
          <w:ilvl w:val="1"/>
          <w:numId w:val="2"/>
        </w:numPr>
        <w:tabs>
          <w:tab w:val="left" w:pos="1316"/>
        </w:tabs>
        <w:spacing w:before="168"/>
        <w:ind w:hanging="362"/>
        <w:rPr>
          <w:rFonts w:ascii="Caladea" w:hAnsi="Caladea"/>
          <w:sz w:val="24"/>
        </w:rPr>
      </w:pPr>
      <w:r>
        <w:rPr>
          <w:rFonts w:ascii="Caladea" w:hAnsi="Caladea"/>
          <w:sz w:val="24"/>
        </w:rPr>
        <w:t xml:space="preserve">Before creating any new parts, you need to save library by selecting </w:t>
      </w:r>
      <w:r>
        <w:rPr>
          <w:rFonts w:ascii="Caladea" w:hAnsi="Caladea"/>
          <w:b/>
          <w:sz w:val="24"/>
        </w:rPr>
        <w:t>File » Save</w:t>
      </w:r>
      <w:r>
        <w:rPr>
          <w:rFonts w:ascii="Caladea" w:hAnsi="Caladea"/>
          <w:b/>
          <w:spacing w:val="-7"/>
          <w:sz w:val="24"/>
        </w:rPr>
        <w:t xml:space="preserve"> </w:t>
      </w:r>
      <w:r>
        <w:rPr>
          <w:rFonts w:ascii="Caladea" w:hAnsi="Caladea"/>
          <w:sz w:val="24"/>
        </w:rPr>
        <w:t>(or</w:t>
      </w:r>
    </w:p>
    <w:p w14:paraId="50E9F094" w14:textId="77777777" w:rsidR="005046A2" w:rsidRDefault="00A723F2">
      <w:pPr>
        <w:spacing w:before="18"/>
        <w:ind w:left="1315"/>
        <w:rPr>
          <w:rFonts w:ascii="Caladea"/>
          <w:sz w:val="24"/>
        </w:rPr>
      </w:pPr>
      <w:proofErr w:type="spellStart"/>
      <w:r>
        <w:rPr>
          <w:rFonts w:ascii="Caladea"/>
          <w:b/>
          <w:sz w:val="24"/>
        </w:rPr>
        <w:t>Cmd</w:t>
      </w:r>
      <w:proofErr w:type="spellEnd"/>
      <w:r>
        <w:rPr>
          <w:rFonts w:ascii="Caladea"/>
          <w:b/>
          <w:sz w:val="24"/>
        </w:rPr>
        <w:t xml:space="preserve"> + S </w:t>
      </w:r>
      <w:r>
        <w:rPr>
          <w:rFonts w:ascii="Caladea"/>
          <w:sz w:val="24"/>
        </w:rPr>
        <w:t xml:space="preserve">on Mac and </w:t>
      </w:r>
      <w:r>
        <w:rPr>
          <w:rFonts w:ascii="Caladea"/>
          <w:b/>
          <w:sz w:val="24"/>
        </w:rPr>
        <w:t xml:space="preserve">Ctrl + S </w:t>
      </w:r>
      <w:r>
        <w:rPr>
          <w:rFonts w:ascii="Caladea"/>
          <w:sz w:val="24"/>
        </w:rPr>
        <w:t>on Windows)</w:t>
      </w:r>
    </w:p>
    <w:p w14:paraId="39BF325C" w14:textId="77777777" w:rsidR="005046A2" w:rsidRDefault="00A723F2">
      <w:pPr>
        <w:pStyle w:val="ListParagraph"/>
        <w:numPr>
          <w:ilvl w:val="1"/>
          <w:numId w:val="2"/>
        </w:numPr>
        <w:tabs>
          <w:tab w:val="left" w:pos="1316"/>
        </w:tabs>
        <w:spacing w:before="180" w:line="254" w:lineRule="auto"/>
        <w:ind w:right="564"/>
        <w:rPr>
          <w:rFonts w:ascii="Caladea"/>
          <w:sz w:val="24"/>
        </w:rPr>
      </w:pPr>
      <w:r>
        <w:rPr>
          <w:rFonts w:ascii="Caladea"/>
          <w:sz w:val="24"/>
        </w:rPr>
        <w:t xml:space="preserve">Now that your library is saved, you just need to activate it. Go back to </w:t>
      </w:r>
      <w:r>
        <w:rPr>
          <w:rFonts w:ascii="Caladea"/>
          <w:b/>
          <w:sz w:val="24"/>
        </w:rPr>
        <w:t>Control</w:t>
      </w:r>
      <w:r>
        <w:rPr>
          <w:rFonts w:ascii="Caladea"/>
          <w:b/>
          <w:spacing w:val="-32"/>
          <w:sz w:val="24"/>
        </w:rPr>
        <w:t xml:space="preserve"> </w:t>
      </w:r>
      <w:r>
        <w:rPr>
          <w:rFonts w:ascii="Caladea"/>
          <w:b/>
          <w:sz w:val="24"/>
        </w:rPr>
        <w:t>Panel</w:t>
      </w:r>
      <w:r>
        <w:rPr>
          <w:rFonts w:ascii="Caladea"/>
          <w:sz w:val="24"/>
        </w:rPr>
        <w:t>, right-click your new library, and select</w:t>
      </w:r>
      <w:r>
        <w:rPr>
          <w:rFonts w:ascii="Caladea"/>
          <w:spacing w:val="2"/>
          <w:sz w:val="24"/>
        </w:rPr>
        <w:t xml:space="preserve"> </w:t>
      </w:r>
      <w:r>
        <w:rPr>
          <w:rFonts w:ascii="Caladea"/>
          <w:b/>
          <w:sz w:val="24"/>
        </w:rPr>
        <w:t>Use</w:t>
      </w:r>
      <w:r>
        <w:rPr>
          <w:rFonts w:ascii="Caladea"/>
          <w:sz w:val="24"/>
        </w:rPr>
        <w:t>.</w:t>
      </w:r>
    </w:p>
    <w:p w14:paraId="76FBD008" w14:textId="77777777" w:rsidR="005046A2" w:rsidRDefault="00A723F2">
      <w:pPr>
        <w:pStyle w:val="Heading1"/>
        <w:numPr>
          <w:ilvl w:val="0"/>
          <w:numId w:val="2"/>
        </w:numPr>
        <w:tabs>
          <w:tab w:val="left" w:pos="835"/>
        </w:tabs>
        <w:spacing w:before="163"/>
        <w:rPr>
          <w:rFonts w:ascii="Caladea"/>
        </w:rPr>
      </w:pPr>
      <w:r>
        <w:rPr>
          <w:rFonts w:ascii="Caladea"/>
        </w:rPr>
        <w:t>Create PCB footprint</w:t>
      </w:r>
      <w:r>
        <w:rPr>
          <w:rFonts w:ascii="Caladea"/>
          <w:spacing w:val="-5"/>
        </w:rPr>
        <w:t xml:space="preserve"> </w:t>
      </w:r>
      <w:r>
        <w:rPr>
          <w:rFonts w:ascii="Caladea"/>
        </w:rPr>
        <w:t>component</w:t>
      </w:r>
    </w:p>
    <w:p w14:paraId="3568B03A" w14:textId="77777777" w:rsidR="005046A2" w:rsidRDefault="00A723F2">
      <w:pPr>
        <w:pStyle w:val="BodyText"/>
        <w:spacing w:before="10"/>
        <w:ind w:left="834"/>
        <w:rPr>
          <w:rFonts w:ascii="Caladea"/>
        </w:rPr>
      </w:pPr>
      <w:r>
        <w:rPr>
          <w:rFonts w:ascii="Caladea"/>
        </w:rPr>
        <w:t>The blank canvas of the new footprint editor.</w:t>
      </w:r>
    </w:p>
    <w:p w14:paraId="0C3D7B83" w14:textId="77777777" w:rsidR="005046A2" w:rsidRDefault="005046A2">
      <w:pPr>
        <w:pStyle w:val="BodyText"/>
        <w:spacing w:before="6"/>
        <w:rPr>
          <w:rFonts w:ascii="Caladea"/>
          <w:sz w:val="27"/>
        </w:rPr>
      </w:pPr>
    </w:p>
    <w:p w14:paraId="2DB80D49" w14:textId="77777777" w:rsidR="005046A2" w:rsidRDefault="00A723F2">
      <w:pPr>
        <w:pStyle w:val="BodyText"/>
        <w:spacing w:before="1" w:line="259" w:lineRule="auto"/>
        <w:ind w:left="834" w:right="222"/>
        <w:jc w:val="both"/>
        <w:rPr>
          <w:rFonts w:ascii="Caladea"/>
        </w:rPr>
      </w:pPr>
      <w:r>
        <w:rPr>
          <w:rFonts w:ascii="Caladea"/>
        </w:rPr>
        <w:t>You can also launch the footprint editor fro</w:t>
      </w:r>
      <w:r>
        <w:rPr>
          <w:rFonts w:ascii="Caladea"/>
        </w:rPr>
        <w:t xml:space="preserve">m the main </w:t>
      </w:r>
      <w:proofErr w:type="spellStart"/>
      <w:r>
        <w:rPr>
          <w:rFonts w:ascii="Caladea"/>
        </w:rPr>
        <w:t>Kicad</w:t>
      </w:r>
      <w:proofErr w:type="spellEnd"/>
      <w:r>
        <w:rPr>
          <w:rFonts w:ascii="Caladea"/>
        </w:rPr>
        <w:t xml:space="preserve"> window. To do this, go to the main </w:t>
      </w:r>
      <w:proofErr w:type="spellStart"/>
      <w:r>
        <w:rPr>
          <w:rFonts w:ascii="Caladea"/>
        </w:rPr>
        <w:t>Kicad</w:t>
      </w:r>
      <w:proofErr w:type="spellEnd"/>
      <w:r>
        <w:rPr>
          <w:rFonts w:ascii="Caladea"/>
        </w:rPr>
        <w:t xml:space="preserve"> window and click on the fourth button from the right. Notice that it contains the same icon as the one in </w:t>
      </w:r>
      <w:proofErr w:type="spellStart"/>
      <w:r>
        <w:rPr>
          <w:rFonts w:ascii="Caladea"/>
        </w:rPr>
        <w:t>Eeschema</w:t>
      </w:r>
      <w:proofErr w:type="spellEnd"/>
      <w:r>
        <w:rPr>
          <w:rFonts w:ascii="Caladea"/>
        </w:rPr>
        <w:t>, with the IC and a pencil over it.</w:t>
      </w:r>
    </w:p>
    <w:p w14:paraId="08E261F2" w14:textId="77777777" w:rsidR="005046A2" w:rsidRDefault="005046A2">
      <w:pPr>
        <w:pStyle w:val="BodyText"/>
        <w:spacing w:before="10"/>
        <w:rPr>
          <w:rFonts w:ascii="Caladea"/>
          <w:sz w:val="25"/>
        </w:rPr>
      </w:pPr>
    </w:p>
    <w:p w14:paraId="6FD42BC5" w14:textId="77777777" w:rsidR="005046A2" w:rsidRDefault="00A723F2">
      <w:pPr>
        <w:pStyle w:val="BodyText"/>
        <w:ind w:left="834"/>
        <w:rPr>
          <w:rFonts w:ascii="Caladea"/>
        </w:rPr>
      </w:pPr>
      <w:r>
        <w:rPr>
          <w:rFonts w:ascii="Caladea"/>
        </w:rPr>
        <w:t>Creating the new footprint. We need to add boun</w:t>
      </w:r>
      <w:r>
        <w:rPr>
          <w:rFonts w:ascii="Caladea"/>
        </w:rPr>
        <w:t>daries and</w:t>
      </w:r>
      <w:r>
        <w:rPr>
          <w:rFonts w:ascii="Caladea"/>
          <w:spacing w:val="-36"/>
        </w:rPr>
        <w:t xml:space="preserve"> </w:t>
      </w:r>
      <w:r>
        <w:rPr>
          <w:rFonts w:ascii="Caladea"/>
        </w:rPr>
        <w:t>pins.</w:t>
      </w:r>
    </w:p>
    <w:p w14:paraId="39A020E0" w14:textId="77777777" w:rsidR="005046A2" w:rsidRDefault="005046A2">
      <w:pPr>
        <w:pStyle w:val="BodyText"/>
        <w:spacing w:before="1"/>
        <w:rPr>
          <w:rFonts w:ascii="Caladea"/>
          <w:sz w:val="28"/>
        </w:rPr>
      </w:pPr>
    </w:p>
    <w:p w14:paraId="4F19F20A" w14:textId="77777777" w:rsidR="005046A2" w:rsidRDefault="00A723F2">
      <w:pPr>
        <w:pStyle w:val="BodyText"/>
        <w:spacing w:line="259" w:lineRule="auto"/>
        <w:ind w:left="834" w:right="231"/>
        <w:jc w:val="both"/>
        <w:rPr>
          <w:rFonts w:ascii="Caladea"/>
        </w:rPr>
      </w:pPr>
      <w:r>
        <w:rPr>
          <w:rFonts w:ascii="Caladea"/>
        </w:rPr>
        <w:t>Move the two text labels so that there is enough space between them for the boundary. Use the M key for this, just like you moved components in</w:t>
      </w:r>
      <w:r>
        <w:rPr>
          <w:rFonts w:ascii="Caladea"/>
          <w:spacing w:val="-13"/>
        </w:rPr>
        <w:t xml:space="preserve"> </w:t>
      </w:r>
      <w:proofErr w:type="spellStart"/>
      <w:r>
        <w:rPr>
          <w:rFonts w:ascii="Caladea"/>
        </w:rPr>
        <w:t>Eeschema</w:t>
      </w:r>
      <w:proofErr w:type="spellEnd"/>
      <w:r>
        <w:rPr>
          <w:rFonts w:ascii="Caladea"/>
        </w:rPr>
        <w:t>.</w:t>
      </w:r>
    </w:p>
    <w:p w14:paraId="31673A1B" w14:textId="77777777" w:rsidR="005046A2" w:rsidRDefault="005046A2">
      <w:pPr>
        <w:pStyle w:val="BodyText"/>
        <w:spacing w:before="11"/>
        <w:rPr>
          <w:rFonts w:ascii="Caladea"/>
          <w:sz w:val="25"/>
        </w:rPr>
      </w:pPr>
    </w:p>
    <w:p w14:paraId="602CFACB" w14:textId="77777777" w:rsidR="005046A2" w:rsidRDefault="00A723F2">
      <w:pPr>
        <w:pStyle w:val="BodyText"/>
        <w:spacing w:line="259" w:lineRule="auto"/>
        <w:ind w:left="834" w:right="228"/>
        <w:jc w:val="both"/>
        <w:rPr>
          <w:rFonts w:ascii="Caladea" w:hAnsi="Caladea"/>
          <w:b/>
        </w:rPr>
      </w:pPr>
      <w:r>
        <w:rPr>
          <w:rFonts w:ascii="Caladea" w:hAnsi="Caladea"/>
        </w:rPr>
        <w:t>Let’s continue with the holes for the pins. We need eight holes. We need to select holes that are wide enough so that the pins of the actual component will fit through them and that the exact distance from the adjoining pins as we measured earlier. So, let</w:t>
      </w:r>
      <w:r>
        <w:rPr>
          <w:rFonts w:ascii="Caladea" w:hAnsi="Caladea"/>
        </w:rPr>
        <w:t>’s start with a pitch. We know that the pitch (distance) between the pins is 2.54 millimeters, so to make it easy to space the pins at this exact distance, we’ll set the grid to be this size</w:t>
      </w:r>
      <w:r>
        <w:rPr>
          <w:rFonts w:ascii="Caladea" w:hAnsi="Caladea"/>
          <w:b/>
        </w:rPr>
        <w:t>.</w:t>
      </w:r>
    </w:p>
    <w:p w14:paraId="389E278C" w14:textId="77777777" w:rsidR="005046A2" w:rsidRDefault="005046A2">
      <w:pPr>
        <w:spacing w:line="259" w:lineRule="auto"/>
        <w:jc w:val="both"/>
        <w:rPr>
          <w:rFonts w:ascii="Caladea" w:hAnsi="Caladea"/>
        </w:rPr>
        <w:sectPr w:rsidR="005046A2">
          <w:pgSz w:w="12240" w:h="15840"/>
          <w:pgMar w:top="1000" w:right="840" w:bottom="280" w:left="860" w:header="720" w:footer="720" w:gutter="0"/>
          <w:cols w:space="720"/>
        </w:sect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5147"/>
        <w:gridCol w:w="1402"/>
        <w:gridCol w:w="2410"/>
      </w:tblGrid>
      <w:tr w:rsidR="005046A2" w14:paraId="3C139DF2" w14:textId="77777777">
        <w:trPr>
          <w:trHeight w:val="297"/>
        </w:trPr>
        <w:tc>
          <w:tcPr>
            <w:tcW w:w="1133" w:type="dxa"/>
          </w:tcPr>
          <w:p w14:paraId="265FEB9F" w14:textId="77777777" w:rsidR="005046A2" w:rsidRDefault="00A723F2">
            <w:pPr>
              <w:pStyle w:val="TableParagraph"/>
              <w:spacing w:before="1" w:line="276" w:lineRule="exact"/>
              <w:ind w:left="225"/>
              <w:rPr>
                <w:b/>
                <w:sz w:val="24"/>
              </w:rPr>
            </w:pPr>
            <w:r>
              <w:rPr>
                <w:b/>
                <w:sz w:val="24"/>
              </w:rPr>
              <w:lastRenderedPageBreak/>
              <w:t>Date:</w:t>
            </w:r>
          </w:p>
        </w:tc>
        <w:tc>
          <w:tcPr>
            <w:tcW w:w="5147" w:type="dxa"/>
          </w:tcPr>
          <w:p w14:paraId="48DEEA5C" w14:textId="77777777" w:rsidR="005046A2" w:rsidRDefault="00A723F2">
            <w:pPr>
              <w:pStyle w:val="TableParagraph"/>
              <w:spacing w:before="1" w:line="276" w:lineRule="exact"/>
              <w:ind w:left="148"/>
              <w:rPr>
                <w:b/>
                <w:sz w:val="24"/>
              </w:rPr>
            </w:pPr>
            <w:r>
              <w:rPr>
                <w:b/>
                <w:sz w:val="24"/>
              </w:rPr>
              <w:t>11/06/2020</w:t>
            </w:r>
          </w:p>
        </w:tc>
        <w:tc>
          <w:tcPr>
            <w:tcW w:w="1402" w:type="dxa"/>
          </w:tcPr>
          <w:p w14:paraId="2AD19CB8" w14:textId="77777777" w:rsidR="005046A2" w:rsidRDefault="00A723F2">
            <w:pPr>
              <w:pStyle w:val="TableParagraph"/>
              <w:spacing w:before="1" w:line="276" w:lineRule="exact"/>
              <w:ind w:left="187"/>
              <w:rPr>
                <w:b/>
                <w:sz w:val="24"/>
              </w:rPr>
            </w:pPr>
            <w:r>
              <w:rPr>
                <w:b/>
                <w:sz w:val="24"/>
              </w:rPr>
              <w:t>Name:</w:t>
            </w:r>
          </w:p>
        </w:tc>
        <w:tc>
          <w:tcPr>
            <w:tcW w:w="2410" w:type="dxa"/>
          </w:tcPr>
          <w:p w14:paraId="15C3B8C3" w14:textId="77777777" w:rsidR="005046A2" w:rsidRDefault="002D48EE">
            <w:pPr>
              <w:pStyle w:val="TableParagraph"/>
              <w:spacing w:before="1" w:line="276" w:lineRule="exact"/>
              <w:ind w:left="187"/>
              <w:rPr>
                <w:b/>
                <w:sz w:val="24"/>
              </w:rPr>
            </w:pPr>
            <w:r>
              <w:rPr>
                <w:b/>
                <w:sz w:val="24"/>
              </w:rPr>
              <w:t>DIVYASHREE LV</w:t>
            </w:r>
          </w:p>
          <w:p w14:paraId="46761BC1" w14:textId="35C305D6" w:rsidR="00A723F2" w:rsidRDefault="00A723F2">
            <w:pPr>
              <w:pStyle w:val="TableParagraph"/>
              <w:spacing w:before="1" w:line="276" w:lineRule="exact"/>
              <w:ind w:left="187"/>
              <w:rPr>
                <w:b/>
                <w:sz w:val="24"/>
              </w:rPr>
            </w:pPr>
            <w:bookmarkStart w:id="0" w:name="_GoBack"/>
            <w:bookmarkEnd w:id="0"/>
          </w:p>
        </w:tc>
      </w:tr>
      <w:tr w:rsidR="005046A2" w14:paraId="7EA767AA" w14:textId="77777777">
        <w:trPr>
          <w:trHeight w:val="282"/>
        </w:trPr>
        <w:tc>
          <w:tcPr>
            <w:tcW w:w="1133" w:type="dxa"/>
          </w:tcPr>
          <w:p w14:paraId="579F16CB" w14:textId="77777777" w:rsidR="005046A2" w:rsidRDefault="00A723F2">
            <w:pPr>
              <w:pStyle w:val="TableParagraph"/>
              <w:spacing w:before="1" w:line="261" w:lineRule="exact"/>
              <w:ind w:left="225"/>
              <w:rPr>
                <w:b/>
                <w:sz w:val="24"/>
              </w:rPr>
            </w:pPr>
            <w:r>
              <w:rPr>
                <w:b/>
                <w:sz w:val="24"/>
              </w:rPr>
              <w:t>Course:</w:t>
            </w:r>
          </w:p>
        </w:tc>
        <w:tc>
          <w:tcPr>
            <w:tcW w:w="5147" w:type="dxa"/>
          </w:tcPr>
          <w:p w14:paraId="0D3A4756" w14:textId="77777777" w:rsidR="005046A2" w:rsidRDefault="00A723F2">
            <w:pPr>
              <w:pStyle w:val="TableParagraph"/>
              <w:spacing w:before="1" w:line="261" w:lineRule="exact"/>
              <w:ind w:left="148"/>
              <w:rPr>
                <w:b/>
                <w:sz w:val="24"/>
              </w:rPr>
            </w:pPr>
            <w:r>
              <w:rPr>
                <w:b/>
                <w:sz w:val="24"/>
              </w:rPr>
              <w:t>Java</w:t>
            </w:r>
          </w:p>
        </w:tc>
        <w:tc>
          <w:tcPr>
            <w:tcW w:w="1402" w:type="dxa"/>
          </w:tcPr>
          <w:p w14:paraId="0FCF5CB3" w14:textId="77777777" w:rsidR="005046A2" w:rsidRDefault="00A723F2">
            <w:pPr>
              <w:pStyle w:val="TableParagraph"/>
              <w:spacing w:before="1" w:line="261" w:lineRule="exact"/>
              <w:ind w:left="187"/>
              <w:rPr>
                <w:b/>
                <w:sz w:val="24"/>
              </w:rPr>
            </w:pPr>
            <w:r>
              <w:rPr>
                <w:b/>
                <w:sz w:val="24"/>
              </w:rPr>
              <w:t>USN:</w:t>
            </w:r>
          </w:p>
        </w:tc>
        <w:tc>
          <w:tcPr>
            <w:tcW w:w="2410" w:type="dxa"/>
          </w:tcPr>
          <w:p w14:paraId="21240A2F" w14:textId="568F61A3" w:rsidR="005046A2" w:rsidRDefault="00A723F2">
            <w:pPr>
              <w:pStyle w:val="TableParagraph"/>
              <w:spacing w:before="1" w:line="261" w:lineRule="exact"/>
              <w:ind w:left="187"/>
              <w:rPr>
                <w:b/>
                <w:sz w:val="24"/>
              </w:rPr>
            </w:pPr>
            <w:r>
              <w:rPr>
                <w:b/>
                <w:sz w:val="24"/>
              </w:rPr>
              <w:t>4AL17EC0</w:t>
            </w:r>
            <w:r w:rsidR="002D48EE">
              <w:rPr>
                <w:b/>
                <w:sz w:val="24"/>
              </w:rPr>
              <w:t>30</w:t>
            </w:r>
          </w:p>
        </w:tc>
      </w:tr>
      <w:tr w:rsidR="005046A2" w14:paraId="459371BF" w14:textId="77777777">
        <w:trPr>
          <w:trHeight w:val="566"/>
        </w:trPr>
        <w:tc>
          <w:tcPr>
            <w:tcW w:w="1133" w:type="dxa"/>
          </w:tcPr>
          <w:p w14:paraId="7740E69B" w14:textId="77777777" w:rsidR="005046A2" w:rsidRDefault="00A723F2">
            <w:pPr>
              <w:pStyle w:val="TableParagraph"/>
              <w:spacing w:before="1"/>
              <w:ind w:left="225"/>
              <w:rPr>
                <w:b/>
                <w:sz w:val="24"/>
              </w:rPr>
            </w:pPr>
            <w:r>
              <w:rPr>
                <w:b/>
                <w:sz w:val="24"/>
              </w:rPr>
              <w:t>Topic:</w:t>
            </w:r>
          </w:p>
        </w:tc>
        <w:tc>
          <w:tcPr>
            <w:tcW w:w="5147" w:type="dxa"/>
          </w:tcPr>
          <w:p w14:paraId="0FDBC046" w14:textId="77777777" w:rsidR="005046A2" w:rsidRDefault="00A723F2">
            <w:pPr>
              <w:pStyle w:val="TableParagraph"/>
              <w:spacing w:before="40"/>
              <w:ind w:left="110"/>
              <w:rPr>
                <w:b/>
                <w:sz w:val="24"/>
              </w:rPr>
            </w:pPr>
            <w:r>
              <w:rPr>
                <w:b/>
                <w:sz w:val="24"/>
              </w:rPr>
              <w:t>Programming core java</w:t>
            </w:r>
          </w:p>
        </w:tc>
        <w:tc>
          <w:tcPr>
            <w:tcW w:w="1402" w:type="dxa"/>
          </w:tcPr>
          <w:p w14:paraId="7C6BE98F" w14:textId="77777777" w:rsidR="005046A2" w:rsidRDefault="00A723F2">
            <w:pPr>
              <w:pStyle w:val="TableParagraph"/>
              <w:spacing w:before="3" w:line="284" w:lineRule="exact"/>
              <w:ind w:left="187" w:right="80"/>
              <w:rPr>
                <w:b/>
                <w:sz w:val="24"/>
              </w:rPr>
            </w:pPr>
            <w:r>
              <w:rPr>
                <w:b/>
                <w:sz w:val="24"/>
              </w:rPr>
              <w:t>Semester&amp; Section:</w:t>
            </w:r>
          </w:p>
        </w:tc>
        <w:tc>
          <w:tcPr>
            <w:tcW w:w="2410" w:type="dxa"/>
          </w:tcPr>
          <w:p w14:paraId="52EC12A0" w14:textId="77777777" w:rsidR="005046A2" w:rsidRDefault="00A723F2">
            <w:pPr>
              <w:pStyle w:val="TableParagraph"/>
              <w:spacing w:line="333" w:lineRule="exact"/>
              <w:ind w:left="187"/>
              <w:rPr>
                <w:b/>
                <w:sz w:val="24"/>
              </w:rPr>
            </w:pPr>
            <w:r>
              <w:rPr>
                <w:b/>
                <w:sz w:val="24"/>
              </w:rPr>
              <w:t>6</w:t>
            </w:r>
            <w:proofErr w:type="spellStart"/>
            <w:r>
              <w:rPr>
                <w:b/>
                <w:position w:val="11"/>
                <w:sz w:val="21"/>
              </w:rPr>
              <w:t>th</w:t>
            </w:r>
            <w:proofErr w:type="spellEnd"/>
            <w:r>
              <w:rPr>
                <w:b/>
                <w:position w:val="11"/>
                <w:sz w:val="21"/>
              </w:rPr>
              <w:t xml:space="preserve"> </w:t>
            </w:r>
            <w:proofErr w:type="spellStart"/>
            <w:r>
              <w:rPr>
                <w:b/>
                <w:sz w:val="24"/>
              </w:rPr>
              <w:t>sem</w:t>
            </w:r>
            <w:proofErr w:type="spellEnd"/>
            <w:r>
              <w:rPr>
                <w:b/>
                <w:sz w:val="24"/>
              </w:rPr>
              <w:t xml:space="preserve"> &amp; ‘A’ sec</w:t>
            </w:r>
          </w:p>
        </w:tc>
      </w:tr>
    </w:tbl>
    <w:p w14:paraId="447F7C43" w14:textId="77777777" w:rsidR="005046A2" w:rsidRDefault="005046A2">
      <w:pPr>
        <w:pStyle w:val="BodyText"/>
        <w:rPr>
          <w:rFonts w:ascii="Caladea"/>
          <w:b/>
          <w:sz w:val="20"/>
        </w:rPr>
      </w:pPr>
    </w:p>
    <w:p w14:paraId="69CEE1F1" w14:textId="77777777" w:rsidR="005046A2" w:rsidRDefault="005046A2">
      <w:pPr>
        <w:pStyle w:val="BodyText"/>
        <w:spacing w:before="8"/>
        <w:rPr>
          <w:rFonts w:ascii="Caladea"/>
          <w:b/>
          <w:sz w:val="20"/>
        </w:rPr>
      </w:pPr>
    </w:p>
    <w:tbl>
      <w:tblPr>
        <w:tblW w:w="0" w:type="auto"/>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44"/>
      </w:tblGrid>
      <w:tr w:rsidR="005046A2" w14:paraId="70B07FC3" w14:textId="77777777">
        <w:trPr>
          <w:trHeight w:val="291"/>
        </w:trPr>
        <w:tc>
          <w:tcPr>
            <w:tcW w:w="10044" w:type="dxa"/>
            <w:tcBorders>
              <w:left w:val="single" w:sz="12" w:space="0" w:color="000000"/>
              <w:right w:val="single" w:sz="8" w:space="0" w:color="000000"/>
            </w:tcBorders>
          </w:tcPr>
          <w:p w14:paraId="40BEBEF4" w14:textId="77777777" w:rsidR="005046A2" w:rsidRDefault="00A723F2">
            <w:pPr>
              <w:pStyle w:val="TableParagraph"/>
              <w:spacing w:line="272" w:lineRule="exact"/>
              <w:ind w:left="3474" w:right="3475"/>
              <w:jc w:val="center"/>
              <w:rPr>
                <w:b/>
                <w:sz w:val="24"/>
              </w:rPr>
            </w:pPr>
            <w:r>
              <w:rPr>
                <w:b/>
                <w:sz w:val="24"/>
              </w:rPr>
              <w:t>AFTERNOON SESSION DETAILS</w:t>
            </w:r>
          </w:p>
        </w:tc>
      </w:tr>
      <w:tr w:rsidR="005046A2" w14:paraId="4452B41B" w14:textId="77777777">
        <w:trPr>
          <w:trHeight w:val="11798"/>
        </w:trPr>
        <w:tc>
          <w:tcPr>
            <w:tcW w:w="10044" w:type="dxa"/>
            <w:tcBorders>
              <w:left w:val="single" w:sz="12" w:space="0" w:color="000000"/>
              <w:right w:val="single" w:sz="8" w:space="0" w:color="000000"/>
            </w:tcBorders>
          </w:tcPr>
          <w:p w14:paraId="3E2255F9" w14:textId="77777777" w:rsidR="005046A2" w:rsidRDefault="00A723F2">
            <w:pPr>
              <w:pStyle w:val="TableParagraph"/>
              <w:spacing w:line="289" w:lineRule="exact"/>
              <w:ind w:left="52"/>
              <w:rPr>
                <w:b/>
                <w:sz w:val="24"/>
              </w:rPr>
            </w:pPr>
            <w:r>
              <w:rPr>
                <w:b/>
                <w:sz w:val="24"/>
              </w:rPr>
              <w:t>Image of session:</w:t>
            </w:r>
          </w:p>
          <w:p w14:paraId="46490E4B" w14:textId="77777777" w:rsidR="005046A2" w:rsidRDefault="005046A2">
            <w:pPr>
              <w:pStyle w:val="TableParagraph"/>
              <w:spacing w:before="1"/>
              <w:rPr>
                <w:rFonts w:ascii="Caladea"/>
                <w:b/>
                <w:sz w:val="25"/>
              </w:rPr>
            </w:pPr>
          </w:p>
          <w:p w14:paraId="7BB62F1B" w14:textId="77777777" w:rsidR="005046A2" w:rsidRDefault="00A723F2">
            <w:pPr>
              <w:pStyle w:val="TableParagraph"/>
              <w:ind w:left="178"/>
              <w:rPr>
                <w:rFonts w:ascii="Caladea"/>
                <w:sz w:val="20"/>
              </w:rPr>
            </w:pPr>
            <w:r>
              <w:rPr>
                <w:rFonts w:ascii="Caladea"/>
                <w:noProof/>
                <w:sz w:val="20"/>
              </w:rPr>
              <w:drawing>
                <wp:inline distT="0" distB="0" distL="0" distR="0" wp14:anchorId="131C3C3D" wp14:editId="3D3FB6F8">
                  <wp:extent cx="6111295" cy="288036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111295" cy="2880360"/>
                          </a:xfrm>
                          <a:prstGeom prst="rect">
                            <a:avLst/>
                          </a:prstGeom>
                        </pic:spPr>
                      </pic:pic>
                    </a:graphicData>
                  </a:graphic>
                </wp:inline>
              </w:drawing>
            </w:r>
          </w:p>
          <w:p w14:paraId="173A132D" w14:textId="77777777" w:rsidR="005046A2" w:rsidRDefault="005046A2">
            <w:pPr>
              <w:pStyle w:val="TableParagraph"/>
              <w:rPr>
                <w:rFonts w:ascii="Caladea"/>
                <w:b/>
                <w:sz w:val="20"/>
              </w:rPr>
            </w:pPr>
          </w:p>
          <w:p w14:paraId="29FE5C46" w14:textId="77777777" w:rsidR="005046A2" w:rsidRDefault="005046A2">
            <w:pPr>
              <w:pStyle w:val="TableParagraph"/>
              <w:rPr>
                <w:rFonts w:ascii="Caladea"/>
                <w:b/>
                <w:sz w:val="20"/>
              </w:rPr>
            </w:pPr>
          </w:p>
          <w:p w14:paraId="1E26A261" w14:textId="77777777" w:rsidR="005046A2" w:rsidRDefault="005046A2">
            <w:pPr>
              <w:pStyle w:val="TableParagraph"/>
              <w:rPr>
                <w:rFonts w:ascii="Caladea"/>
                <w:b/>
                <w:sz w:val="20"/>
              </w:rPr>
            </w:pPr>
          </w:p>
          <w:p w14:paraId="4B301883" w14:textId="77777777" w:rsidR="005046A2" w:rsidRDefault="005046A2">
            <w:pPr>
              <w:pStyle w:val="TableParagraph"/>
              <w:rPr>
                <w:rFonts w:ascii="Caladea"/>
                <w:b/>
                <w:sz w:val="20"/>
              </w:rPr>
            </w:pPr>
          </w:p>
          <w:p w14:paraId="0F29390D" w14:textId="77777777" w:rsidR="005046A2" w:rsidRDefault="005046A2">
            <w:pPr>
              <w:pStyle w:val="TableParagraph"/>
              <w:rPr>
                <w:rFonts w:ascii="Caladea"/>
                <w:b/>
                <w:sz w:val="20"/>
              </w:rPr>
            </w:pPr>
          </w:p>
          <w:p w14:paraId="3B7E6AEF" w14:textId="77777777" w:rsidR="005046A2" w:rsidRDefault="005046A2">
            <w:pPr>
              <w:pStyle w:val="TableParagraph"/>
              <w:rPr>
                <w:rFonts w:ascii="Caladea"/>
                <w:b/>
                <w:sz w:val="20"/>
              </w:rPr>
            </w:pPr>
          </w:p>
          <w:p w14:paraId="7BD92A0A" w14:textId="77777777" w:rsidR="005046A2" w:rsidRDefault="005046A2">
            <w:pPr>
              <w:pStyle w:val="TableParagraph"/>
              <w:rPr>
                <w:rFonts w:ascii="Caladea"/>
                <w:b/>
                <w:sz w:val="20"/>
              </w:rPr>
            </w:pPr>
          </w:p>
          <w:p w14:paraId="552EABF5" w14:textId="77777777" w:rsidR="005046A2" w:rsidRDefault="005046A2">
            <w:pPr>
              <w:pStyle w:val="TableParagraph"/>
              <w:rPr>
                <w:rFonts w:ascii="Caladea"/>
                <w:b/>
                <w:sz w:val="20"/>
              </w:rPr>
            </w:pPr>
          </w:p>
          <w:p w14:paraId="7A87A640" w14:textId="77777777" w:rsidR="005046A2" w:rsidRDefault="005046A2">
            <w:pPr>
              <w:pStyle w:val="TableParagraph"/>
              <w:rPr>
                <w:rFonts w:ascii="Caladea"/>
                <w:b/>
                <w:sz w:val="20"/>
              </w:rPr>
            </w:pPr>
          </w:p>
          <w:p w14:paraId="4101D3B2" w14:textId="77777777" w:rsidR="005046A2" w:rsidRDefault="005046A2">
            <w:pPr>
              <w:pStyle w:val="TableParagraph"/>
              <w:rPr>
                <w:rFonts w:ascii="Caladea"/>
                <w:b/>
                <w:sz w:val="20"/>
              </w:rPr>
            </w:pPr>
          </w:p>
          <w:p w14:paraId="7E23239C" w14:textId="77777777" w:rsidR="005046A2" w:rsidRDefault="005046A2">
            <w:pPr>
              <w:pStyle w:val="TableParagraph"/>
              <w:rPr>
                <w:rFonts w:ascii="Caladea"/>
                <w:b/>
                <w:sz w:val="20"/>
              </w:rPr>
            </w:pPr>
          </w:p>
          <w:p w14:paraId="251A109C" w14:textId="77777777" w:rsidR="005046A2" w:rsidRDefault="005046A2">
            <w:pPr>
              <w:pStyle w:val="TableParagraph"/>
              <w:rPr>
                <w:rFonts w:ascii="Caladea"/>
                <w:b/>
                <w:sz w:val="20"/>
              </w:rPr>
            </w:pPr>
          </w:p>
          <w:p w14:paraId="73FBEABD" w14:textId="77777777" w:rsidR="005046A2" w:rsidRDefault="005046A2">
            <w:pPr>
              <w:pStyle w:val="TableParagraph"/>
              <w:rPr>
                <w:rFonts w:ascii="Caladea"/>
                <w:b/>
                <w:sz w:val="20"/>
              </w:rPr>
            </w:pPr>
          </w:p>
          <w:p w14:paraId="22694C19" w14:textId="77777777" w:rsidR="005046A2" w:rsidRDefault="005046A2">
            <w:pPr>
              <w:pStyle w:val="TableParagraph"/>
              <w:rPr>
                <w:rFonts w:ascii="Caladea"/>
                <w:b/>
                <w:sz w:val="20"/>
              </w:rPr>
            </w:pPr>
          </w:p>
          <w:p w14:paraId="3C99233D" w14:textId="77777777" w:rsidR="005046A2" w:rsidRDefault="005046A2">
            <w:pPr>
              <w:pStyle w:val="TableParagraph"/>
              <w:rPr>
                <w:rFonts w:ascii="Caladea"/>
                <w:b/>
                <w:sz w:val="20"/>
              </w:rPr>
            </w:pPr>
          </w:p>
          <w:p w14:paraId="59E9B1ED" w14:textId="77777777" w:rsidR="005046A2" w:rsidRDefault="005046A2">
            <w:pPr>
              <w:pStyle w:val="TableParagraph"/>
              <w:rPr>
                <w:rFonts w:ascii="Caladea"/>
                <w:b/>
                <w:sz w:val="20"/>
              </w:rPr>
            </w:pPr>
          </w:p>
          <w:p w14:paraId="755BB7F9" w14:textId="77777777" w:rsidR="005046A2" w:rsidRDefault="005046A2">
            <w:pPr>
              <w:pStyle w:val="TableParagraph"/>
              <w:rPr>
                <w:rFonts w:ascii="Caladea"/>
                <w:b/>
                <w:sz w:val="20"/>
              </w:rPr>
            </w:pPr>
          </w:p>
          <w:p w14:paraId="5AADB45B" w14:textId="77777777" w:rsidR="005046A2" w:rsidRDefault="005046A2">
            <w:pPr>
              <w:pStyle w:val="TableParagraph"/>
              <w:rPr>
                <w:rFonts w:ascii="Caladea"/>
                <w:b/>
                <w:sz w:val="20"/>
              </w:rPr>
            </w:pPr>
          </w:p>
          <w:p w14:paraId="54ECEC49" w14:textId="77777777" w:rsidR="005046A2" w:rsidRDefault="005046A2">
            <w:pPr>
              <w:pStyle w:val="TableParagraph"/>
              <w:rPr>
                <w:rFonts w:ascii="Caladea"/>
                <w:b/>
                <w:sz w:val="20"/>
              </w:rPr>
            </w:pPr>
          </w:p>
          <w:p w14:paraId="20319592" w14:textId="77777777" w:rsidR="005046A2" w:rsidRDefault="005046A2">
            <w:pPr>
              <w:pStyle w:val="TableParagraph"/>
              <w:rPr>
                <w:rFonts w:ascii="Caladea"/>
                <w:b/>
                <w:sz w:val="20"/>
              </w:rPr>
            </w:pPr>
          </w:p>
          <w:p w14:paraId="2943CED8" w14:textId="77777777" w:rsidR="005046A2" w:rsidRDefault="005046A2">
            <w:pPr>
              <w:pStyle w:val="TableParagraph"/>
              <w:rPr>
                <w:rFonts w:ascii="Caladea"/>
                <w:b/>
                <w:sz w:val="20"/>
              </w:rPr>
            </w:pPr>
          </w:p>
          <w:p w14:paraId="2962EEEA" w14:textId="77777777" w:rsidR="005046A2" w:rsidRDefault="005046A2">
            <w:pPr>
              <w:pStyle w:val="TableParagraph"/>
              <w:rPr>
                <w:rFonts w:ascii="Caladea"/>
                <w:b/>
                <w:sz w:val="20"/>
              </w:rPr>
            </w:pPr>
          </w:p>
          <w:p w14:paraId="5374548F" w14:textId="77777777" w:rsidR="005046A2" w:rsidRDefault="005046A2">
            <w:pPr>
              <w:pStyle w:val="TableParagraph"/>
              <w:rPr>
                <w:rFonts w:ascii="Caladea"/>
                <w:b/>
                <w:sz w:val="20"/>
              </w:rPr>
            </w:pPr>
          </w:p>
          <w:p w14:paraId="30DCCBB7" w14:textId="77777777" w:rsidR="005046A2" w:rsidRDefault="005046A2">
            <w:pPr>
              <w:pStyle w:val="TableParagraph"/>
              <w:rPr>
                <w:rFonts w:ascii="Caladea"/>
                <w:b/>
                <w:sz w:val="20"/>
              </w:rPr>
            </w:pPr>
          </w:p>
          <w:p w14:paraId="217FF630" w14:textId="77777777" w:rsidR="005046A2" w:rsidRDefault="005046A2">
            <w:pPr>
              <w:pStyle w:val="TableParagraph"/>
              <w:rPr>
                <w:rFonts w:ascii="Caladea"/>
                <w:b/>
                <w:sz w:val="20"/>
              </w:rPr>
            </w:pPr>
          </w:p>
          <w:p w14:paraId="45144696" w14:textId="77777777" w:rsidR="005046A2" w:rsidRDefault="005046A2">
            <w:pPr>
              <w:pStyle w:val="TableParagraph"/>
              <w:rPr>
                <w:rFonts w:ascii="Caladea"/>
                <w:b/>
                <w:sz w:val="20"/>
              </w:rPr>
            </w:pPr>
          </w:p>
          <w:p w14:paraId="35E4B658" w14:textId="77777777" w:rsidR="005046A2" w:rsidRDefault="005046A2">
            <w:pPr>
              <w:pStyle w:val="TableParagraph"/>
              <w:rPr>
                <w:rFonts w:ascii="Caladea"/>
                <w:b/>
                <w:sz w:val="20"/>
              </w:rPr>
            </w:pPr>
          </w:p>
          <w:p w14:paraId="22341D3F" w14:textId="77777777" w:rsidR="005046A2" w:rsidRDefault="005046A2">
            <w:pPr>
              <w:pStyle w:val="TableParagraph"/>
              <w:spacing w:before="11"/>
              <w:rPr>
                <w:rFonts w:ascii="Caladea"/>
                <w:b/>
                <w:sz w:val="29"/>
              </w:rPr>
            </w:pPr>
          </w:p>
        </w:tc>
      </w:tr>
      <w:tr w:rsidR="005046A2" w14:paraId="72E08E0D" w14:textId="77777777">
        <w:trPr>
          <w:trHeight w:val="244"/>
        </w:trPr>
        <w:tc>
          <w:tcPr>
            <w:tcW w:w="10044" w:type="dxa"/>
            <w:tcBorders>
              <w:left w:val="single" w:sz="12" w:space="0" w:color="000000"/>
              <w:bottom w:val="nil"/>
              <w:right w:val="single" w:sz="8" w:space="0" w:color="000000"/>
            </w:tcBorders>
          </w:tcPr>
          <w:p w14:paraId="33D44ED2" w14:textId="77777777" w:rsidR="005046A2" w:rsidRDefault="005046A2">
            <w:pPr>
              <w:pStyle w:val="TableParagraph"/>
              <w:rPr>
                <w:rFonts w:ascii="Times New Roman"/>
                <w:sz w:val="16"/>
              </w:rPr>
            </w:pPr>
          </w:p>
        </w:tc>
      </w:tr>
      <w:tr w:rsidR="005046A2" w14:paraId="123FF9FC" w14:textId="77777777">
        <w:trPr>
          <w:trHeight w:val="452"/>
        </w:trPr>
        <w:tc>
          <w:tcPr>
            <w:tcW w:w="10044" w:type="dxa"/>
            <w:tcBorders>
              <w:top w:val="nil"/>
              <w:left w:val="single" w:sz="12" w:space="0" w:color="000000"/>
              <w:bottom w:val="nil"/>
              <w:right w:val="nil"/>
            </w:tcBorders>
          </w:tcPr>
          <w:p w14:paraId="2BB678AB" w14:textId="77777777" w:rsidR="005046A2" w:rsidRDefault="005046A2">
            <w:pPr>
              <w:pStyle w:val="TableParagraph"/>
              <w:rPr>
                <w:rFonts w:ascii="Times New Roman"/>
              </w:rPr>
            </w:pPr>
          </w:p>
        </w:tc>
      </w:tr>
    </w:tbl>
    <w:p w14:paraId="3B66056D" w14:textId="77777777" w:rsidR="005046A2" w:rsidRDefault="005046A2">
      <w:pPr>
        <w:sectPr w:rsidR="005046A2">
          <w:pgSz w:w="12240" w:h="15840"/>
          <w:pgMar w:top="1060" w:right="840" w:bottom="0" w:left="860" w:header="720" w:footer="720" w:gutter="0"/>
          <w:cols w:space="720"/>
        </w:sectPr>
      </w:pPr>
    </w:p>
    <w:p w14:paraId="53EAE802" w14:textId="4F9BB112" w:rsidR="005046A2" w:rsidRDefault="005F6D13">
      <w:pPr>
        <w:pStyle w:val="Heading1"/>
        <w:spacing w:before="82"/>
        <w:rPr>
          <w:rFonts w:ascii="Caladea"/>
        </w:rPr>
      </w:pPr>
      <w:r>
        <w:rPr>
          <w:noProof/>
        </w:rPr>
        <w:lastRenderedPageBreak/>
        <mc:AlternateContent>
          <mc:Choice Requires="wpg">
            <w:drawing>
              <wp:anchor distT="0" distB="0" distL="114300" distR="114300" simplePos="0" relativeHeight="487464448" behindDoc="1" locked="0" layoutInCell="1" allowOverlap="1" wp14:anchorId="505B1485" wp14:editId="20F41A25">
                <wp:simplePos x="0" y="0"/>
                <wp:positionH relativeFrom="page">
                  <wp:posOffset>574040</wp:posOffset>
                </wp:positionH>
                <wp:positionV relativeFrom="page">
                  <wp:posOffset>685800</wp:posOffset>
                </wp:positionV>
                <wp:extent cx="6521450" cy="84201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1450" cy="8420100"/>
                          <a:chOff x="904" y="1080"/>
                          <a:chExt cx="10270" cy="13260"/>
                        </a:xfrm>
                      </wpg:grpSpPr>
                      <wps:wsp>
                        <wps:cNvPr id="4" name="Line 5"/>
                        <wps:cNvCnPr>
                          <a:cxnSpLocks noChangeShapeType="1"/>
                        </wps:cNvCnPr>
                        <wps:spPr bwMode="auto">
                          <a:xfrm>
                            <a:off x="904" y="1088"/>
                            <a:ext cx="10264"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4"/>
                        <wps:cNvCnPr>
                          <a:cxnSpLocks noChangeShapeType="1"/>
                        </wps:cNvCnPr>
                        <wps:spPr bwMode="auto">
                          <a:xfrm>
                            <a:off x="915" y="1080"/>
                            <a:ext cx="0" cy="1319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AutoShape 3"/>
                        <wps:cNvSpPr>
                          <a:spLocks/>
                        </wps:cNvSpPr>
                        <wps:spPr bwMode="auto">
                          <a:xfrm>
                            <a:off x="956" y="1080"/>
                            <a:ext cx="10213" cy="13255"/>
                          </a:xfrm>
                          <a:custGeom>
                            <a:avLst/>
                            <a:gdLst>
                              <a:gd name="T0" fmla="+- 0 11169 956"/>
                              <a:gd name="T1" fmla="*/ T0 w 10213"/>
                              <a:gd name="T2" fmla="+- 0 1080 1080"/>
                              <a:gd name="T3" fmla="*/ 1080 h 13255"/>
                              <a:gd name="T4" fmla="+- 0 11169 956"/>
                              <a:gd name="T5" fmla="*/ T4 w 10213"/>
                              <a:gd name="T6" fmla="+- 0 14272 1080"/>
                              <a:gd name="T7" fmla="*/ 14272 h 13255"/>
                              <a:gd name="T8" fmla="+- 0 956 956"/>
                              <a:gd name="T9" fmla="*/ T8 w 10213"/>
                              <a:gd name="T10" fmla="+- 0 14335 1080"/>
                              <a:gd name="T11" fmla="*/ 14335 h 13255"/>
                              <a:gd name="T12" fmla="+- 0 11169 956"/>
                              <a:gd name="T13" fmla="*/ T12 w 10213"/>
                              <a:gd name="T14" fmla="+- 0 14335 1080"/>
                              <a:gd name="T15" fmla="*/ 14335 h 13255"/>
                            </a:gdLst>
                            <a:ahLst/>
                            <a:cxnLst>
                              <a:cxn ang="0">
                                <a:pos x="T1" y="T3"/>
                              </a:cxn>
                              <a:cxn ang="0">
                                <a:pos x="T5" y="T7"/>
                              </a:cxn>
                              <a:cxn ang="0">
                                <a:pos x="T9" y="T11"/>
                              </a:cxn>
                              <a:cxn ang="0">
                                <a:pos x="T13" y="T15"/>
                              </a:cxn>
                            </a:cxnLst>
                            <a:rect l="0" t="0" r="r" b="b"/>
                            <a:pathLst>
                              <a:path w="10213" h="13255">
                                <a:moveTo>
                                  <a:pt x="10213" y="0"/>
                                </a:moveTo>
                                <a:lnTo>
                                  <a:pt x="10213" y="13192"/>
                                </a:lnTo>
                                <a:moveTo>
                                  <a:pt x="0" y="13255"/>
                                </a:moveTo>
                                <a:lnTo>
                                  <a:pt x="10213" y="13255"/>
                                </a:lnTo>
                              </a:path>
                            </a:pathLst>
                          </a:custGeom>
                          <a:noFill/>
                          <a:ln w="60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E1798C" id="Group 2" o:spid="_x0000_s1026" style="position:absolute;margin-left:45.2pt;margin-top:54pt;width:513.5pt;height:663pt;z-index:-15852032;mso-position-horizontal-relative:page;mso-position-vertical-relative:page" coordorigin="904,1080" coordsize="10270,1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">
                <v:line id="Line 5" o:spid="_x0000_s1027" style="position:absolute;visibility:visible;mso-wrap-style:square" from="904,1088" to="11168,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" strokeweight=".16931mm"/>
                <v:line id="Line 4" o:spid="_x0000_s1028" style="position:absolute;visibility:visible;mso-wrap-style:square" from="915,1080" to="915,14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shape id="AutoShape 3" o:spid="_x0000_s1029" style="position:absolute;left:956;top:1080;width:10213;height:13255;visibility:visible;mso-wrap-style:square;v-text-anchor:top" coordsize="10213,1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" path="m10213,r,13192m,13255r10213,e" filled="f" strokeweight=".16931mm">
                  <v:path arrowok="t" o:connecttype="custom" o:connectlocs="10213,1080;10213,14272;0,14335;10213,14335" o:connectangles="0,0,0,0"/>
                </v:shape>
                <w10:wrap anchorx="page" anchory="page"/>
              </v:group>
            </w:pict>
          </mc:Fallback>
        </mc:AlternateContent>
      </w:r>
      <w:r w:rsidR="00A723F2">
        <w:rPr>
          <w:rFonts w:ascii="Caladea"/>
        </w:rPr>
        <w:t>Report:</w:t>
      </w:r>
    </w:p>
    <w:p w14:paraId="75D38484" w14:textId="77777777" w:rsidR="005046A2" w:rsidRDefault="005046A2">
      <w:pPr>
        <w:pStyle w:val="BodyText"/>
        <w:spacing w:before="5"/>
        <w:rPr>
          <w:rFonts w:ascii="Caladea"/>
          <w:b/>
          <w:sz w:val="23"/>
        </w:rPr>
      </w:pPr>
    </w:p>
    <w:p w14:paraId="4E8FBC74" w14:textId="77777777" w:rsidR="005046A2" w:rsidRDefault="00A723F2">
      <w:pPr>
        <w:spacing w:before="1" w:line="275" w:lineRule="exact"/>
        <w:ind w:left="282"/>
        <w:rPr>
          <w:b/>
          <w:sz w:val="24"/>
        </w:rPr>
      </w:pPr>
      <w:proofErr w:type="spellStart"/>
      <w:r>
        <w:rPr>
          <w:b/>
          <w:sz w:val="24"/>
        </w:rPr>
        <w:t>toString</w:t>
      </w:r>
      <w:proofErr w:type="spellEnd"/>
      <w:r>
        <w:rPr>
          <w:b/>
          <w:sz w:val="24"/>
        </w:rPr>
        <w:t>() method:</w:t>
      </w:r>
    </w:p>
    <w:p w14:paraId="7B3D9BC2" w14:textId="77777777" w:rsidR="005046A2" w:rsidRDefault="00A723F2">
      <w:pPr>
        <w:pStyle w:val="BodyText"/>
        <w:spacing w:before="1" w:line="237" w:lineRule="auto"/>
        <w:ind w:left="220" w:right="240" w:firstLine="182"/>
      </w:pPr>
      <w:r>
        <w:t xml:space="preserve">If you want to represent any object as a string, </w:t>
      </w:r>
      <w:proofErr w:type="spellStart"/>
      <w:r>
        <w:rPr>
          <w:b/>
        </w:rPr>
        <w:t>toString</w:t>
      </w:r>
      <w:proofErr w:type="spellEnd"/>
      <w:r>
        <w:rPr>
          <w:b/>
        </w:rPr>
        <w:t xml:space="preserve">() method </w:t>
      </w:r>
      <w:r>
        <w:t xml:space="preserve">comes into existence. The </w:t>
      </w:r>
      <w:proofErr w:type="spellStart"/>
      <w:r>
        <w:t>toString</w:t>
      </w:r>
      <w:proofErr w:type="spellEnd"/>
      <w:r>
        <w:t>() method returns the string representation of the object.</w:t>
      </w:r>
    </w:p>
    <w:p w14:paraId="058D57B8" w14:textId="77777777" w:rsidR="005046A2" w:rsidRDefault="00A723F2">
      <w:pPr>
        <w:pStyle w:val="BodyText"/>
        <w:spacing w:before="4"/>
        <w:ind w:left="220" w:right="382"/>
      </w:pPr>
      <w:r>
        <w:t xml:space="preserve">If you print any object, java compiler internally invokes the </w:t>
      </w:r>
      <w:proofErr w:type="spellStart"/>
      <w:r>
        <w:t>toString</w:t>
      </w:r>
      <w:proofErr w:type="spellEnd"/>
      <w:r>
        <w:t>() method on the object. S</w:t>
      </w:r>
      <w:r>
        <w:t xml:space="preserve">o overriding the </w:t>
      </w:r>
      <w:proofErr w:type="spellStart"/>
      <w:r>
        <w:t>toString</w:t>
      </w:r>
      <w:proofErr w:type="spellEnd"/>
      <w:r>
        <w:t>() method, returns the desired output, it can be the state of an object etc. depends on your implementation.</w:t>
      </w:r>
    </w:p>
    <w:p w14:paraId="1A6AD33C" w14:textId="77777777" w:rsidR="005046A2" w:rsidRDefault="005046A2">
      <w:pPr>
        <w:pStyle w:val="BodyText"/>
        <w:spacing w:before="11"/>
        <w:rPr>
          <w:sz w:val="23"/>
        </w:rPr>
      </w:pPr>
    </w:p>
    <w:p w14:paraId="0F3670C7" w14:textId="77777777" w:rsidR="005046A2" w:rsidRDefault="00A723F2">
      <w:pPr>
        <w:pStyle w:val="Heading1"/>
        <w:spacing w:line="275" w:lineRule="exact"/>
        <w:rPr>
          <w:b w:val="0"/>
        </w:rPr>
      </w:pPr>
      <w:r>
        <w:t>Inheritance</w:t>
      </w:r>
      <w:r>
        <w:rPr>
          <w:b w:val="0"/>
        </w:rPr>
        <w:t>:</w:t>
      </w:r>
    </w:p>
    <w:p w14:paraId="36913CD0" w14:textId="77777777" w:rsidR="005046A2" w:rsidRDefault="00A723F2">
      <w:pPr>
        <w:pStyle w:val="BodyText"/>
        <w:spacing w:line="242" w:lineRule="auto"/>
        <w:ind w:left="220" w:right="240" w:firstLine="62"/>
      </w:pPr>
      <w:r>
        <w:t>Inheritance is a mechanism in which one object acquires all the properties and behaviors of a parent object.</w:t>
      </w:r>
      <w:r>
        <w:t xml:space="preserve"> It is an important part of OOPs</w:t>
      </w:r>
    </w:p>
    <w:p w14:paraId="7CD6CC14" w14:textId="77777777" w:rsidR="005046A2" w:rsidRDefault="005046A2">
      <w:pPr>
        <w:pStyle w:val="BodyText"/>
        <w:spacing w:before="1"/>
      </w:pPr>
    </w:p>
    <w:p w14:paraId="57601745" w14:textId="77777777" w:rsidR="005046A2" w:rsidRDefault="00A723F2">
      <w:pPr>
        <w:pStyle w:val="Heading1"/>
      </w:pPr>
      <w:r>
        <w:t>Encapsulation:</w:t>
      </w:r>
    </w:p>
    <w:p w14:paraId="1C69A396" w14:textId="77777777" w:rsidR="005046A2" w:rsidRDefault="005046A2">
      <w:pPr>
        <w:pStyle w:val="BodyText"/>
        <w:rPr>
          <w:b/>
        </w:rPr>
      </w:pPr>
    </w:p>
    <w:p w14:paraId="1BB56C17" w14:textId="77777777" w:rsidR="005046A2" w:rsidRDefault="00A723F2">
      <w:pPr>
        <w:pStyle w:val="ListParagraph"/>
        <w:numPr>
          <w:ilvl w:val="0"/>
          <w:numId w:val="1"/>
        </w:numPr>
        <w:tabs>
          <w:tab w:val="left" w:pos="940"/>
          <w:tab w:val="left" w:pos="941"/>
        </w:tabs>
        <w:spacing w:before="0" w:line="237" w:lineRule="auto"/>
        <w:ind w:right="624"/>
        <w:rPr>
          <w:rFonts w:ascii="Symbol" w:hAnsi="Symbol"/>
          <w:sz w:val="24"/>
        </w:rPr>
      </w:pPr>
      <w:r>
        <w:rPr>
          <w:sz w:val="24"/>
        </w:rPr>
        <w:t xml:space="preserve">Encapsulation </w:t>
      </w:r>
      <w:r>
        <w:rPr>
          <w:spacing w:val="-3"/>
          <w:sz w:val="24"/>
        </w:rPr>
        <w:t xml:space="preserve">in </w:t>
      </w:r>
      <w:r>
        <w:rPr>
          <w:sz w:val="24"/>
        </w:rPr>
        <w:t xml:space="preserve">Java </w:t>
      </w:r>
      <w:r>
        <w:rPr>
          <w:spacing w:val="-3"/>
          <w:sz w:val="24"/>
        </w:rPr>
        <w:t xml:space="preserve">is </w:t>
      </w:r>
      <w:r>
        <w:rPr>
          <w:sz w:val="24"/>
        </w:rPr>
        <w:t xml:space="preserve">a mechanism </w:t>
      </w:r>
      <w:r>
        <w:rPr>
          <w:spacing w:val="4"/>
          <w:sz w:val="24"/>
        </w:rPr>
        <w:t xml:space="preserve">of </w:t>
      </w:r>
      <w:r>
        <w:rPr>
          <w:sz w:val="24"/>
        </w:rPr>
        <w:t xml:space="preserve">wrapping the data (variables) and code acting on the data (methods) together as a </w:t>
      </w:r>
      <w:r>
        <w:rPr>
          <w:spacing w:val="-3"/>
          <w:sz w:val="24"/>
        </w:rPr>
        <w:t>single</w:t>
      </w:r>
      <w:r>
        <w:rPr>
          <w:spacing w:val="3"/>
          <w:sz w:val="24"/>
        </w:rPr>
        <w:t xml:space="preserve"> </w:t>
      </w:r>
      <w:r>
        <w:rPr>
          <w:sz w:val="24"/>
        </w:rPr>
        <w:t>unit.</w:t>
      </w:r>
    </w:p>
    <w:p w14:paraId="1A00637B" w14:textId="77777777" w:rsidR="005046A2" w:rsidRDefault="00A723F2">
      <w:pPr>
        <w:pStyle w:val="ListParagraph"/>
        <w:numPr>
          <w:ilvl w:val="0"/>
          <w:numId w:val="1"/>
        </w:numPr>
        <w:tabs>
          <w:tab w:val="left" w:pos="940"/>
          <w:tab w:val="left" w:pos="941"/>
        </w:tabs>
        <w:spacing w:before="2" w:line="237" w:lineRule="auto"/>
        <w:ind w:right="458"/>
        <w:rPr>
          <w:rFonts w:ascii="Symbol" w:hAnsi="Symbol"/>
          <w:b/>
          <w:sz w:val="24"/>
        </w:rPr>
      </w:pPr>
      <w:r>
        <w:rPr>
          <w:sz w:val="24"/>
        </w:rPr>
        <w:t xml:space="preserve">In encapsulation, the variables of a class will </w:t>
      </w:r>
      <w:r>
        <w:rPr>
          <w:spacing w:val="-3"/>
          <w:sz w:val="24"/>
        </w:rPr>
        <w:t xml:space="preserve">be </w:t>
      </w:r>
      <w:r>
        <w:rPr>
          <w:sz w:val="24"/>
        </w:rPr>
        <w:t xml:space="preserve">hidden from other classes, and can </w:t>
      </w:r>
      <w:r>
        <w:rPr>
          <w:spacing w:val="-3"/>
          <w:sz w:val="24"/>
        </w:rPr>
        <w:t xml:space="preserve">be </w:t>
      </w:r>
      <w:r>
        <w:rPr>
          <w:sz w:val="24"/>
        </w:rPr>
        <w:t xml:space="preserve">accessed only through the methods of their current </w:t>
      </w:r>
      <w:r>
        <w:rPr>
          <w:spacing w:val="-3"/>
          <w:sz w:val="24"/>
        </w:rPr>
        <w:t xml:space="preserve">class. </w:t>
      </w:r>
      <w:r>
        <w:rPr>
          <w:sz w:val="24"/>
        </w:rPr>
        <w:t xml:space="preserve">Therefore, </w:t>
      </w:r>
      <w:r>
        <w:rPr>
          <w:spacing w:val="-5"/>
          <w:sz w:val="24"/>
        </w:rPr>
        <w:t xml:space="preserve">it is </w:t>
      </w:r>
      <w:r>
        <w:rPr>
          <w:sz w:val="24"/>
        </w:rPr>
        <w:t>also known as data</w:t>
      </w:r>
      <w:r>
        <w:rPr>
          <w:spacing w:val="-27"/>
          <w:sz w:val="24"/>
        </w:rPr>
        <w:t xml:space="preserve"> </w:t>
      </w:r>
      <w:r>
        <w:rPr>
          <w:sz w:val="24"/>
        </w:rPr>
        <w:t>hiding</w:t>
      </w:r>
      <w:r>
        <w:rPr>
          <w:b/>
          <w:sz w:val="24"/>
        </w:rPr>
        <w:t>.</w:t>
      </w:r>
    </w:p>
    <w:p w14:paraId="1BF53735" w14:textId="77777777" w:rsidR="005046A2" w:rsidRDefault="005046A2">
      <w:pPr>
        <w:pStyle w:val="BodyText"/>
        <w:spacing w:before="5"/>
        <w:rPr>
          <w:b/>
        </w:rPr>
      </w:pPr>
    </w:p>
    <w:p w14:paraId="2953B7B5" w14:textId="77777777" w:rsidR="005046A2" w:rsidRDefault="00A723F2">
      <w:pPr>
        <w:pStyle w:val="Heading1"/>
        <w:spacing w:line="275" w:lineRule="exact"/>
      </w:pPr>
      <w:r>
        <w:t>Generic Methods</w:t>
      </w:r>
    </w:p>
    <w:p w14:paraId="0BBB713A" w14:textId="77777777" w:rsidR="005046A2" w:rsidRDefault="00A723F2">
      <w:pPr>
        <w:pStyle w:val="ListParagraph"/>
        <w:numPr>
          <w:ilvl w:val="1"/>
          <w:numId w:val="1"/>
        </w:numPr>
        <w:tabs>
          <w:tab w:val="left" w:pos="1574"/>
          <w:tab w:val="left" w:pos="1575"/>
        </w:tabs>
        <w:spacing w:before="11" w:line="230" w:lineRule="auto"/>
        <w:ind w:right="287"/>
        <w:rPr>
          <w:sz w:val="24"/>
        </w:rPr>
      </w:pPr>
      <w:r>
        <w:rPr>
          <w:sz w:val="24"/>
        </w:rPr>
        <w:t>All generic method declarations have a type parameter section delimited by angle</w:t>
      </w:r>
      <w:r>
        <w:rPr>
          <w:spacing w:val="-35"/>
          <w:sz w:val="24"/>
        </w:rPr>
        <w:t xml:space="preserve"> </w:t>
      </w:r>
      <w:r>
        <w:rPr>
          <w:sz w:val="24"/>
        </w:rPr>
        <w:t xml:space="preserve">brackets (&lt; and &gt;) that precedes the method's return type ( &lt; E &gt; </w:t>
      </w:r>
      <w:r>
        <w:rPr>
          <w:spacing w:val="-3"/>
          <w:sz w:val="24"/>
        </w:rPr>
        <w:t xml:space="preserve">in </w:t>
      </w:r>
      <w:r>
        <w:rPr>
          <w:sz w:val="24"/>
        </w:rPr>
        <w:t>the next example).</w:t>
      </w:r>
    </w:p>
    <w:p w14:paraId="30F362B6" w14:textId="77777777" w:rsidR="005046A2" w:rsidRDefault="00A723F2">
      <w:pPr>
        <w:pStyle w:val="ListParagraph"/>
        <w:numPr>
          <w:ilvl w:val="1"/>
          <w:numId w:val="1"/>
        </w:numPr>
        <w:tabs>
          <w:tab w:val="left" w:pos="1574"/>
          <w:tab w:val="left" w:pos="1575"/>
        </w:tabs>
        <w:spacing w:before="10" w:line="235" w:lineRule="auto"/>
        <w:ind w:right="406"/>
        <w:rPr>
          <w:sz w:val="24"/>
        </w:rPr>
      </w:pPr>
      <w:r>
        <w:rPr>
          <w:sz w:val="24"/>
        </w:rPr>
        <w:t>Each type parameter section contains one or more type parameters separated by</w:t>
      </w:r>
      <w:r>
        <w:rPr>
          <w:spacing w:val="-29"/>
          <w:sz w:val="24"/>
        </w:rPr>
        <w:t xml:space="preserve"> </w:t>
      </w:r>
      <w:r>
        <w:rPr>
          <w:sz w:val="24"/>
        </w:rPr>
        <w:t>commas. A</w:t>
      </w:r>
      <w:r>
        <w:rPr>
          <w:sz w:val="24"/>
        </w:rPr>
        <w:t xml:space="preserve"> type parameter, </w:t>
      </w:r>
      <w:r>
        <w:rPr>
          <w:spacing w:val="-3"/>
          <w:sz w:val="24"/>
        </w:rPr>
        <w:t xml:space="preserve">also </w:t>
      </w:r>
      <w:r>
        <w:rPr>
          <w:sz w:val="24"/>
        </w:rPr>
        <w:t xml:space="preserve">known as a type variable, </w:t>
      </w:r>
      <w:r>
        <w:rPr>
          <w:spacing w:val="-5"/>
          <w:sz w:val="24"/>
        </w:rPr>
        <w:t xml:space="preserve">is </w:t>
      </w:r>
      <w:r>
        <w:rPr>
          <w:sz w:val="24"/>
        </w:rPr>
        <w:t>an identifier that specifies a generic type</w:t>
      </w:r>
      <w:r>
        <w:rPr>
          <w:spacing w:val="5"/>
          <w:sz w:val="24"/>
        </w:rPr>
        <w:t xml:space="preserve"> </w:t>
      </w:r>
      <w:r>
        <w:rPr>
          <w:sz w:val="24"/>
        </w:rPr>
        <w:t>name.</w:t>
      </w:r>
    </w:p>
    <w:p w14:paraId="041EB324" w14:textId="77777777" w:rsidR="005046A2" w:rsidRDefault="00A723F2">
      <w:pPr>
        <w:pStyle w:val="ListParagraph"/>
        <w:numPr>
          <w:ilvl w:val="1"/>
          <w:numId w:val="1"/>
        </w:numPr>
        <w:tabs>
          <w:tab w:val="left" w:pos="1574"/>
          <w:tab w:val="left" w:pos="1575"/>
        </w:tabs>
        <w:spacing w:line="235" w:lineRule="auto"/>
        <w:ind w:right="403"/>
        <w:rPr>
          <w:sz w:val="24"/>
        </w:rPr>
      </w:pPr>
      <w:r>
        <w:rPr>
          <w:sz w:val="24"/>
        </w:rPr>
        <w:t>The type parameters can be used to declare the return type and act as placeholders for</w:t>
      </w:r>
      <w:r>
        <w:rPr>
          <w:spacing w:val="-28"/>
          <w:sz w:val="24"/>
        </w:rPr>
        <w:t xml:space="preserve"> </w:t>
      </w:r>
      <w:r>
        <w:rPr>
          <w:sz w:val="24"/>
        </w:rPr>
        <w:t>the types of the arguments passed to the generic method, which are k</w:t>
      </w:r>
      <w:r>
        <w:rPr>
          <w:sz w:val="24"/>
        </w:rPr>
        <w:t>nown as actual type arguments.</w:t>
      </w:r>
    </w:p>
    <w:p w14:paraId="28CB2972" w14:textId="77777777" w:rsidR="005046A2" w:rsidRDefault="00A723F2">
      <w:pPr>
        <w:pStyle w:val="ListParagraph"/>
        <w:numPr>
          <w:ilvl w:val="1"/>
          <w:numId w:val="1"/>
        </w:numPr>
        <w:tabs>
          <w:tab w:val="left" w:pos="1574"/>
          <w:tab w:val="left" w:pos="1575"/>
        </w:tabs>
        <w:spacing w:before="11" w:line="235" w:lineRule="auto"/>
        <w:ind w:right="663"/>
        <w:rPr>
          <w:sz w:val="24"/>
        </w:rPr>
      </w:pPr>
      <w:r>
        <w:rPr>
          <w:sz w:val="24"/>
        </w:rPr>
        <w:t xml:space="preserve">A generic method's body </w:t>
      </w:r>
      <w:r>
        <w:rPr>
          <w:spacing w:val="-3"/>
          <w:sz w:val="24"/>
        </w:rPr>
        <w:t xml:space="preserve">is </w:t>
      </w:r>
      <w:r>
        <w:rPr>
          <w:sz w:val="24"/>
        </w:rPr>
        <w:t xml:space="preserve">declared </w:t>
      </w:r>
      <w:r>
        <w:rPr>
          <w:spacing w:val="-3"/>
          <w:sz w:val="24"/>
        </w:rPr>
        <w:t xml:space="preserve">like </w:t>
      </w:r>
      <w:r>
        <w:rPr>
          <w:sz w:val="24"/>
        </w:rPr>
        <w:t>that of any other method. Note that type parameters can represent only reference types, not primitive types (like int, double</w:t>
      </w:r>
      <w:r>
        <w:rPr>
          <w:spacing w:val="-41"/>
          <w:sz w:val="24"/>
        </w:rPr>
        <w:t xml:space="preserve"> </w:t>
      </w:r>
      <w:r>
        <w:rPr>
          <w:sz w:val="24"/>
        </w:rPr>
        <w:t>and char).</w:t>
      </w:r>
    </w:p>
    <w:p w14:paraId="1501CB31" w14:textId="77777777" w:rsidR="005046A2" w:rsidRDefault="005046A2">
      <w:pPr>
        <w:pStyle w:val="BodyText"/>
        <w:spacing w:before="7"/>
      </w:pPr>
    </w:p>
    <w:p w14:paraId="00DCC2F0" w14:textId="77777777" w:rsidR="005046A2" w:rsidRDefault="00A723F2">
      <w:pPr>
        <w:pStyle w:val="Heading1"/>
        <w:spacing w:before="1"/>
      </w:pPr>
      <w:r>
        <w:t>Java Type Casting</w:t>
      </w:r>
    </w:p>
    <w:p w14:paraId="302F2424" w14:textId="77777777" w:rsidR="005046A2" w:rsidRDefault="005046A2">
      <w:pPr>
        <w:pStyle w:val="BodyText"/>
        <w:spacing w:before="9"/>
        <w:rPr>
          <w:b/>
          <w:sz w:val="23"/>
        </w:rPr>
      </w:pPr>
    </w:p>
    <w:p w14:paraId="1B8A4057" w14:textId="77777777" w:rsidR="005046A2" w:rsidRDefault="00A723F2">
      <w:pPr>
        <w:pStyle w:val="BodyText"/>
        <w:spacing w:line="237" w:lineRule="auto"/>
        <w:ind w:left="220"/>
      </w:pPr>
      <w:r>
        <w:t>Type casting is when you assign a value of one primitive data type to another type. In Java, there are two types of casting:</w:t>
      </w:r>
    </w:p>
    <w:p w14:paraId="21D2FE9F" w14:textId="77777777" w:rsidR="005046A2" w:rsidRDefault="00A723F2">
      <w:pPr>
        <w:pStyle w:val="ListParagraph"/>
        <w:numPr>
          <w:ilvl w:val="0"/>
          <w:numId w:val="1"/>
        </w:numPr>
        <w:tabs>
          <w:tab w:val="left" w:pos="940"/>
          <w:tab w:val="left" w:pos="941"/>
        </w:tabs>
        <w:spacing w:line="292" w:lineRule="exact"/>
        <w:ind w:hanging="361"/>
        <w:rPr>
          <w:rFonts w:ascii="Symbol" w:hAnsi="Symbol"/>
          <w:sz w:val="24"/>
        </w:rPr>
      </w:pPr>
      <w:r>
        <w:rPr>
          <w:sz w:val="24"/>
        </w:rPr>
        <w:t xml:space="preserve">Widening Casting (automatically) - converting a smaller type </w:t>
      </w:r>
      <w:r>
        <w:rPr>
          <w:spacing w:val="2"/>
          <w:sz w:val="24"/>
        </w:rPr>
        <w:t xml:space="preserve">to </w:t>
      </w:r>
      <w:r>
        <w:rPr>
          <w:sz w:val="24"/>
        </w:rPr>
        <w:t>a larger type size byte -&gt; short</w:t>
      </w:r>
      <w:r>
        <w:rPr>
          <w:spacing w:val="-8"/>
          <w:sz w:val="24"/>
        </w:rPr>
        <w:t xml:space="preserve"> </w:t>
      </w:r>
      <w:r>
        <w:rPr>
          <w:sz w:val="24"/>
        </w:rPr>
        <w:t>-</w:t>
      </w:r>
    </w:p>
    <w:p w14:paraId="367ECDA7" w14:textId="77777777" w:rsidR="005046A2" w:rsidRDefault="00A723F2">
      <w:pPr>
        <w:pStyle w:val="BodyText"/>
        <w:spacing w:line="273" w:lineRule="exact"/>
        <w:ind w:left="940"/>
      </w:pPr>
      <w:r>
        <w:t>&gt; char -&gt; int -&gt; long -&gt; float -</w:t>
      </w:r>
      <w:r>
        <w:t>&gt; double</w:t>
      </w:r>
    </w:p>
    <w:p w14:paraId="39A43E1F" w14:textId="77777777" w:rsidR="005046A2" w:rsidRDefault="00A723F2">
      <w:pPr>
        <w:pStyle w:val="ListParagraph"/>
        <w:numPr>
          <w:ilvl w:val="0"/>
          <w:numId w:val="1"/>
        </w:numPr>
        <w:tabs>
          <w:tab w:val="left" w:pos="940"/>
          <w:tab w:val="left" w:pos="941"/>
        </w:tabs>
        <w:spacing w:before="4" w:line="235" w:lineRule="auto"/>
        <w:ind w:right="310"/>
        <w:rPr>
          <w:rFonts w:ascii="Symbol" w:hAnsi="Symbol"/>
          <w:sz w:val="28"/>
        </w:rPr>
      </w:pPr>
      <w:bookmarkStart w:id="1" w:name="_Narrowing_Casting_(manually)_-_convert"/>
      <w:bookmarkEnd w:id="1"/>
      <w:r>
        <w:rPr>
          <w:sz w:val="24"/>
        </w:rPr>
        <w:t xml:space="preserve">Narrowing Casting (manually) - converting a larger type </w:t>
      </w:r>
      <w:r>
        <w:rPr>
          <w:spacing w:val="2"/>
          <w:sz w:val="24"/>
        </w:rPr>
        <w:t xml:space="preserve">to </w:t>
      </w:r>
      <w:r>
        <w:rPr>
          <w:sz w:val="24"/>
        </w:rPr>
        <w:t xml:space="preserve">a </w:t>
      </w:r>
      <w:r>
        <w:rPr>
          <w:spacing w:val="-3"/>
          <w:sz w:val="24"/>
        </w:rPr>
        <w:t xml:space="preserve">smaller </w:t>
      </w:r>
      <w:r>
        <w:rPr>
          <w:sz w:val="24"/>
        </w:rPr>
        <w:t xml:space="preserve">size type double -&gt; </w:t>
      </w:r>
      <w:r>
        <w:rPr>
          <w:spacing w:val="-3"/>
          <w:sz w:val="24"/>
        </w:rPr>
        <w:t xml:space="preserve">float </w:t>
      </w:r>
      <w:r>
        <w:rPr>
          <w:sz w:val="24"/>
        </w:rPr>
        <w:t xml:space="preserve">-&gt; long -&gt; </w:t>
      </w:r>
      <w:r>
        <w:rPr>
          <w:spacing w:val="-4"/>
          <w:sz w:val="24"/>
        </w:rPr>
        <w:t xml:space="preserve">int </w:t>
      </w:r>
      <w:r>
        <w:rPr>
          <w:sz w:val="24"/>
        </w:rPr>
        <w:t>-&gt; char -&gt; short -&gt;</w:t>
      </w:r>
      <w:r>
        <w:rPr>
          <w:spacing w:val="23"/>
          <w:sz w:val="24"/>
        </w:rPr>
        <w:t xml:space="preserve"> </w:t>
      </w:r>
      <w:r>
        <w:rPr>
          <w:sz w:val="24"/>
        </w:rPr>
        <w:t>byte</w:t>
      </w:r>
    </w:p>
    <w:sectPr w:rsidR="005046A2">
      <w:pgSz w:w="12240" w:h="15840"/>
      <w:pgMar w:top="1000" w:right="84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0302"/>
    <w:multiLevelType w:val="hybridMultilevel"/>
    <w:tmpl w:val="05562754"/>
    <w:lvl w:ilvl="0" w:tplc="0CB00D9A">
      <w:numFmt w:val="bullet"/>
      <w:lvlText w:val=""/>
      <w:lvlJc w:val="left"/>
      <w:pPr>
        <w:ind w:left="940" w:hanging="360"/>
      </w:pPr>
      <w:rPr>
        <w:rFonts w:hint="default"/>
        <w:w w:val="100"/>
        <w:lang w:val="en-US" w:eastAsia="en-US" w:bidi="ar-SA"/>
      </w:rPr>
    </w:lvl>
    <w:lvl w:ilvl="1" w:tplc="1A5A413E">
      <w:numFmt w:val="bullet"/>
      <w:lvlText w:val=""/>
      <w:lvlJc w:val="left"/>
      <w:pPr>
        <w:ind w:left="1574" w:hanging="360"/>
      </w:pPr>
      <w:rPr>
        <w:rFonts w:ascii="Symbol" w:eastAsia="Symbol" w:hAnsi="Symbol" w:cs="Symbol" w:hint="default"/>
        <w:w w:val="99"/>
        <w:sz w:val="28"/>
        <w:szCs w:val="28"/>
        <w:lang w:val="en-US" w:eastAsia="en-US" w:bidi="ar-SA"/>
      </w:rPr>
    </w:lvl>
    <w:lvl w:ilvl="2" w:tplc="77940536">
      <w:numFmt w:val="bullet"/>
      <w:lvlText w:val="•"/>
      <w:lvlJc w:val="left"/>
      <w:pPr>
        <w:ind w:left="2575" w:hanging="360"/>
      </w:pPr>
      <w:rPr>
        <w:rFonts w:hint="default"/>
        <w:lang w:val="en-US" w:eastAsia="en-US" w:bidi="ar-SA"/>
      </w:rPr>
    </w:lvl>
    <w:lvl w:ilvl="3" w:tplc="48765A76">
      <w:numFmt w:val="bullet"/>
      <w:lvlText w:val="•"/>
      <w:lvlJc w:val="left"/>
      <w:pPr>
        <w:ind w:left="3571" w:hanging="360"/>
      </w:pPr>
      <w:rPr>
        <w:rFonts w:hint="default"/>
        <w:lang w:val="en-US" w:eastAsia="en-US" w:bidi="ar-SA"/>
      </w:rPr>
    </w:lvl>
    <w:lvl w:ilvl="4" w:tplc="DA36FFA2">
      <w:numFmt w:val="bullet"/>
      <w:lvlText w:val="•"/>
      <w:lvlJc w:val="left"/>
      <w:pPr>
        <w:ind w:left="4566" w:hanging="360"/>
      </w:pPr>
      <w:rPr>
        <w:rFonts w:hint="default"/>
        <w:lang w:val="en-US" w:eastAsia="en-US" w:bidi="ar-SA"/>
      </w:rPr>
    </w:lvl>
    <w:lvl w:ilvl="5" w:tplc="909E7546">
      <w:numFmt w:val="bullet"/>
      <w:lvlText w:val="•"/>
      <w:lvlJc w:val="left"/>
      <w:pPr>
        <w:ind w:left="5562" w:hanging="360"/>
      </w:pPr>
      <w:rPr>
        <w:rFonts w:hint="default"/>
        <w:lang w:val="en-US" w:eastAsia="en-US" w:bidi="ar-SA"/>
      </w:rPr>
    </w:lvl>
    <w:lvl w:ilvl="6" w:tplc="5F1C3806">
      <w:numFmt w:val="bullet"/>
      <w:lvlText w:val="•"/>
      <w:lvlJc w:val="left"/>
      <w:pPr>
        <w:ind w:left="6557" w:hanging="360"/>
      </w:pPr>
      <w:rPr>
        <w:rFonts w:hint="default"/>
        <w:lang w:val="en-US" w:eastAsia="en-US" w:bidi="ar-SA"/>
      </w:rPr>
    </w:lvl>
    <w:lvl w:ilvl="7" w:tplc="8E1E9FAA">
      <w:numFmt w:val="bullet"/>
      <w:lvlText w:val="•"/>
      <w:lvlJc w:val="left"/>
      <w:pPr>
        <w:ind w:left="7553" w:hanging="360"/>
      </w:pPr>
      <w:rPr>
        <w:rFonts w:hint="default"/>
        <w:lang w:val="en-US" w:eastAsia="en-US" w:bidi="ar-SA"/>
      </w:rPr>
    </w:lvl>
    <w:lvl w:ilvl="8" w:tplc="A9D8343C">
      <w:numFmt w:val="bullet"/>
      <w:lvlText w:val="•"/>
      <w:lvlJc w:val="left"/>
      <w:pPr>
        <w:ind w:left="8548" w:hanging="360"/>
      </w:pPr>
      <w:rPr>
        <w:rFonts w:hint="default"/>
        <w:lang w:val="en-US" w:eastAsia="en-US" w:bidi="ar-SA"/>
      </w:rPr>
    </w:lvl>
  </w:abstractNum>
  <w:abstractNum w:abstractNumId="1" w15:restartNumberingAfterBreak="0">
    <w:nsid w:val="19E170E3"/>
    <w:multiLevelType w:val="hybridMultilevel"/>
    <w:tmpl w:val="1FDA40D2"/>
    <w:lvl w:ilvl="0" w:tplc="4760B0DA">
      <w:start w:val="1"/>
      <w:numFmt w:val="decimal"/>
      <w:lvlText w:val="%1."/>
      <w:lvlJc w:val="left"/>
      <w:pPr>
        <w:ind w:left="834" w:hanging="245"/>
        <w:jc w:val="left"/>
      </w:pPr>
      <w:rPr>
        <w:rFonts w:ascii="Times New Roman" w:eastAsia="Times New Roman" w:hAnsi="Times New Roman" w:cs="Times New Roman" w:hint="default"/>
        <w:b/>
        <w:bCs/>
        <w:spacing w:val="-2"/>
        <w:w w:val="97"/>
        <w:sz w:val="30"/>
        <w:szCs w:val="30"/>
        <w:lang w:val="en-US" w:eastAsia="en-US" w:bidi="ar-SA"/>
      </w:rPr>
    </w:lvl>
    <w:lvl w:ilvl="1" w:tplc="3E5E27D0">
      <w:start w:val="1"/>
      <w:numFmt w:val="decimal"/>
      <w:lvlText w:val="%2."/>
      <w:lvlJc w:val="left"/>
      <w:pPr>
        <w:ind w:left="1315" w:hanging="361"/>
        <w:jc w:val="left"/>
      </w:pPr>
      <w:rPr>
        <w:rFonts w:ascii="Times New Roman" w:eastAsia="Times New Roman" w:hAnsi="Times New Roman" w:cs="Times New Roman" w:hint="default"/>
        <w:w w:val="99"/>
        <w:sz w:val="28"/>
        <w:szCs w:val="28"/>
        <w:lang w:val="en-US" w:eastAsia="en-US" w:bidi="ar-SA"/>
      </w:rPr>
    </w:lvl>
    <w:lvl w:ilvl="2" w:tplc="AE9ADFD4">
      <w:numFmt w:val="bullet"/>
      <w:lvlText w:val="•"/>
      <w:lvlJc w:val="left"/>
      <w:pPr>
        <w:ind w:left="2344" w:hanging="361"/>
      </w:pPr>
      <w:rPr>
        <w:rFonts w:hint="default"/>
        <w:lang w:val="en-US" w:eastAsia="en-US" w:bidi="ar-SA"/>
      </w:rPr>
    </w:lvl>
    <w:lvl w:ilvl="3" w:tplc="8CC4BA48">
      <w:numFmt w:val="bullet"/>
      <w:lvlText w:val="•"/>
      <w:lvlJc w:val="left"/>
      <w:pPr>
        <w:ind w:left="3368" w:hanging="361"/>
      </w:pPr>
      <w:rPr>
        <w:rFonts w:hint="default"/>
        <w:lang w:val="en-US" w:eastAsia="en-US" w:bidi="ar-SA"/>
      </w:rPr>
    </w:lvl>
    <w:lvl w:ilvl="4" w:tplc="D71E4642">
      <w:numFmt w:val="bullet"/>
      <w:lvlText w:val="•"/>
      <w:lvlJc w:val="left"/>
      <w:pPr>
        <w:ind w:left="4393" w:hanging="361"/>
      </w:pPr>
      <w:rPr>
        <w:rFonts w:hint="default"/>
        <w:lang w:val="en-US" w:eastAsia="en-US" w:bidi="ar-SA"/>
      </w:rPr>
    </w:lvl>
    <w:lvl w:ilvl="5" w:tplc="BA5005C2">
      <w:numFmt w:val="bullet"/>
      <w:lvlText w:val="•"/>
      <w:lvlJc w:val="left"/>
      <w:pPr>
        <w:ind w:left="5417" w:hanging="361"/>
      </w:pPr>
      <w:rPr>
        <w:rFonts w:hint="default"/>
        <w:lang w:val="en-US" w:eastAsia="en-US" w:bidi="ar-SA"/>
      </w:rPr>
    </w:lvl>
    <w:lvl w:ilvl="6" w:tplc="2D847E2E">
      <w:numFmt w:val="bullet"/>
      <w:lvlText w:val="•"/>
      <w:lvlJc w:val="left"/>
      <w:pPr>
        <w:ind w:left="6442" w:hanging="361"/>
      </w:pPr>
      <w:rPr>
        <w:rFonts w:hint="default"/>
        <w:lang w:val="en-US" w:eastAsia="en-US" w:bidi="ar-SA"/>
      </w:rPr>
    </w:lvl>
    <w:lvl w:ilvl="7" w:tplc="2CF64F26">
      <w:numFmt w:val="bullet"/>
      <w:lvlText w:val="•"/>
      <w:lvlJc w:val="left"/>
      <w:pPr>
        <w:ind w:left="7466" w:hanging="361"/>
      </w:pPr>
      <w:rPr>
        <w:rFonts w:hint="default"/>
        <w:lang w:val="en-US" w:eastAsia="en-US" w:bidi="ar-SA"/>
      </w:rPr>
    </w:lvl>
    <w:lvl w:ilvl="8" w:tplc="FD041DAA">
      <w:numFmt w:val="bullet"/>
      <w:lvlText w:val="•"/>
      <w:lvlJc w:val="left"/>
      <w:pPr>
        <w:ind w:left="8491"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A2"/>
    <w:rsid w:val="002D48EE"/>
    <w:rsid w:val="005046A2"/>
    <w:rsid w:val="005F6D13"/>
    <w:rsid w:val="00A723F2"/>
    <w:rsid w:val="00F30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9A1A"/>
  <w15:docId w15:val="{E5B61D44-D662-444A-98E7-DEDF0CAC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
      <w:ind w:left="3064" w:right="3090"/>
      <w:jc w:val="center"/>
    </w:pPr>
    <w:rPr>
      <w:rFonts w:ascii="Carlito" w:eastAsia="Carlito" w:hAnsi="Carlito" w:cs="Carlito"/>
      <w:b/>
      <w:bCs/>
      <w:sz w:val="36"/>
      <w:szCs w:val="36"/>
      <w:u w:val="single" w:color="000000"/>
    </w:rPr>
  </w:style>
  <w:style w:type="paragraph" w:styleId="ListParagraph">
    <w:name w:val="List Paragraph"/>
    <w:basedOn w:val="Normal"/>
    <w:uiPriority w:val="1"/>
    <w:qFormat/>
    <w:pPr>
      <w:spacing w:before="6"/>
      <w:ind w:left="940" w:hanging="360"/>
    </w:pPr>
  </w:style>
  <w:style w:type="paragraph" w:customStyle="1" w:styleId="TableParagraph">
    <w:name w:val="Table Paragraph"/>
    <w:basedOn w:val="Normal"/>
    <w:uiPriority w:val="1"/>
    <w:qFormat/>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Dell-Corei3</cp:lastModifiedBy>
  <cp:revision>4</cp:revision>
  <dcterms:created xsi:type="dcterms:W3CDTF">2020-06-11T15:27:00Z</dcterms:created>
  <dcterms:modified xsi:type="dcterms:W3CDTF">2020-06-11T15:28:00Z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Creator">
    <vt:lpwstr>Microsoft® Word 2016</vt:lpwstr>
  </property>
  <property fmtid="{D5CDD505-2E9C-101B-9397-08002B2CF9AE}" pid="4" name="LastSaved">
    <vt:filetime>2020-06-11T00:00:00Z</vt:filetime>
  </property>
</Properties>
</file>