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E1130"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48"/>
        <w:gridCol w:w="1337"/>
        <w:gridCol w:w="3523"/>
      </w:tblGrid>
      <w:tr w:rsidR="00DF7696" w:rsidRPr="000A039A" w14:paraId="1FB42826" w14:textId="77777777" w:rsidTr="004C531E">
        <w:tc>
          <w:tcPr>
            <w:tcW w:w="985" w:type="dxa"/>
          </w:tcPr>
          <w:p w14:paraId="33964E4E" w14:textId="77777777" w:rsidR="00DF7696" w:rsidRPr="000A039A" w:rsidRDefault="00DF7696" w:rsidP="00DF7696">
            <w:pPr>
              <w:rPr>
                <w:b/>
                <w:sz w:val="24"/>
                <w:szCs w:val="24"/>
              </w:rPr>
            </w:pPr>
            <w:r w:rsidRPr="000A039A">
              <w:rPr>
                <w:b/>
                <w:sz w:val="24"/>
                <w:szCs w:val="24"/>
              </w:rPr>
              <w:t>Date:</w:t>
            </w:r>
          </w:p>
        </w:tc>
        <w:tc>
          <w:tcPr>
            <w:tcW w:w="4049" w:type="dxa"/>
          </w:tcPr>
          <w:p w14:paraId="2846E772" w14:textId="1E4A56CF" w:rsidR="00DF7696" w:rsidRPr="000A039A" w:rsidRDefault="005707C0" w:rsidP="00DF7696">
            <w:pPr>
              <w:rPr>
                <w:b/>
                <w:sz w:val="24"/>
                <w:szCs w:val="24"/>
              </w:rPr>
            </w:pPr>
            <w:r>
              <w:rPr>
                <w:b/>
                <w:sz w:val="24"/>
                <w:szCs w:val="24"/>
              </w:rPr>
              <w:t>13</w:t>
            </w:r>
            <w:r w:rsidR="006B2E15" w:rsidRPr="000A039A">
              <w:rPr>
                <w:b/>
                <w:sz w:val="24"/>
                <w:szCs w:val="24"/>
              </w:rPr>
              <w:t>/</w:t>
            </w:r>
            <w:r w:rsidR="006251F8">
              <w:rPr>
                <w:b/>
                <w:sz w:val="24"/>
                <w:szCs w:val="24"/>
              </w:rPr>
              <w:t>6</w:t>
            </w:r>
            <w:r w:rsidR="006B2E15" w:rsidRPr="000A039A">
              <w:rPr>
                <w:b/>
                <w:sz w:val="24"/>
                <w:szCs w:val="24"/>
              </w:rPr>
              <w:t>/2020</w:t>
            </w:r>
          </w:p>
        </w:tc>
        <w:tc>
          <w:tcPr>
            <w:tcW w:w="1351" w:type="dxa"/>
          </w:tcPr>
          <w:p w14:paraId="4329C37A" w14:textId="77777777" w:rsidR="00DF7696" w:rsidRPr="000A039A" w:rsidRDefault="00DF7696" w:rsidP="00DF7696">
            <w:pPr>
              <w:rPr>
                <w:b/>
                <w:sz w:val="24"/>
                <w:szCs w:val="24"/>
              </w:rPr>
            </w:pPr>
            <w:r w:rsidRPr="000A039A">
              <w:rPr>
                <w:b/>
                <w:sz w:val="24"/>
                <w:szCs w:val="24"/>
              </w:rPr>
              <w:t>Name:</w:t>
            </w:r>
          </w:p>
        </w:tc>
        <w:tc>
          <w:tcPr>
            <w:tcW w:w="3685" w:type="dxa"/>
          </w:tcPr>
          <w:p w14:paraId="343CE89A" w14:textId="6CA71368" w:rsidR="00DF7696" w:rsidRPr="000A039A" w:rsidRDefault="002E7CB5" w:rsidP="00DF7696">
            <w:pPr>
              <w:rPr>
                <w:b/>
                <w:sz w:val="24"/>
                <w:szCs w:val="24"/>
              </w:rPr>
            </w:pPr>
            <w:r>
              <w:rPr>
                <w:b/>
                <w:sz w:val="24"/>
                <w:szCs w:val="24"/>
              </w:rPr>
              <w:t>GAURAV  N R</w:t>
            </w:r>
          </w:p>
        </w:tc>
      </w:tr>
      <w:tr w:rsidR="00DF7696" w:rsidRPr="000A039A" w14:paraId="2DA18ADB" w14:textId="77777777" w:rsidTr="004C531E">
        <w:tc>
          <w:tcPr>
            <w:tcW w:w="985" w:type="dxa"/>
          </w:tcPr>
          <w:p w14:paraId="5D75093A" w14:textId="77777777" w:rsidR="00DF7696" w:rsidRPr="000A039A" w:rsidRDefault="00DF7696" w:rsidP="00DF7696">
            <w:pPr>
              <w:rPr>
                <w:b/>
                <w:sz w:val="24"/>
                <w:szCs w:val="24"/>
              </w:rPr>
            </w:pPr>
            <w:r w:rsidRPr="000A039A">
              <w:rPr>
                <w:b/>
                <w:sz w:val="24"/>
                <w:szCs w:val="24"/>
              </w:rPr>
              <w:t>Course:</w:t>
            </w:r>
          </w:p>
        </w:tc>
        <w:tc>
          <w:tcPr>
            <w:tcW w:w="4049" w:type="dxa"/>
          </w:tcPr>
          <w:p w14:paraId="6DEFE496" w14:textId="7F7AD8AD" w:rsidR="00DF7696" w:rsidRPr="000A039A" w:rsidRDefault="005707C0" w:rsidP="00DF7696">
            <w:pPr>
              <w:rPr>
                <w:b/>
                <w:sz w:val="24"/>
                <w:szCs w:val="24"/>
              </w:rPr>
            </w:pPr>
            <w:r>
              <w:rPr>
                <w:b/>
                <w:sz w:val="24"/>
                <w:szCs w:val="24"/>
              </w:rPr>
              <w:t>VLSI</w:t>
            </w:r>
          </w:p>
        </w:tc>
        <w:tc>
          <w:tcPr>
            <w:tcW w:w="1351" w:type="dxa"/>
          </w:tcPr>
          <w:p w14:paraId="27214BA0" w14:textId="77777777" w:rsidR="00DF7696" w:rsidRPr="000A039A" w:rsidRDefault="00DF7696" w:rsidP="00DF7696">
            <w:pPr>
              <w:rPr>
                <w:b/>
                <w:sz w:val="24"/>
                <w:szCs w:val="24"/>
              </w:rPr>
            </w:pPr>
            <w:r w:rsidRPr="000A039A">
              <w:rPr>
                <w:b/>
                <w:sz w:val="24"/>
                <w:szCs w:val="24"/>
              </w:rPr>
              <w:t>USN:</w:t>
            </w:r>
          </w:p>
        </w:tc>
        <w:tc>
          <w:tcPr>
            <w:tcW w:w="3685" w:type="dxa"/>
          </w:tcPr>
          <w:p w14:paraId="435EF9CA" w14:textId="04330BFA" w:rsidR="00DF7696" w:rsidRPr="000A039A" w:rsidRDefault="006B2E15" w:rsidP="002E7CB5">
            <w:pPr>
              <w:rPr>
                <w:b/>
                <w:sz w:val="24"/>
                <w:szCs w:val="24"/>
              </w:rPr>
            </w:pPr>
            <w:r w:rsidRPr="000A039A">
              <w:rPr>
                <w:b/>
                <w:sz w:val="24"/>
                <w:szCs w:val="24"/>
              </w:rPr>
              <w:t>4AL1</w:t>
            </w:r>
            <w:r w:rsidR="002E7CB5">
              <w:rPr>
                <w:b/>
                <w:sz w:val="24"/>
                <w:szCs w:val="24"/>
              </w:rPr>
              <w:t>5EC025</w:t>
            </w:r>
          </w:p>
        </w:tc>
      </w:tr>
      <w:tr w:rsidR="00DF7696" w:rsidRPr="000A039A" w14:paraId="229B5E79" w14:textId="77777777" w:rsidTr="004C531E">
        <w:tc>
          <w:tcPr>
            <w:tcW w:w="985" w:type="dxa"/>
          </w:tcPr>
          <w:p w14:paraId="2958D08C" w14:textId="77777777" w:rsidR="00DF7696" w:rsidRPr="000A039A" w:rsidRDefault="00DF7696" w:rsidP="00DF7696">
            <w:pPr>
              <w:rPr>
                <w:b/>
                <w:sz w:val="24"/>
                <w:szCs w:val="24"/>
              </w:rPr>
            </w:pPr>
            <w:r w:rsidRPr="000A039A">
              <w:rPr>
                <w:b/>
                <w:sz w:val="24"/>
                <w:szCs w:val="24"/>
              </w:rPr>
              <w:t>Topic:</w:t>
            </w:r>
          </w:p>
        </w:tc>
        <w:tc>
          <w:tcPr>
            <w:tcW w:w="4049" w:type="dxa"/>
          </w:tcPr>
          <w:p w14:paraId="4F454E4B" w14:textId="70863385" w:rsidR="00DF7696" w:rsidRPr="000A039A" w:rsidRDefault="005707C0" w:rsidP="00DF7696">
            <w:pPr>
              <w:rPr>
                <w:b/>
                <w:sz w:val="24"/>
                <w:szCs w:val="24"/>
              </w:rPr>
            </w:pPr>
            <w:r>
              <w:rPr>
                <w:b/>
                <w:sz w:val="24"/>
                <w:szCs w:val="24"/>
              </w:rPr>
              <w:t>Digital VLSI Design Virtual lab</w:t>
            </w:r>
          </w:p>
        </w:tc>
        <w:tc>
          <w:tcPr>
            <w:tcW w:w="1351" w:type="dxa"/>
          </w:tcPr>
          <w:p w14:paraId="30D97F5E" w14:textId="77777777" w:rsidR="00DF7696" w:rsidRPr="000A039A" w:rsidRDefault="00DF7696" w:rsidP="00DF7696">
            <w:pPr>
              <w:rPr>
                <w:b/>
                <w:sz w:val="24"/>
                <w:szCs w:val="24"/>
              </w:rPr>
            </w:pPr>
            <w:r w:rsidRPr="000A039A">
              <w:rPr>
                <w:b/>
                <w:sz w:val="24"/>
                <w:szCs w:val="24"/>
              </w:rPr>
              <w:t>Semester &amp; Section:</w:t>
            </w:r>
          </w:p>
        </w:tc>
        <w:tc>
          <w:tcPr>
            <w:tcW w:w="3685" w:type="dxa"/>
          </w:tcPr>
          <w:p w14:paraId="22F8171C" w14:textId="4473003E" w:rsidR="00DF7696" w:rsidRPr="000A039A" w:rsidRDefault="006B2E15" w:rsidP="00DF7696">
            <w:pPr>
              <w:rPr>
                <w:b/>
                <w:sz w:val="24"/>
                <w:szCs w:val="24"/>
              </w:rPr>
            </w:pPr>
            <w:r w:rsidRPr="000A039A">
              <w:rPr>
                <w:b/>
                <w:sz w:val="24"/>
                <w:szCs w:val="24"/>
              </w:rPr>
              <w:t>8</w:t>
            </w:r>
            <w:r w:rsidRPr="000A039A">
              <w:rPr>
                <w:b/>
                <w:sz w:val="24"/>
                <w:szCs w:val="24"/>
                <w:vertAlign w:val="superscript"/>
              </w:rPr>
              <w:t>th</w:t>
            </w:r>
            <w:r w:rsidRPr="000A039A">
              <w:rPr>
                <w:b/>
                <w:sz w:val="24"/>
                <w:szCs w:val="24"/>
              </w:rPr>
              <w:t xml:space="preserve"> </w:t>
            </w:r>
            <w:proofErr w:type="spellStart"/>
            <w:r w:rsidRPr="000A039A">
              <w:rPr>
                <w:b/>
                <w:sz w:val="24"/>
                <w:szCs w:val="24"/>
              </w:rPr>
              <w:t>sem</w:t>
            </w:r>
            <w:proofErr w:type="spellEnd"/>
            <w:r w:rsidRPr="000A039A">
              <w:rPr>
                <w:b/>
                <w:sz w:val="24"/>
                <w:szCs w:val="24"/>
              </w:rPr>
              <w:t xml:space="preserve"> </w:t>
            </w:r>
            <w:r w:rsidR="00D94EF2">
              <w:rPr>
                <w:b/>
                <w:sz w:val="24"/>
                <w:szCs w:val="24"/>
              </w:rPr>
              <w:t>A</w:t>
            </w:r>
            <w:r w:rsidRPr="000A039A">
              <w:rPr>
                <w:b/>
                <w:sz w:val="24"/>
                <w:szCs w:val="24"/>
              </w:rPr>
              <w:t xml:space="preserve"> sec</w:t>
            </w:r>
          </w:p>
        </w:tc>
      </w:tr>
      <w:tr w:rsidR="004C531E" w:rsidRPr="000A039A" w14:paraId="1060BB87" w14:textId="77777777" w:rsidTr="004C531E">
        <w:tc>
          <w:tcPr>
            <w:tcW w:w="985" w:type="dxa"/>
          </w:tcPr>
          <w:p w14:paraId="3D83FE81" w14:textId="77777777" w:rsidR="004C531E" w:rsidRPr="000A039A" w:rsidRDefault="004C531E" w:rsidP="00DF7696">
            <w:pPr>
              <w:rPr>
                <w:b/>
                <w:sz w:val="24"/>
                <w:szCs w:val="24"/>
              </w:rPr>
            </w:pPr>
            <w:proofErr w:type="spellStart"/>
            <w:r w:rsidRPr="000A039A">
              <w:rPr>
                <w:b/>
                <w:sz w:val="24"/>
                <w:szCs w:val="24"/>
              </w:rPr>
              <w:t>Github</w:t>
            </w:r>
            <w:proofErr w:type="spellEnd"/>
            <w:r w:rsidRPr="000A039A">
              <w:rPr>
                <w:b/>
                <w:sz w:val="24"/>
                <w:szCs w:val="24"/>
              </w:rPr>
              <w:t xml:space="preserve"> Repository:</w:t>
            </w:r>
          </w:p>
        </w:tc>
        <w:tc>
          <w:tcPr>
            <w:tcW w:w="4049" w:type="dxa"/>
          </w:tcPr>
          <w:p w14:paraId="0BC77DB2" w14:textId="1C8F9381" w:rsidR="004C531E" w:rsidRPr="000A039A" w:rsidRDefault="002E7CB5" w:rsidP="00DF7696">
            <w:pPr>
              <w:rPr>
                <w:b/>
                <w:sz w:val="24"/>
                <w:szCs w:val="24"/>
              </w:rPr>
            </w:pPr>
            <w:proofErr w:type="spellStart"/>
            <w:r>
              <w:rPr>
                <w:b/>
                <w:sz w:val="24"/>
                <w:szCs w:val="24"/>
              </w:rPr>
              <w:t>gaurav</w:t>
            </w:r>
            <w:proofErr w:type="spellEnd"/>
          </w:p>
        </w:tc>
        <w:tc>
          <w:tcPr>
            <w:tcW w:w="1351" w:type="dxa"/>
          </w:tcPr>
          <w:p w14:paraId="7F2DDF8A" w14:textId="77777777" w:rsidR="004C531E" w:rsidRPr="000A039A" w:rsidRDefault="004C531E" w:rsidP="00DF7696">
            <w:pPr>
              <w:rPr>
                <w:b/>
                <w:sz w:val="24"/>
                <w:szCs w:val="24"/>
              </w:rPr>
            </w:pPr>
          </w:p>
        </w:tc>
        <w:tc>
          <w:tcPr>
            <w:tcW w:w="3685" w:type="dxa"/>
          </w:tcPr>
          <w:p w14:paraId="1DE5B515" w14:textId="77777777" w:rsidR="004C531E" w:rsidRPr="000A039A" w:rsidRDefault="004C531E" w:rsidP="00DF7696">
            <w:pPr>
              <w:rPr>
                <w:b/>
                <w:sz w:val="24"/>
                <w:szCs w:val="24"/>
              </w:rPr>
            </w:pPr>
          </w:p>
        </w:tc>
        <w:bookmarkStart w:id="0" w:name="_GoBack"/>
        <w:bookmarkEnd w:id="0"/>
      </w:tr>
    </w:tbl>
    <w:p w14:paraId="4D9FAA36" w14:textId="77777777" w:rsidR="00E3336E" w:rsidRPr="009157A0" w:rsidRDefault="00E3336E" w:rsidP="003F4CD7">
      <w:pPr>
        <w:pStyle w:val="NormalWeb"/>
        <w:spacing w:before="120" w:beforeAutospacing="0" w:after="144" w:afterAutospacing="0"/>
        <w:ind w:left="768" w:right="48"/>
        <w:jc w:val="both"/>
        <w:rPr>
          <w:rFonts w:asciiTheme="minorHAnsi" w:hAnsiTheme="minorHAnsi" w:cs="Arial"/>
          <w:color w:val="000000"/>
        </w:rPr>
      </w:pPr>
    </w:p>
    <w:p w14:paraId="6A06D5CD" w14:textId="77777777" w:rsidR="00DF7696" w:rsidRDefault="00DF7696" w:rsidP="00DF7696">
      <w:pPr>
        <w:rPr>
          <w:b/>
          <w:sz w:val="24"/>
          <w:szCs w:val="24"/>
        </w:rPr>
      </w:pPr>
    </w:p>
    <w:tbl>
      <w:tblPr>
        <w:tblStyle w:val="TableGrid"/>
        <w:tblW w:w="10296" w:type="dxa"/>
        <w:tblLook w:val="04A0" w:firstRow="1" w:lastRow="0" w:firstColumn="1" w:lastColumn="0" w:noHBand="0" w:noVBand="1"/>
      </w:tblPr>
      <w:tblGrid>
        <w:gridCol w:w="10296"/>
      </w:tblGrid>
      <w:tr w:rsidR="00DF7696" w:rsidRPr="009157A0" w14:paraId="27AA1090" w14:textId="77777777" w:rsidTr="0075461C">
        <w:tc>
          <w:tcPr>
            <w:tcW w:w="10296" w:type="dxa"/>
          </w:tcPr>
          <w:p w14:paraId="2344F650" w14:textId="77777777" w:rsidR="00DF7696" w:rsidRPr="009157A0" w:rsidRDefault="00DF7696" w:rsidP="00DF7696">
            <w:pPr>
              <w:jc w:val="center"/>
              <w:rPr>
                <w:b/>
                <w:sz w:val="24"/>
                <w:szCs w:val="24"/>
              </w:rPr>
            </w:pPr>
            <w:r w:rsidRPr="009157A0">
              <w:rPr>
                <w:b/>
                <w:sz w:val="24"/>
                <w:szCs w:val="24"/>
              </w:rPr>
              <w:t>FORENOON SESSION DETAILS</w:t>
            </w:r>
          </w:p>
        </w:tc>
      </w:tr>
      <w:tr w:rsidR="00DF7696" w:rsidRPr="009157A0" w14:paraId="1C8CDEDD" w14:textId="77777777" w:rsidTr="0075461C">
        <w:tc>
          <w:tcPr>
            <w:tcW w:w="10296" w:type="dxa"/>
          </w:tcPr>
          <w:p w14:paraId="64A3DEDC" w14:textId="77777777" w:rsidR="006B2E15" w:rsidRPr="009157A0" w:rsidRDefault="006B2E15" w:rsidP="00DF7696">
            <w:pPr>
              <w:rPr>
                <w:b/>
                <w:sz w:val="24"/>
                <w:szCs w:val="24"/>
              </w:rPr>
            </w:pPr>
          </w:p>
          <w:p w14:paraId="409003C5" w14:textId="055DF90F" w:rsidR="005707C0" w:rsidRPr="006E7537" w:rsidRDefault="008A6EAF" w:rsidP="006E7537">
            <w:pPr>
              <w:pStyle w:val="Heading2"/>
              <w:spacing w:before="0" w:after="150"/>
              <w:outlineLvl w:val="1"/>
              <w:rPr>
                <w:rFonts w:ascii="Arial" w:hAnsi="Arial" w:cs="Arial"/>
                <w:color w:val="990000"/>
                <w:spacing w:val="-15"/>
                <w:sz w:val="30"/>
                <w:szCs w:val="30"/>
              </w:rPr>
            </w:pPr>
            <w:r w:rsidRPr="008A6EAF">
              <w:rPr>
                <w:b/>
                <w:sz w:val="24"/>
                <w:szCs w:val="24"/>
                <w:u w:val="single"/>
              </w:rPr>
              <w:t xml:space="preserve"> </w:t>
            </w:r>
            <w:r w:rsidR="006E7537">
              <w:rPr>
                <w:b/>
                <w:sz w:val="24"/>
                <w:szCs w:val="24"/>
                <w:u w:val="single"/>
              </w:rPr>
              <w:t>REPORT:</w:t>
            </w:r>
          </w:p>
          <w:p w14:paraId="6FED8563" w14:textId="77777777" w:rsidR="005707C0" w:rsidRDefault="005707C0" w:rsidP="005707C0">
            <w:pPr>
              <w:pStyle w:val="NormalWeb"/>
              <w:spacing w:before="0" w:beforeAutospacing="0" w:after="0" w:afterAutospacing="0" w:line="408" w:lineRule="atLeast"/>
              <w:jc w:val="both"/>
              <w:rPr>
                <w:color w:val="1D1D1D"/>
              </w:rPr>
            </w:pPr>
            <w:r>
              <w:rPr>
                <w:color w:val="1D1D1D"/>
              </w:rPr>
              <w:t xml:space="preserve">The metal–oxide–semiconductor field-effect transistor (MOSFET) is a transistor used for amplifying or switching electronic signals. In MOSFETs, a voltage on the oxide-insulated gate electrode can induce a conducting channel between the two other contacts called source and drain. The channel can be of n-type or p-type, and is accordingly called an </w:t>
            </w:r>
            <w:proofErr w:type="spellStart"/>
            <w:r>
              <w:rPr>
                <w:color w:val="1D1D1D"/>
              </w:rPr>
              <w:t>nMOSFET</w:t>
            </w:r>
            <w:proofErr w:type="spellEnd"/>
            <w:r>
              <w:rPr>
                <w:color w:val="1D1D1D"/>
              </w:rPr>
              <w:t xml:space="preserve"> or a </w:t>
            </w:r>
            <w:proofErr w:type="spellStart"/>
            <w:r>
              <w:rPr>
                <w:color w:val="1D1D1D"/>
              </w:rPr>
              <w:t>pMOSFET</w:t>
            </w:r>
            <w:proofErr w:type="spellEnd"/>
            <w:r>
              <w:rPr>
                <w:color w:val="1D1D1D"/>
              </w:rPr>
              <w:t xml:space="preserve">. Figure 1 shows the schematic diagram of the structure of an </w:t>
            </w:r>
            <w:proofErr w:type="spellStart"/>
            <w:r>
              <w:rPr>
                <w:color w:val="1D1D1D"/>
              </w:rPr>
              <w:t>nMOS</w:t>
            </w:r>
            <w:proofErr w:type="spellEnd"/>
            <w:r>
              <w:rPr>
                <w:color w:val="1D1D1D"/>
              </w:rPr>
              <w:t xml:space="preserve"> device before and after channel formation.</w:t>
            </w:r>
          </w:p>
          <w:p w14:paraId="06232B97" w14:textId="43AFF207" w:rsidR="005707C0" w:rsidRDefault="005707C0" w:rsidP="005707C0">
            <w:pPr>
              <w:pStyle w:val="NormalWeb"/>
              <w:spacing w:before="0" w:beforeAutospacing="0" w:after="0" w:afterAutospacing="0" w:line="408" w:lineRule="atLeast"/>
              <w:jc w:val="center"/>
              <w:rPr>
                <w:color w:val="1D1D1D"/>
                <w:sz w:val="18"/>
                <w:szCs w:val="18"/>
              </w:rPr>
            </w:pPr>
            <w:r>
              <w:rPr>
                <w:noProof/>
                <w:color w:val="1D1D1D"/>
                <w:sz w:val="18"/>
                <w:szCs w:val="18"/>
                <w:lang w:val="en-US" w:eastAsia="en-US"/>
              </w:rPr>
              <w:drawing>
                <wp:inline distT="0" distB="0" distL="0" distR="0" wp14:anchorId="682B4BDA" wp14:editId="2DB995AE">
                  <wp:extent cx="6400800" cy="30448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3044825"/>
                          </a:xfrm>
                          <a:prstGeom prst="rect">
                            <a:avLst/>
                          </a:prstGeom>
                          <a:noFill/>
                          <a:ln>
                            <a:noFill/>
                          </a:ln>
                        </pic:spPr>
                      </pic:pic>
                    </a:graphicData>
                  </a:graphic>
                </wp:inline>
              </w:drawing>
            </w:r>
          </w:p>
          <w:p w14:paraId="0E4C06D1" w14:textId="77777777" w:rsidR="005707C0" w:rsidRDefault="005707C0" w:rsidP="005707C0">
            <w:pPr>
              <w:pStyle w:val="NormalWeb"/>
              <w:spacing w:before="0" w:beforeAutospacing="0" w:after="0" w:afterAutospacing="0" w:line="408" w:lineRule="atLeast"/>
              <w:jc w:val="center"/>
              <w:rPr>
                <w:color w:val="1D1D1D"/>
              </w:rPr>
            </w:pPr>
            <w:r>
              <w:rPr>
                <w:color w:val="1D1D1D"/>
              </w:rPr>
              <w:t xml:space="preserve">Figure 2 shows symbols commonly used for MOSFETs where the bulk terminal is either </w:t>
            </w:r>
            <w:proofErr w:type="spellStart"/>
            <w:r>
              <w:rPr>
                <w:color w:val="1D1D1D"/>
              </w:rPr>
              <w:t>labeled</w:t>
            </w:r>
            <w:proofErr w:type="spellEnd"/>
            <w:r>
              <w:rPr>
                <w:color w:val="1D1D1D"/>
              </w:rPr>
              <w:t xml:space="preserve"> (B) or implied (not drawn).</w:t>
            </w:r>
          </w:p>
          <w:p w14:paraId="15AE33EE" w14:textId="7231D83D" w:rsidR="005707C0" w:rsidRDefault="005707C0" w:rsidP="005707C0">
            <w:pPr>
              <w:pStyle w:val="NormalWeb"/>
              <w:spacing w:before="0" w:beforeAutospacing="0" w:after="0" w:afterAutospacing="0" w:line="408" w:lineRule="atLeast"/>
              <w:jc w:val="center"/>
              <w:rPr>
                <w:color w:val="1D1D1D"/>
                <w:sz w:val="18"/>
                <w:szCs w:val="18"/>
              </w:rPr>
            </w:pPr>
            <w:r>
              <w:rPr>
                <w:noProof/>
                <w:color w:val="1D1D1D"/>
                <w:sz w:val="18"/>
                <w:szCs w:val="18"/>
                <w:lang w:val="en-US" w:eastAsia="en-US"/>
              </w:rPr>
              <w:lastRenderedPageBreak/>
              <w:drawing>
                <wp:inline distT="0" distB="0" distL="0" distR="0" wp14:anchorId="6009DE68" wp14:editId="35E6CC21">
                  <wp:extent cx="3368040" cy="12954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8040" cy="1295400"/>
                          </a:xfrm>
                          <a:prstGeom prst="rect">
                            <a:avLst/>
                          </a:prstGeom>
                          <a:noFill/>
                          <a:ln>
                            <a:noFill/>
                          </a:ln>
                        </pic:spPr>
                      </pic:pic>
                    </a:graphicData>
                  </a:graphic>
                </wp:inline>
              </w:drawing>
            </w:r>
          </w:p>
          <w:p w14:paraId="570AE72F" w14:textId="77777777" w:rsidR="005707C0" w:rsidRDefault="005707C0" w:rsidP="005707C0">
            <w:pPr>
              <w:pStyle w:val="NormalWeb"/>
              <w:spacing w:before="0" w:beforeAutospacing="0" w:after="0" w:afterAutospacing="0" w:line="408" w:lineRule="atLeast"/>
              <w:jc w:val="center"/>
              <w:rPr>
                <w:color w:val="1D1D1D"/>
              </w:rPr>
            </w:pPr>
            <w:r>
              <w:rPr>
                <w:color w:val="1D1D1D"/>
              </w:rPr>
              <w:t xml:space="preserve">Fig. (2): Circuit symbols for </w:t>
            </w:r>
            <w:proofErr w:type="spellStart"/>
            <w:r>
              <w:rPr>
                <w:color w:val="1D1D1D"/>
              </w:rPr>
              <w:t>nMOS</w:t>
            </w:r>
            <w:proofErr w:type="spellEnd"/>
            <w:r>
              <w:rPr>
                <w:color w:val="1D1D1D"/>
              </w:rPr>
              <w:t xml:space="preserve"> and </w:t>
            </w:r>
            <w:proofErr w:type="spellStart"/>
            <w:r>
              <w:rPr>
                <w:color w:val="1D1D1D"/>
              </w:rPr>
              <w:t>pMOS</w:t>
            </w:r>
            <w:proofErr w:type="spellEnd"/>
            <w:r>
              <w:rPr>
                <w:color w:val="1D1D1D"/>
              </w:rPr>
              <w:t xml:space="preserve"> respectively</w:t>
            </w:r>
          </w:p>
          <w:p w14:paraId="5853D8FA" w14:textId="77777777" w:rsidR="005707C0" w:rsidRDefault="005707C0" w:rsidP="005707C0">
            <w:pPr>
              <w:pStyle w:val="Heading2"/>
              <w:spacing w:before="0" w:after="150"/>
              <w:outlineLvl w:val="1"/>
              <w:rPr>
                <w:rFonts w:ascii="Arial" w:hAnsi="Arial" w:cs="Arial"/>
                <w:color w:val="990000"/>
                <w:spacing w:val="-15"/>
                <w:sz w:val="30"/>
                <w:szCs w:val="30"/>
              </w:rPr>
            </w:pPr>
            <w:r>
              <w:rPr>
                <w:rFonts w:ascii="Arial" w:hAnsi="Arial" w:cs="Arial"/>
                <w:color w:val="990000"/>
                <w:spacing w:val="-15"/>
                <w:sz w:val="30"/>
                <w:szCs w:val="30"/>
              </w:rPr>
              <w:t>Output Characteristics</w:t>
            </w:r>
          </w:p>
          <w:p w14:paraId="23B7E609" w14:textId="77777777" w:rsidR="005707C0" w:rsidRDefault="005707C0" w:rsidP="005707C0">
            <w:pPr>
              <w:pStyle w:val="NormalWeb"/>
              <w:spacing w:before="0" w:beforeAutospacing="0" w:after="0" w:afterAutospacing="0" w:line="408" w:lineRule="atLeast"/>
              <w:jc w:val="both"/>
              <w:rPr>
                <w:color w:val="1D1D1D"/>
              </w:rPr>
            </w:pPr>
            <w:r>
              <w:rPr>
                <w:color w:val="1D1D1D"/>
              </w:rPr>
              <w:t>MOSFET output characteristics plot I</w:t>
            </w:r>
            <w:r>
              <w:rPr>
                <w:color w:val="1D1D1D"/>
                <w:vertAlign w:val="subscript"/>
              </w:rPr>
              <w:t>D</w:t>
            </w:r>
            <w:r>
              <w:rPr>
                <w:color w:val="1D1D1D"/>
              </w:rPr>
              <w:t> versus V</w:t>
            </w:r>
            <w:r>
              <w:rPr>
                <w:color w:val="1D1D1D"/>
                <w:vertAlign w:val="subscript"/>
              </w:rPr>
              <w:t>DS</w:t>
            </w:r>
            <w:r>
              <w:rPr>
                <w:color w:val="1D1D1D"/>
              </w:rPr>
              <w:t> for several values of V</w:t>
            </w:r>
            <w:r>
              <w:rPr>
                <w:color w:val="1D1D1D"/>
                <w:vertAlign w:val="subscript"/>
              </w:rPr>
              <w:t>GS</w:t>
            </w:r>
            <w:r>
              <w:rPr>
                <w:color w:val="1D1D1D"/>
              </w:rPr>
              <w:t>.</w:t>
            </w:r>
          </w:p>
          <w:p w14:paraId="61009A5E" w14:textId="217829E9" w:rsidR="005707C0" w:rsidRDefault="005707C0" w:rsidP="005707C0">
            <w:pPr>
              <w:pStyle w:val="NormalWeb"/>
              <w:spacing w:before="0" w:beforeAutospacing="0" w:after="0" w:afterAutospacing="0" w:line="408" w:lineRule="atLeast"/>
              <w:jc w:val="center"/>
              <w:rPr>
                <w:color w:val="1D1D1D"/>
                <w:sz w:val="18"/>
                <w:szCs w:val="18"/>
              </w:rPr>
            </w:pPr>
            <w:r>
              <w:rPr>
                <w:noProof/>
                <w:color w:val="1D1D1D"/>
                <w:sz w:val="18"/>
                <w:szCs w:val="18"/>
                <w:lang w:val="en-US" w:eastAsia="en-US"/>
              </w:rPr>
              <w:drawing>
                <wp:inline distT="0" distB="0" distL="0" distR="0" wp14:anchorId="75A6316A" wp14:editId="2ED44C19">
                  <wp:extent cx="6400800" cy="3124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3124200"/>
                          </a:xfrm>
                          <a:prstGeom prst="rect">
                            <a:avLst/>
                          </a:prstGeom>
                          <a:noFill/>
                          <a:ln>
                            <a:noFill/>
                          </a:ln>
                        </pic:spPr>
                      </pic:pic>
                    </a:graphicData>
                  </a:graphic>
                </wp:inline>
              </w:drawing>
            </w:r>
          </w:p>
          <w:p w14:paraId="6F2F03B4" w14:textId="77777777" w:rsidR="005707C0" w:rsidRDefault="005707C0" w:rsidP="005707C0">
            <w:pPr>
              <w:pStyle w:val="NormalWeb"/>
              <w:spacing w:before="0" w:beforeAutospacing="0" w:after="0" w:afterAutospacing="0" w:line="408" w:lineRule="atLeast"/>
              <w:jc w:val="both"/>
              <w:rPr>
                <w:color w:val="1D1D1D"/>
              </w:rPr>
            </w:pPr>
            <w:r>
              <w:rPr>
                <w:color w:val="1D1D1D"/>
              </w:rPr>
              <w:t xml:space="preserve">The characteristics of an </w:t>
            </w:r>
            <w:proofErr w:type="spellStart"/>
            <w:r>
              <w:rPr>
                <w:color w:val="1D1D1D"/>
              </w:rPr>
              <w:t>nMOS</w:t>
            </w:r>
            <w:proofErr w:type="spellEnd"/>
            <w:r>
              <w:rPr>
                <w:color w:val="1D1D1D"/>
              </w:rPr>
              <w:t xml:space="preserve"> transistor can be explained as follows. As the voltage on the top electrode increases further, electrons are attracted to the surface. At a particular voltage level, which we will shortly define as the threshold voltage, the electron density at the surface exceeds the </w:t>
            </w:r>
            <w:proofErr w:type="gramStart"/>
            <w:r>
              <w:rPr>
                <w:color w:val="1D1D1D"/>
              </w:rPr>
              <w:t>hole</w:t>
            </w:r>
            <w:proofErr w:type="gramEnd"/>
            <w:r>
              <w:rPr>
                <w:color w:val="1D1D1D"/>
              </w:rPr>
              <w:t xml:space="preserve"> density. At this voltage, the surface has inverted from the p-type polarity of the original substrate to an n-type inversion layer, or inversion region, directly underneath the top plate as indicated in Fig. 1(b). This inversion region is an extremely shallow layer, existing as a charge sheet directly below the gate. In the MOS capacitor, the high density of electrons in the inversion layer is supplied by the electron–hole generation process within the depletion layer. The positive charge on the gate is balanced by the combination of negative charge in the inversion layer plus negative ionic acceptor charge in the depletion layer. The voltage at which the surface inversion layer just forms plays an extremely important role in field-effect transistors and is called the threshold voltage </w:t>
            </w:r>
            <w:proofErr w:type="spellStart"/>
            <w:r>
              <w:rPr>
                <w:color w:val="1D1D1D"/>
              </w:rPr>
              <w:t>V</w:t>
            </w:r>
            <w:r>
              <w:rPr>
                <w:color w:val="1D1D1D"/>
                <w:vertAlign w:val="subscript"/>
              </w:rPr>
              <w:t>tn</w:t>
            </w:r>
            <w:proofErr w:type="spellEnd"/>
            <w:r>
              <w:rPr>
                <w:color w:val="1D1D1D"/>
              </w:rPr>
              <w:t xml:space="preserve">. The region of output characteristics where </w:t>
            </w:r>
            <w:proofErr w:type="spellStart"/>
            <w:r>
              <w:rPr>
                <w:color w:val="1D1D1D"/>
              </w:rPr>
              <w:t>V</w:t>
            </w:r>
            <w:r>
              <w:rPr>
                <w:color w:val="1D1D1D"/>
                <w:vertAlign w:val="subscript"/>
              </w:rPr>
              <w:t>GS</w:t>
            </w:r>
            <w:r>
              <w:rPr>
                <w:color w:val="1D1D1D"/>
              </w:rPr>
              <w:t>tn</w:t>
            </w:r>
            <w:proofErr w:type="spellEnd"/>
            <w:r>
              <w:rPr>
                <w:color w:val="1D1D1D"/>
              </w:rPr>
              <w:t xml:space="preserve"> and no current flows is called the </w:t>
            </w:r>
            <w:proofErr w:type="spellStart"/>
            <w:r>
              <w:rPr>
                <w:color w:val="1D1D1D"/>
              </w:rPr>
              <w:t>cutt</w:t>
            </w:r>
            <w:proofErr w:type="spellEnd"/>
            <w:r>
              <w:rPr>
                <w:color w:val="1D1D1D"/>
              </w:rPr>
              <w:t xml:space="preserve">-off region. When the channel forms in the </w:t>
            </w:r>
            <w:proofErr w:type="spellStart"/>
            <w:r>
              <w:rPr>
                <w:color w:val="1D1D1D"/>
              </w:rPr>
              <w:t>nMOS</w:t>
            </w:r>
            <w:proofErr w:type="spellEnd"/>
            <w:r>
              <w:rPr>
                <w:color w:val="1D1D1D"/>
              </w:rPr>
              <w:t xml:space="preserve"> (</w:t>
            </w:r>
            <w:proofErr w:type="spellStart"/>
            <w:r>
              <w:rPr>
                <w:color w:val="1D1D1D"/>
              </w:rPr>
              <w:t>pMOS</w:t>
            </w:r>
            <w:proofErr w:type="spellEnd"/>
            <w:r>
              <w:rPr>
                <w:color w:val="1D1D1D"/>
              </w:rPr>
              <w:t xml:space="preserve">) transistor, a positive (negative) drain voltage with respect to the source creates a horizontal electric field moving the electrons (holes) toward </w:t>
            </w:r>
            <w:r>
              <w:rPr>
                <w:color w:val="1D1D1D"/>
              </w:rPr>
              <w:lastRenderedPageBreak/>
              <w:t xml:space="preserve">the drain forming a positive (negative) drain current coming into the transistor. The positive current convention is used for electron and </w:t>
            </w:r>
            <w:proofErr w:type="gramStart"/>
            <w:r>
              <w:rPr>
                <w:color w:val="1D1D1D"/>
              </w:rPr>
              <w:t>hole</w:t>
            </w:r>
            <w:proofErr w:type="gramEnd"/>
            <w:r>
              <w:rPr>
                <w:color w:val="1D1D1D"/>
              </w:rPr>
              <w:t xml:space="preserve"> current, but in both cases electrons are the actual charge carriers. If the channel horizontal electric field is of the same order or smaller than the vertical thin oxide field, then the inversion channel remains almost uniform along the device length. This continuous carrier profile from drain to source puts the transistor in a bias state that is equivalently called either the non-saturated, linear, or ohmic bias state. The drain and source are effectively short-circuited. This happens when V</w:t>
            </w:r>
            <w:r>
              <w:rPr>
                <w:color w:val="1D1D1D"/>
                <w:vertAlign w:val="subscript"/>
              </w:rPr>
              <w:t>GS</w:t>
            </w:r>
            <w:r>
              <w:rPr>
                <w:color w:val="1D1D1D"/>
              </w:rPr>
              <w:t> &gt; V</w:t>
            </w:r>
            <w:r>
              <w:rPr>
                <w:color w:val="1D1D1D"/>
                <w:vertAlign w:val="subscript"/>
              </w:rPr>
              <w:t>DS</w:t>
            </w:r>
            <w:r>
              <w:rPr>
                <w:color w:val="1D1D1D"/>
              </w:rPr>
              <w:t xml:space="preserve"> + </w:t>
            </w:r>
            <w:proofErr w:type="spellStart"/>
            <w:r>
              <w:rPr>
                <w:color w:val="1D1D1D"/>
              </w:rPr>
              <w:t>V</w:t>
            </w:r>
            <w:r>
              <w:rPr>
                <w:color w:val="1D1D1D"/>
                <w:vertAlign w:val="subscript"/>
              </w:rPr>
              <w:t>tn</w:t>
            </w:r>
            <w:proofErr w:type="spellEnd"/>
            <w:r>
              <w:rPr>
                <w:color w:val="1D1D1D"/>
              </w:rPr>
              <w:t xml:space="preserve"> for </w:t>
            </w:r>
            <w:proofErr w:type="spellStart"/>
            <w:r>
              <w:rPr>
                <w:color w:val="1D1D1D"/>
              </w:rPr>
              <w:t>nMOS</w:t>
            </w:r>
            <w:proofErr w:type="spellEnd"/>
            <w:r>
              <w:rPr>
                <w:color w:val="1D1D1D"/>
              </w:rPr>
              <w:t xml:space="preserve"> transistor and V</w:t>
            </w:r>
            <w:r>
              <w:rPr>
                <w:color w:val="1D1D1D"/>
                <w:vertAlign w:val="subscript"/>
              </w:rPr>
              <w:t>GS</w:t>
            </w:r>
            <w:r>
              <w:rPr>
                <w:color w:val="1D1D1D"/>
              </w:rPr>
              <w:t> &lt; V</w:t>
            </w:r>
            <w:r>
              <w:rPr>
                <w:color w:val="1D1D1D"/>
                <w:vertAlign w:val="subscript"/>
              </w:rPr>
              <w:t>DS</w:t>
            </w:r>
            <w:r>
              <w:rPr>
                <w:color w:val="1D1D1D"/>
              </w:rPr>
              <w:t> +</w:t>
            </w:r>
            <w:proofErr w:type="spellStart"/>
            <w:r>
              <w:rPr>
                <w:color w:val="1D1D1D"/>
              </w:rPr>
              <w:t>V</w:t>
            </w:r>
            <w:r>
              <w:rPr>
                <w:color w:val="1D1D1D"/>
                <w:vertAlign w:val="subscript"/>
              </w:rPr>
              <w:t>tp</w:t>
            </w:r>
            <w:proofErr w:type="spellEnd"/>
            <w:r>
              <w:rPr>
                <w:color w:val="1D1D1D"/>
              </w:rPr>
              <w:t xml:space="preserve"> for </w:t>
            </w:r>
            <w:proofErr w:type="spellStart"/>
            <w:r>
              <w:rPr>
                <w:color w:val="1D1D1D"/>
              </w:rPr>
              <w:t>pMOS</w:t>
            </w:r>
            <w:proofErr w:type="spellEnd"/>
            <w:r>
              <w:rPr>
                <w:color w:val="1D1D1D"/>
              </w:rPr>
              <w:t xml:space="preserve"> transistor. Drain current is linearly related to drain-source voltage over small intervals in the linear bias state.</w:t>
            </w:r>
          </w:p>
          <w:p w14:paraId="79ADFE62" w14:textId="77777777" w:rsidR="005707C0" w:rsidRDefault="005707C0" w:rsidP="005707C0">
            <w:r>
              <w:rPr>
                <w:color w:val="000000"/>
                <w:sz w:val="18"/>
                <w:szCs w:val="18"/>
              </w:rPr>
              <w:br/>
            </w:r>
          </w:p>
          <w:p w14:paraId="2304E852" w14:textId="77777777" w:rsidR="005707C0" w:rsidRDefault="005707C0" w:rsidP="005707C0">
            <w:pPr>
              <w:pStyle w:val="NormalWeb"/>
              <w:spacing w:before="0" w:beforeAutospacing="0" w:after="0" w:afterAutospacing="0" w:line="408" w:lineRule="atLeast"/>
              <w:jc w:val="both"/>
              <w:rPr>
                <w:color w:val="1D1D1D"/>
              </w:rPr>
            </w:pPr>
            <w:r>
              <w:rPr>
                <w:color w:val="1D1D1D"/>
              </w:rPr>
              <w:t xml:space="preserve">But if the </w:t>
            </w:r>
            <w:proofErr w:type="spellStart"/>
            <w:r>
              <w:rPr>
                <w:color w:val="1D1D1D"/>
              </w:rPr>
              <w:t>nMOS</w:t>
            </w:r>
            <w:proofErr w:type="spellEnd"/>
            <w:r>
              <w:rPr>
                <w:color w:val="1D1D1D"/>
              </w:rPr>
              <w:t xml:space="preserve"> drain voltage increases beyond the limit, so that VGS &lt; VDS + </w:t>
            </w:r>
            <w:proofErr w:type="spellStart"/>
            <w:r>
              <w:rPr>
                <w:color w:val="1D1D1D"/>
              </w:rPr>
              <w:t>Vtn</w:t>
            </w:r>
            <w:proofErr w:type="spellEnd"/>
            <w:r>
              <w:rPr>
                <w:color w:val="1D1D1D"/>
              </w:rPr>
              <w:t>, then the horizontal electric field becomes stronger than the vertical field at the drain end, creating an asymmetry of the channel carrier inversion distribution shown in Figure 4.</w:t>
            </w:r>
          </w:p>
          <w:p w14:paraId="0E5148DD" w14:textId="3EF2058D" w:rsidR="005707C0" w:rsidRDefault="005707C0" w:rsidP="005707C0">
            <w:pPr>
              <w:pStyle w:val="NormalWeb"/>
              <w:spacing w:before="0" w:beforeAutospacing="0" w:after="0" w:afterAutospacing="0" w:line="408" w:lineRule="atLeast"/>
              <w:jc w:val="center"/>
              <w:rPr>
                <w:color w:val="1D1D1D"/>
                <w:sz w:val="18"/>
                <w:szCs w:val="18"/>
              </w:rPr>
            </w:pPr>
            <w:r>
              <w:rPr>
                <w:noProof/>
                <w:color w:val="1D1D1D"/>
                <w:sz w:val="18"/>
                <w:szCs w:val="18"/>
                <w:lang w:val="en-US" w:eastAsia="en-US"/>
              </w:rPr>
              <w:drawing>
                <wp:inline distT="0" distB="0" distL="0" distR="0" wp14:anchorId="03C2B675" wp14:editId="118BE58D">
                  <wp:extent cx="5173980" cy="17449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3980" cy="1744980"/>
                          </a:xfrm>
                          <a:prstGeom prst="rect">
                            <a:avLst/>
                          </a:prstGeom>
                          <a:noFill/>
                          <a:ln>
                            <a:noFill/>
                          </a:ln>
                        </pic:spPr>
                      </pic:pic>
                    </a:graphicData>
                  </a:graphic>
                </wp:inline>
              </w:drawing>
            </w:r>
          </w:p>
          <w:p w14:paraId="5F650D2A" w14:textId="77777777" w:rsidR="005707C0" w:rsidRDefault="005707C0" w:rsidP="005707C0">
            <w:pPr>
              <w:pStyle w:val="NormalWeb"/>
              <w:spacing w:before="0" w:beforeAutospacing="0" w:after="0" w:afterAutospacing="0" w:line="408" w:lineRule="atLeast"/>
              <w:jc w:val="center"/>
              <w:rPr>
                <w:color w:val="1D1D1D"/>
              </w:rPr>
            </w:pPr>
            <w:r>
              <w:rPr>
                <w:color w:val="1D1D1D"/>
              </w:rPr>
              <w:t xml:space="preserve">Fig. 4: Channel </w:t>
            </w:r>
            <w:proofErr w:type="spellStart"/>
            <w:r>
              <w:rPr>
                <w:color w:val="1D1D1D"/>
              </w:rPr>
              <w:t>pinchoff</w:t>
            </w:r>
            <w:proofErr w:type="spellEnd"/>
            <w:r>
              <w:rPr>
                <w:color w:val="1D1D1D"/>
              </w:rPr>
              <w:t xml:space="preserve"> for (a) </w:t>
            </w:r>
            <w:proofErr w:type="spellStart"/>
            <w:r>
              <w:rPr>
                <w:color w:val="1D1D1D"/>
              </w:rPr>
              <w:t>nMOS</w:t>
            </w:r>
            <w:proofErr w:type="spellEnd"/>
            <w:r>
              <w:rPr>
                <w:color w:val="1D1D1D"/>
              </w:rPr>
              <w:t xml:space="preserve"> and (b) </w:t>
            </w:r>
            <w:proofErr w:type="spellStart"/>
            <w:r>
              <w:rPr>
                <w:color w:val="1D1D1D"/>
              </w:rPr>
              <w:t>pMOS</w:t>
            </w:r>
            <w:proofErr w:type="spellEnd"/>
            <w:r>
              <w:rPr>
                <w:color w:val="1D1D1D"/>
              </w:rPr>
              <w:t xml:space="preserve"> transistor devices.</w:t>
            </w:r>
          </w:p>
          <w:p w14:paraId="42B6FE04" w14:textId="77777777" w:rsidR="005707C0" w:rsidRDefault="005707C0" w:rsidP="005707C0">
            <w:pPr>
              <w:pStyle w:val="NormalWeb"/>
              <w:spacing w:before="0" w:beforeAutospacing="0" w:after="0" w:afterAutospacing="0" w:line="408" w:lineRule="atLeast"/>
              <w:jc w:val="both"/>
              <w:rPr>
                <w:color w:val="1D1D1D"/>
              </w:rPr>
            </w:pPr>
            <w:r>
              <w:rPr>
                <w:color w:val="1D1D1D"/>
              </w:rPr>
              <w:t xml:space="preserve">If the drain voltage </w:t>
            </w:r>
            <w:proofErr w:type="spellStart"/>
            <w:r>
              <w:rPr>
                <w:color w:val="1D1D1D"/>
              </w:rPr>
              <w:t>riseswhile</w:t>
            </w:r>
            <w:proofErr w:type="spellEnd"/>
            <w:r>
              <w:rPr>
                <w:color w:val="1D1D1D"/>
              </w:rPr>
              <w:t xml:space="preserve"> the gate voltage remains the same, then VGD can go below the threshold voltage in the drain region. There can be no carrier inversion at the drain-gate oxide region, so the inverted portion of the channel retracts from the drain, and no longer “touches” this terminal. The pinched-off portion of the channel forms a depletion region with a high electric field. The n-drain and p-bulk form a </w:t>
            </w:r>
            <w:proofErr w:type="spellStart"/>
            <w:r>
              <w:rPr>
                <w:color w:val="1D1D1D"/>
              </w:rPr>
              <w:t>pn</w:t>
            </w:r>
            <w:proofErr w:type="spellEnd"/>
            <w:r>
              <w:rPr>
                <w:color w:val="1D1D1D"/>
              </w:rPr>
              <w:t xml:space="preserve"> junction. When this happens the inversion channel is said to be “pinched-off” and the device is in the saturation region. The characteristics can be loosely modelled by the following equations.</w:t>
            </w:r>
          </w:p>
          <w:p w14:paraId="013BBFAA" w14:textId="5762AA97" w:rsidR="005707C0" w:rsidRDefault="005707C0" w:rsidP="005707C0">
            <w:pPr>
              <w:pStyle w:val="NormalWeb"/>
              <w:spacing w:before="0" w:beforeAutospacing="0" w:after="0" w:afterAutospacing="0" w:line="408" w:lineRule="atLeast"/>
              <w:jc w:val="center"/>
              <w:rPr>
                <w:color w:val="1D1D1D"/>
                <w:sz w:val="18"/>
                <w:szCs w:val="18"/>
              </w:rPr>
            </w:pPr>
            <w:r>
              <w:rPr>
                <w:noProof/>
                <w:color w:val="1D1D1D"/>
                <w:sz w:val="18"/>
                <w:szCs w:val="18"/>
                <w:lang w:val="en-US" w:eastAsia="en-US"/>
              </w:rPr>
              <w:drawing>
                <wp:inline distT="0" distB="0" distL="0" distR="0" wp14:anchorId="5FDE5F39" wp14:editId="374B1B4A">
                  <wp:extent cx="4427220" cy="1607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7220" cy="1607820"/>
                          </a:xfrm>
                          <a:prstGeom prst="rect">
                            <a:avLst/>
                          </a:prstGeom>
                          <a:noFill/>
                          <a:ln>
                            <a:noFill/>
                          </a:ln>
                        </pic:spPr>
                      </pic:pic>
                    </a:graphicData>
                  </a:graphic>
                </wp:inline>
              </w:drawing>
            </w:r>
          </w:p>
          <w:p w14:paraId="6C3498EC" w14:textId="77777777" w:rsidR="005707C0" w:rsidRDefault="005707C0" w:rsidP="005707C0">
            <w:pPr>
              <w:pStyle w:val="Heading2"/>
              <w:spacing w:before="0" w:after="150"/>
              <w:outlineLvl w:val="1"/>
              <w:rPr>
                <w:rFonts w:ascii="Arial" w:hAnsi="Arial" w:cs="Arial"/>
                <w:color w:val="990000"/>
                <w:spacing w:val="-15"/>
                <w:sz w:val="30"/>
                <w:szCs w:val="30"/>
              </w:rPr>
            </w:pPr>
            <w:r>
              <w:rPr>
                <w:rFonts w:ascii="Arial" w:hAnsi="Arial" w:cs="Arial"/>
                <w:color w:val="990000"/>
                <w:spacing w:val="-15"/>
                <w:sz w:val="30"/>
                <w:szCs w:val="30"/>
              </w:rPr>
              <w:lastRenderedPageBreak/>
              <w:t>Transfer Characteristics</w:t>
            </w:r>
          </w:p>
          <w:p w14:paraId="38DB9078" w14:textId="77777777" w:rsidR="005707C0" w:rsidRDefault="005707C0" w:rsidP="005707C0">
            <w:pPr>
              <w:pStyle w:val="NormalWeb"/>
              <w:spacing w:before="0" w:beforeAutospacing="0" w:after="0" w:afterAutospacing="0" w:line="408" w:lineRule="atLeast"/>
              <w:jc w:val="both"/>
              <w:rPr>
                <w:color w:val="1D1D1D"/>
              </w:rPr>
            </w:pPr>
            <w:r>
              <w:rPr>
                <w:color w:val="1D1D1D"/>
              </w:rPr>
              <w:t>The transfer characteristic relates drain current (I</w:t>
            </w:r>
            <w:r>
              <w:rPr>
                <w:color w:val="1D1D1D"/>
                <w:vertAlign w:val="subscript"/>
              </w:rPr>
              <w:t>D</w:t>
            </w:r>
            <w:r>
              <w:rPr>
                <w:color w:val="1D1D1D"/>
              </w:rPr>
              <w:t>) response to the input gate-source driving voltage (V</w:t>
            </w:r>
            <w:r>
              <w:rPr>
                <w:color w:val="1D1D1D"/>
                <w:vertAlign w:val="subscript"/>
              </w:rPr>
              <w:t>GS</w:t>
            </w:r>
            <w:r>
              <w:rPr>
                <w:color w:val="1D1D1D"/>
              </w:rPr>
              <w:t>). Since the gate terminal is electrically isolated from the remaining terminals (drain, source, and bulk), the gate current is essentially zero, so that gate current is not part of device characteristics. The transfer characteristic curve can locate the gate voltage at which the transistor passes current and leaves the OFF-state. This is the device threshold voltage (</w:t>
            </w:r>
            <w:proofErr w:type="spellStart"/>
            <w:r>
              <w:rPr>
                <w:color w:val="1D1D1D"/>
              </w:rPr>
              <w:t>V</w:t>
            </w:r>
            <w:r>
              <w:rPr>
                <w:color w:val="1D1D1D"/>
                <w:vertAlign w:val="subscript"/>
              </w:rPr>
              <w:t>tn</w:t>
            </w:r>
            <w:proofErr w:type="spellEnd"/>
            <w:r>
              <w:rPr>
                <w:color w:val="1D1D1D"/>
              </w:rPr>
              <w:t xml:space="preserve">). Figure 5 shows measured input characteristics for an </w:t>
            </w:r>
            <w:proofErr w:type="spellStart"/>
            <w:r>
              <w:rPr>
                <w:color w:val="1D1D1D"/>
              </w:rPr>
              <w:t>nMOS</w:t>
            </w:r>
            <w:proofErr w:type="spellEnd"/>
            <w:r>
              <w:rPr>
                <w:color w:val="1D1D1D"/>
              </w:rPr>
              <w:t xml:space="preserve"> and </w:t>
            </w:r>
            <w:proofErr w:type="spellStart"/>
            <w:r>
              <w:rPr>
                <w:color w:val="1D1D1D"/>
              </w:rPr>
              <w:t>pMOS</w:t>
            </w:r>
            <w:proofErr w:type="spellEnd"/>
            <w:r>
              <w:rPr>
                <w:color w:val="1D1D1D"/>
              </w:rPr>
              <w:t xml:space="preserve"> transistor with a small 0.1V potential across their drain to source terminals.</w:t>
            </w:r>
          </w:p>
          <w:p w14:paraId="5A421ED6" w14:textId="5C0CCF05" w:rsidR="005707C0" w:rsidRDefault="005707C0" w:rsidP="005707C0">
            <w:pPr>
              <w:pStyle w:val="NormalWeb"/>
              <w:spacing w:before="0" w:beforeAutospacing="0" w:after="0" w:afterAutospacing="0" w:line="408" w:lineRule="atLeast"/>
              <w:jc w:val="center"/>
              <w:rPr>
                <w:color w:val="1D1D1D"/>
                <w:sz w:val="18"/>
                <w:szCs w:val="18"/>
              </w:rPr>
            </w:pPr>
            <w:r>
              <w:rPr>
                <w:noProof/>
                <w:color w:val="1D1D1D"/>
                <w:sz w:val="18"/>
                <w:szCs w:val="18"/>
                <w:lang w:val="en-US" w:eastAsia="en-US"/>
              </w:rPr>
              <w:drawing>
                <wp:inline distT="0" distB="0" distL="0" distR="0" wp14:anchorId="70F7FACD" wp14:editId="523BD2A4">
                  <wp:extent cx="6400800" cy="24549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2454910"/>
                          </a:xfrm>
                          <a:prstGeom prst="rect">
                            <a:avLst/>
                          </a:prstGeom>
                          <a:noFill/>
                          <a:ln>
                            <a:noFill/>
                          </a:ln>
                        </pic:spPr>
                      </pic:pic>
                    </a:graphicData>
                  </a:graphic>
                </wp:inline>
              </w:drawing>
            </w:r>
          </w:p>
          <w:p w14:paraId="35A5F061" w14:textId="77777777" w:rsidR="005707C0" w:rsidRDefault="005707C0" w:rsidP="005707C0">
            <w:pPr>
              <w:pStyle w:val="NormalWeb"/>
              <w:spacing w:before="0" w:beforeAutospacing="0" w:after="0" w:afterAutospacing="0" w:line="408" w:lineRule="atLeast"/>
              <w:jc w:val="both"/>
              <w:rPr>
                <w:color w:val="1D1D1D"/>
              </w:rPr>
            </w:pPr>
            <w:r>
              <w:rPr>
                <w:color w:val="1D1D1D"/>
              </w:rPr>
              <w:t>The transistors are in their non-saturated bias states. As V</w:t>
            </w:r>
            <w:r>
              <w:rPr>
                <w:color w:val="1D1D1D"/>
                <w:vertAlign w:val="subscript"/>
              </w:rPr>
              <w:t>GS</w:t>
            </w:r>
            <w:r>
              <w:rPr>
                <w:color w:val="1D1D1D"/>
              </w:rPr>
              <w:t xml:space="preserve"> increases for the </w:t>
            </w:r>
            <w:proofErr w:type="spellStart"/>
            <w:r>
              <w:rPr>
                <w:color w:val="1D1D1D"/>
              </w:rPr>
              <w:t>nMOS</w:t>
            </w:r>
            <w:proofErr w:type="spellEnd"/>
            <w:r>
              <w:rPr>
                <w:color w:val="1D1D1D"/>
              </w:rPr>
              <w:t xml:space="preserve"> transistor in Figure 5a, the threshold voltage is reached where drain current elevates. For V</w:t>
            </w:r>
            <w:r>
              <w:rPr>
                <w:color w:val="1D1D1D"/>
                <w:vertAlign w:val="subscript"/>
              </w:rPr>
              <w:t>GS</w:t>
            </w:r>
            <w:r>
              <w:rPr>
                <w:color w:val="1D1D1D"/>
              </w:rPr>
              <w:t> between 0V and 0.7V, I</w:t>
            </w:r>
            <w:r>
              <w:rPr>
                <w:color w:val="1D1D1D"/>
                <w:vertAlign w:val="subscript"/>
              </w:rPr>
              <w:t>D</w:t>
            </w:r>
            <w:r>
              <w:rPr>
                <w:color w:val="1D1D1D"/>
              </w:rPr>
              <w:t> is nearly zero indicating that the equivalent resistance between the drain and source terminals is extremely high. Once V</w:t>
            </w:r>
            <w:r>
              <w:rPr>
                <w:color w:val="1D1D1D"/>
                <w:vertAlign w:val="subscript"/>
              </w:rPr>
              <w:t>GS</w:t>
            </w:r>
            <w:r>
              <w:rPr>
                <w:color w:val="1D1D1D"/>
              </w:rPr>
              <w:t> reaches 0.7V, the current increases rapidly with V</w:t>
            </w:r>
            <w:r>
              <w:rPr>
                <w:color w:val="1D1D1D"/>
                <w:vertAlign w:val="subscript"/>
              </w:rPr>
              <w:t>GS</w:t>
            </w:r>
            <w:r>
              <w:rPr>
                <w:color w:val="1D1D1D"/>
              </w:rPr>
              <w:t xml:space="preserve"> indicating that the equivalent resistance at the drain decreases with increasing gate-source voltage. Therefore, the threshold voltage of the given </w:t>
            </w:r>
            <w:proofErr w:type="spellStart"/>
            <w:r>
              <w:rPr>
                <w:color w:val="1D1D1D"/>
              </w:rPr>
              <w:t>nMOS</w:t>
            </w:r>
            <w:proofErr w:type="spellEnd"/>
            <w:r>
              <w:rPr>
                <w:color w:val="1D1D1D"/>
              </w:rPr>
              <w:t xml:space="preserve"> transistor is about </w:t>
            </w:r>
            <w:proofErr w:type="spellStart"/>
            <w:r>
              <w:rPr>
                <w:color w:val="1D1D1D"/>
              </w:rPr>
              <w:t>V</w:t>
            </w:r>
            <w:r>
              <w:rPr>
                <w:color w:val="1D1D1D"/>
                <w:vertAlign w:val="subscript"/>
              </w:rPr>
              <w:t>tn</w:t>
            </w:r>
            <w:proofErr w:type="spellEnd"/>
            <w:r>
              <w:rPr>
                <w:color w:val="1D1D1D"/>
              </w:rPr>
              <w:t xml:space="preserve"> ≈ 0.7V. The </w:t>
            </w:r>
            <w:proofErr w:type="spellStart"/>
            <w:r>
              <w:rPr>
                <w:color w:val="1D1D1D"/>
              </w:rPr>
              <w:t>pMOS</w:t>
            </w:r>
            <w:proofErr w:type="spellEnd"/>
            <w:r>
              <w:rPr>
                <w:color w:val="1D1D1D"/>
              </w:rPr>
              <w:t xml:space="preserve"> transistor input characteristic in Figure 5b is analogous to the </w:t>
            </w:r>
            <w:proofErr w:type="spellStart"/>
            <w:r>
              <w:rPr>
                <w:color w:val="1D1D1D"/>
              </w:rPr>
              <w:t>nMOS</w:t>
            </w:r>
            <w:proofErr w:type="spellEnd"/>
            <w:r>
              <w:rPr>
                <w:color w:val="1D1D1D"/>
              </w:rPr>
              <w:t xml:space="preserve"> transistor except the I</w:t>
            </w:r>
            <w:r>
              <w:rPr>
                <w:color w:val="1D1D1D"/>
                <w:vertAlign w:val="subscript"/>
              </w:rPr>
              <w:t>D</w:t>
            </w:r>
            <w:r>
              <w:rPr>
                <w:color w:val="1D1D1D"/>
              </w:rPr>
              <w:t> and V</w:t>
            </w:r>
            <w:r>
              <w:rPr>
                <w:color w:val="1D1D1D"/>
                <w:vertAlign w:val="subscript"/>
              </w:rPr>
              <w:t>GS</w:t>
            </w:r>
            <w:r>
              <w:rPr>
                <w:color w:val="1D1D1D"/>
              </w:rPr>
              <w:t> polarities are reversed.</w:t>
            </w:r>
          </w:p>
          <w:p w14:paraId="17AF1678" w14:textId="3A037DA6" w:rsidR="006B52EE" w:rsidRDefault="006B52EE" w:rsidP="005707C0">
            <w:pPr>
              <w:rPr>
                <w:b/>
                <w:sz w:val="24"/>
                <w:szCs w:val="24"/>
              </w:rPr>
            </w:pPr>
          </w:p>
          <w:p w14:paraId="141478E4" w14:textId="4108E627" w:rsidR="00ED0C6C" w:rsidRDefault="00ED0C6C" w:rsidP="00DF7696">
            <w:pPr>
              <w:rPr>
                <w:b/>
                <w:sz w:val="24"/>
                <w:szCs w:val="24"/>
              </w:rPr>
            </w:pPr>
          </w:p>
          <w:p w14:paraId="02C3BEEA" w14:textId="006938BD" w:rsidR="006B52EE" w:rsidRDefault="006B52EE" w:rsidP="00DF7696">
            <w:pPr>
              <w:rPr>
                <w:b/>
                <w:sz w:val="24"/>
                <w:szCs w:val="24"/>
              </w:rPr>
            </w:pPr>
          </w:p>
          <w:p w14:paraId="05F1CCEB" w14:textId="77777777" w:rsidR="006B52EE" w:rsidRDefault="006B52EE" w:rsidP="00DF7696">
            <w:pPr>
              <w:rPr>
                <w:b/>
                <w:sz w:val="24"/>
                <w:szCs w:val="24"/>
              </w:rPr>
            </w:pPr>
          </w:p>
          <w:p w14:paraId="7D9AE3E9" w14:textId="037F8137" w:rsidR="006B52EE" w:rsidRDefault="006B52EE" w:rsidP="00DF7696">
            <w:pPr>
              <w:rPr>
                <w:b/>
                <w:sz w:val="24"/>
                <w:szCs w:val="24"/>
              </w:rPr>
            </w:pPr>
          </w:p>
          <w:p w14:paraId="6E5E95E9" w14:textId="77777777" w:rsidR="00D94EF2" w:rsidRPr="00D94EF2" w:rsidRDefault="00D94EF2" w:rsidP="00D94EF2">
            <w:pPr>
              <w:spacing w:line="360" w:lineRule="auto"/>
              <w:jc w:val="both"/>
              <w:rPr>
                <w:rFonts w:ascii="Times New Roman" w:hAnsi="Times New Roman" w:cs="Times New Roman"/>
                <w:b/>
                <w:sz w:val="28"/>
                <w:szCs w:val="28"/>
              </w:rPr>
            </w:pPr>
          </w:p>
          <w:p w14:paraId="1FC43722" w14:textId="030B3B4A" w:rsidR="006B52EE" w:rsidRDefault="006B52EE" w:rsidP="00DF7696">
            <w:pPr>
              <w:rPr>
                <w:b/>
                <w:sz w:val="24"/>
                <w:szCs w:val="24"/>
              </w:rPr>
            </w:pPr>
          </w:p>
          <w:p w14:paraId="60EE384F" w14:textId="2DF311E8" w:rsidR="00C84C67" w:rsidRDefault="00C84C67" w:rsidP="00DF7696">
            <w:pPr>
              <w:rPr>
                <w:b/>
                <w:sz w:val="24"/>
                <w:szCs w:val="24"/>
              </w:rPr>
            </w:pPr>
          </w:p>
          <w:p w14:paraId="6102CEA4" w14:textId="43BE4FDB" w:rsidR="00C84C67" w:rsidRDefault="00C84C67" w:rsidP="00DF7696">
            <w:pPr>
              <w:rPr>
                <w:b/>
                <w:sz w:val="24"/>
                <w:szCs w:val="24"/>
              </w:rPr>
            </w:pPr>
          </w:p>
          <w:p w14:paraId="2C52BF6D" w14:textId="2A91F2B2" w:rsidR="00C84C67" w:rsidRDefault="00C84C67" w:rsidP="00DF7696">
            <w:pPr>
              <w:rPr>
                <w:b/>
                <w:sz w:val="24"/>
                <w:szCs w:val="24"/>
              </w:rPr>
            </w:pPr>
          </w:p>
          <w:p w14:paraId="2E581082" w14:textId="77777777" w:rsidR="006B52EE" w:rsidRDefault="006B52EE" w:rsidP="00DF7696">
            <w:pPr>
              <w:rPr>
                <w:b/>
                <w:sz w:val="24"/>
                <w:szCs w:val="24"/>
              </w:rPr>
            </w:pPr>
          </w:p>
          <w:p w14:paraId="778AA29A" w14:textId="399351FD" w:rsidR="006B52EE" w:rsidRPr="009157A0" w:rsidRDefault="006B52EE" w:rsidP="00DF7696">
            <w:pPr>
              <w:rPr>
                <w:b/>
                <w:sz w:val="24"/>
                <w:szCs w:val="24"/>
              </w:rPr>
            </w:pPr>
          </w:p>
        </w:tc>
      </w:tr>
    </w:tbl>
    <w:p w14:paraId="1BC77422" w14:textId="77777777" w:rsidR="00D32DF1" w:rsidRPr="00DF7696" w:rsidRDefault="00D32DF1" w:rsidP="00DF7696">
      <w:pPr>
        <w:rPr>
          <w:b/>
          <w:sz w:val="24"/>
          <w:szCs w:val="24"/>
        </w:rPr>
      </w:pPr>
    </w:p>
    <w:sectPr w:rsidR="00D32DF1"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64054"/>
    <w:multiLevelType w:val="multilevel"/>
    <w:tmpl w:val="31001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8749D4"/>
    <w:multiLevelType w:val="multilevel"/>
    <w:tmpl w:val="21B0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7478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F94C44"/>
    <w:multiLevelType w:val="hybridMultilevel"/>
    <w:tmpl w:val="D83E614A"/>
    <w:lvl w:ilvl="0" w:tplc="310E73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63232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007D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1817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CFD3E59"/>
    <w:multiLevelType w:val="multilevel"/>
    <w:tmpl w:val="36CA2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89543D"/>
    <w:multiLevelType w:val="multilevel"/>
    <w:tmpl w:val="D3364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F074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50366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87475E"/>
    <w:multiLevelType w:val="hybridMultilevel"/>
    <w:tmpl w:val="2466CE7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nsid w:val="367C7DC5"/>
    <w:multiLevelType w:val="multilevel"/>
    <w:tmpl w:val="A0428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89D1F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2B5094"/>
    <w:multiLevelType w:val="multilevel"/>
    <w:tmpl w:val="1B8E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482C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BB130C"/>
    <w:multiLevelType w:val="hybridMultilevel"/>
    <w:tmpl w:val="701EC8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5691D00"/>
    <w:multiLevelType w:val="multilevel"/>
    <w:tmpl w:val="9BB4D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ED0717"/>
    <w:multiLevelType w:val="multilevel"/>
    <w:tmpl w:val="7258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8D3816"/>
    <w:multiLevelType w:val="multilevel"/>
    <w:tmpl w:val="B2E2F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21E1355"/>
    <w:multiLevelType w:val="hybridMultilevel"/>
    <w:tmpl w:val="CB66BF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5014B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73B3537"/>
    <w:multiLevelType w:val="multilevel"/>
    <w:tmpl w:val="5AF0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84A5C2A"/>
    <w:multiLevelType w:val="hybridMultilevel"/>
    <w:tmpl w:val="DED8B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8B14CAA"/>
    <w:multiLevelType w:val="multilevel"/>
    <w:tmpl w:val="A4524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AFE7F24"/>
    <w:multiLevelType w:val="hybridMultilevel"/>
    <w:tmpl w:val="AF10A6D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6">
    <w:nsid w:val="603A4EE8"/>
    <w:multiLevelType w:val="hybridMultilevel"/>
    <w:tmpl w:val="7F78AC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0795396"/>
    <w:multiLevelType w:val="multilevel"/>
    <w:tmpl w:val="D3807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B33B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98F6A2D"/>
    <w:multiLevelType w:val="hybridMultilevel"/>
    <w:tmpl w:val="070A652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0">
    <w:nsid w:val="70EC4C6F"/>
    <w:multiLevelType w:val="multilevel"/>
    <w:tmpl w:val="FDFE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32935A2"/>
    <w:multiLevelType w:val="multilevel"/>
    <w:tmpl w:val="A880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4E7095"/>
    <w:multiLevelType w:val="hybridMultilevel"/>
    <w:tmpl w:val="92F0A80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3">
    <w:nsid w:val="767830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767F38"/>
    <w:multiLevelType w:val="hybridMultilevel"/>
    <w:tmpl w:val="86B2D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A270FB4"/>
    <w:multiLevelType w:val="hybridMultilevel"/>
    <w:tmpl w:val="43F228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4"/>
  </w:num>
  <w:num w:numId="2">
    <w:abstractNumId w:val="23"/>
  </w:num>
  <w:num w:numId="3">
    <w:abstractNumId w:val="24"/>
  </w:num>
  <w:num w:numId="4">
    <w:abstractNumId w:val="7"/>
  </w:num>
  <w:num w:numId="5">
    <w:abstractNumId w:val="31"/>
  </w:num>
  <w:num w:numId="6">
    <w:abstractNumId w:val="22"/>
  </w:num>
  <w:num w:numId="7">
    <w:abstractNumId w:val="30"/>
  </w:num>
  <w:num w:numId="8">
    <w:abstractNumId w:val="27"/>
  </w:num>
  <w:num w:numId="9">
    <w:abstractNumId w:val="19"/>
  </w:num>
  <w:num w:numId="10">
    <w:abstractNumId w:val="1"/>
  </w:num>
  <w:num w:numId="11">
    <w:abstractNumId w:val="14"/>
  </w:num>
  <w:num w:numId="12">
    <w:abstractNumId w:val="18"/>
  </w:num>
  <w:num w:numId="13">
    <w:abstractNumId w:val="8"/>
  </w:num>
  <w:num w:numId="14">
    <w:abstractNumId w:val="12"/>
  </w:num>
  <w:num w:numId="15">
    <w:abstractNumId w:val="17"/>
  </w:num>
  <w:num w:numId="16">
    <w:abstractNumId w:val="0"/>
  </w:num>
  <w:num w:numId="17">
    <w:abstractNumId w:val="35"/>
  </w:num>
  <w:num w:numId="18">
    <w:abstractNumId w:val="25"/>
  </w:num>
  <w:num w:numId="19">
    <w:abstractNumId w:val="32"/>
  </w:num>
  <w:num w:numId="20">
    <w:abstractNumId w:val="11"/>
  </w:num>
  <w:num w:numId="21">
    <w:abstractNumId w:val="26"/>
  </w:num>
  <w:num w:numId="22">
    <w:abstractNumId w:val="29"/>
  </w:num>
  <w:num w:numId="23">
    <w:abstractNumId w:val="16"/>
  </w:num>
  <w:num w:numId="24">
    <w:abstractNumId w:val="3"/>
  </w:num>
  <w:num w:numId="25">
    <w:abstractNumId w:val="20"/>
  </w:num>
  <w:num w:numId="26">
    <w:abstractNumId w:val="21"/>
  </w:num>
  <w:num w:numId="27">
    <w:abstractNumId w:val="6"/>
  </w:num>
  <w:num w:numId="28">
    <w:abstractNumId w:val="5"/>
  </w:num>
  <w:num w:numId="29">
    <w:abstractNumId w:val="9"/>
  </w:num>
  <w:num w:numId="30">
    <w:abstractNumId w:val="28"/>
  </w:num>
  <w:num w:numId="31">
    <w:abstractNumId w:val="33"/>
  </w:num>
  <w:num w:numId="32">
    <w:abstractNumId w:val="13"/>
  </w:num>
  <w:num w:numId="33">
    <w:abstractNumId w:val="2"/>
  </w:num>
  <w:num w:numId="34">
    <w:abstractNumId w:val="10"/>
  </w:num>
  <w:num w:numId="35">
    <w:abstractNumId w:val="15"/>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12CC1"/>
    <w:rsid w:val="00043305"/>
    <w:rsid w:val="00074FFF"/>
    <w:rsid w:val="0009347F"/>
    <w:rsid w:val="000A039A"/>
    <w:rsid w:val="000C0D57"/>
    <w:rsid w:val="000D3CFA"/>
    <w:rsid w:val="000E75EC"/>
    <w:rsid w:val="001139C3"/>
    <w:rsid w:val="0011404C"/>
    <w:rsid w:val="0012110D"/>
    <w:rsid w:val="00132366"/>
    <w:rsid w:val="0014667A"/>
    <w:rsid w:val="00154FAF"/>
    <w:rsid w:val="00160865"/>
    <w:rsid w:val="001A3D9D"/>
    <w:rsid w:val="00216CFD"/>
    <w:rsid w:val="0026425C"/>
    <w:rsid w:val="002702BA"/>
    <w:rsid w:val="002704BF"/>
    <w:rsid w:val="00283CD9"/>
    <w:rsid w:val="002966C2"/>
    <w:rsid w:val="00296DF7"/>
    <w:rsid w:val="00297220"/>
    <w:rsid w:val="002D1310"/>
    <w:rsid w:val="002E7CB5"/>
    <w:rsid w:val="00313B93"/>
    <w:rsid w:val="003513B6"/>
    <w:rsid w:val="003651A4"/>
    <w:rsid w:val="003663E4"/>
    <w:rsid w:val="00381EB2"/>
    <w:rsid w:val="0038607B"/>
    <w:rsid w:val="003A1C1E"/>
    <w:rsid w:val="003C4668"/>
    <w:rsid w:val="0040463F"/>
    <w:rsid w:val="00445CE3"/>
    <w:rsid w:val="004B769B"/>
    <w:rsid w:val="004C0BA0"/>
    <w:rsid w:val="004C531E"/>
    <w:rsid w:val="004F471F"/>
    <w:rsid w:val="00525457"/>
    <w:rsid w:val="00536611"/>
    <w:rsid w:val="005707C0"/>
    <w:rsid w:val="00582BFB"/>
    <w:rsid w:val="005A6733"/>
    <w:rsid w:val="005C2598"/>
    <w:rsid w:val="005D4939"/>
    <w:rsid w:val="006251F8"/>
    <w:rsid w:val="00643A15"/>
    <w:rsid w:val="0065330B"/>
    <w:rsid w:val="00666DE8"/>
    <w:rsid w:val="006947F6"/>
    <w:rsid w:val="0069747D"/>
    <w:rsid w:val="006A4191"/>
    <w:rsid w:val="006B2E15"/>
    <w:rsid w:val="006B3668"/>
    <w:rsid w:val="006B52EE"/>
    <w:rsid w:val="006D6F7B"/>
    <w:rsid w:val="006E1D6D"/>
    <w:rsid w:val="006E7537"/>
    <w:rsid w:val="006F66FF"/>
    <w:rsid w:val="006F6CC5"/>
    <w:rsid w:val="00701EDC"/>
    <w:rsid w:val="007040C9"/>
    <w:rsid w:val="00722E0A"/>
    <w:rsid w:val="007359C7"/>
    <w:rsid w:val="007454EF"/>
    <w:rsid w:val="0075461C"/>
    <w:rsid w:val="00783DD3"/>
    <w:rsid w:val="00783F6A"/>
    <w:rsid w:val="00801AA4"/>
    <w:rsid w:val="0080788F"/>
    <w:rsid w:val="008129FE"/>
    <w:rsid w:val="00822872"/>
    <w:rsid w:val="0083563A"/>
    <w:rsid w:val="00876D7A"/>
    <w:rsid w:val="008A00A3"/>
    <w:rsid w:val="008A6EAF"/>
    <w:rsid w:val="008C54BD"/>
    <w:rsid w:val="008C7EE0"/>
    <w:rsid w:val="0090373F"/>
    <w:rsid w:val="009157A0"/>
    <w:rsid w:val="0092301E"/>
    <w:rsid w:val="00934BCA"/>
    <w:rsid w:val="0093637C"/>
    <w:rsid w:val="00954A15"/>
    <w:rsid w:val="00960D75"/>
    <w:rsid w:val="00981FCC"/>
    <w:rsid w:val="009871E7"/>
    <w:rsid w:val="009A09DC"/>
    <w:rsid w:val="009A1E18"/>
    <w:rsid w:val="009B3166"/>
    <w:rsid w:val="009E3019"/>
    <w:rsid w:val="009E581E"/>
    <w:rsid w:val="009E5AD9"/>
    <w:rsid w:val="00A033B4"/>
    <w:rsid w:val="00A121A0"/>
    <w:rsid w:val="00A54FFA"/>
    <w:rsid w:val="00A56EB7"/>
    <w:rsid w:val="00A731A4"/>
    <w:rsid w:val="00A77C24"/>
    <w:rsid w:val="00A91649"/>
    <w:rsid w:val="00AB605A"/>
    <w:rsid w:val="00AD6AEF"/>
    <w:rsid w:val="00AE5851"/>
    <w:rsid w:val="00AF3D70"/>
    <w:rsid w:val="00B014A3"/>
    <w:rsid w:val="00B077AE"/>
    <w:rsid w:val="00B15B96"/>
    <w:rsid w:val="00B27A29"/>
    <w:rsid w:val="00B671F1"/>
    <w:rsid w:val="00B918D3"/>
    <w:rsid w:val="00BB3721"/>
    <w:rsid w:val="00BB78CC"/>
    <w:rsid w:val="00BC50C5"/>
    <w:rsid w:val="00BD7F53"/>
    <w:rsid w:val="00C24664"/>
    <w:rsid w:val="00C50DD5"/>
    <w:rsid w:val="00C84C67"/>
    <w:rsid w:val="00C9267A"/>
    <w:rsid w:val="00CA76BC"/>
    <w:rsid w:val="00CC012F"/>
    <w:rsid w:val="00CC1244"/>
    <w:rsid w:val="00CD672F"/>
    <w:rsid w:val="00CE72DF"/>
    <w:rsid w:val="00D126C3"/>
    <w:rsid w:val="00D32DF1"/>
    <w:rsid w:val="00D36F0E"/>
    <w:rsid w:val="00D533BA"/>
    <w:rsid w:val="00D57E5D"/>
    <w:rsid w:val="00D834F6"/>
    <w:rsid w:val="00D94EF2"/>
    <w:rsid w:val="00DA65CD"/>
    <w:rsid w:val="00DD07D2"/>
    <w:rsid w:val="00DD2C87"/>
    <w:rsid w:val="00DF7696"/>
    <w:rsid w:val="00E02C4C"/>
    <w:rsid w:val="00E12C42"/>
    <w:rsid w:val="00E16395"/>
    <w:rsid w:val="00E20FBD"/>
    <w:rsid w:val="00E3336E"/>
    <w:rsid w:val="00E376C4"/>
    <w:rsid w:val="00E540FD"/>
    <w:rsid w:val="00E6623D"/>
    <w:rsid w:val="00EB5A16"/>
    <w:rsid w:val="00EC71DA"/>
    <w:rsid w:val="00EC75DC"/>
    <w:rsid w:val="00ED0C6C"/>
    <w:rsid w:val="00EE18AD"/>
    <w:rsid w:val="00F205AE"/>
    <w:rsid w:val="00F211E9"/>
    <w:rsid w:val="00F44857"/>
    <w:rsid w:val="00F77FE6"/>
    <w:rsid w:val="00FB0704"/>
    <w:rsid w:val="00FF2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62EE"/>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0DD5"/>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paragraph" w:styleId="Heading2">
    <w:name w:val="heading 2"/>
    <w:basedOn w:val="Normal"/>
    <w:next w:val="Normal"/>
    <w:link w:val="Heading2Char"/>
    <w:uiPriority w:val="9"/>
    <w:unhideWhenUsed/>
    <w:qFormat/>
    <w:rsid w:val="00A731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7E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02C4C"/>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E02C4C"/>
    <w:rPr>
      <w:rFonts w:ascii="Times New Roman" w:eastAsia="Times New Roman" w:hAnsi="Times New Roman" w:cs="Times New Roman"/>
      <w:b/>
      <w:bCs/>
      <w:sz w:val="24"/>
      <w:szCs w:val="24"/>
      <w:lang w:val="en-IN" w:eastAsia="en-IN"/>
    </w:rPr>
  </w:style>
  <w:style w:type="paragraph" w:styleId="NormalWeb">
    <w:name w:val="Normal (Web)"/>
    <w:basedOn w:val="Normal"/>
    <w:uiPriority w:val="99"/>
    <w:unhideWhenUsed/>
    <w:rsid w:val="00E02C4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E02C4C"/>
    <w:rPr>
      <w:color w:val="0000FF"/>
      <w:u w:val="single"/>
    </w:rPr>
  </w:style>
  <w:style w:type="character" w:customStyle="1" w:styleId="Heading3Char">
    <w:name w:val="Heading 3 Char"/>
    <w:basedOn w:val="DefaultParagraphFont"/>
    <w:link w:val="Heading3"/>
    <w:uiPriority w:val="9"/>
    <w:semiHidden/>
    <w:rsid w:val="00D57E5D"/>
    <w:rPr>
      <w:rFonts w:asciiTheme="majorHAnsi" w:eastAsiaTheme="majorEastAsia" w:hAnsiTheme="majorHAnsi" w:cstheme="majorBidi"/>
      <w:color w:val="1F3763" w:themeColor="accent1" w:themeShade="7F"/>
      <w:sz w:val="24"/>
      <w:szCs w:val="24"/>
    </w:rPr>
  </w:style>
  <w:style w:type="character" w:customStyle="1" w:styleId="toolnumber">
    <w:name w:val="tool__number"/>
    <w:basedOn w:val="DefaultParagraphFont"/>
    <w:rsid w:val="00D57E5D"/>
  </w:style>
  <w:style w:type="paragraph" w:customStyle="1" w:styleId="l0">
    <w:name w:val="l0"/>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9A09DC"/>
  </w:style>
  <w:style w:type="character" w:customStyle="1" w:styleId="pln">
    <w:name w:val="pln"/>
    <w:basedOn w:val="DefaultParagraphFont"/>
    <w:rsid w:val="009A09DC"/>
  </w:style>
  <w:style w:type="paragraph" w:customStyle="1" w:styleId="l1">
    <w:name w:val="l1"/>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2">
    <w:name w:val="l2"/>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un">
    <w:name w:val="pun"/>
    <w:basedOn w:val="DefaultParagraphFont"/>
    <w:rsid w:val="009A09DC"/>
  </w:style>
  <w:style w:type="character" w:customStyle="1" w:styleId="str">
    <w:name w:val="str"/>
    <w:basedOn w:val="DefaultParagraphFont"/>
    <w:rsid w:val="009A09DC"/>
  </w:style>
  <w:style w:type="paragraph" w:customStyle="1" w:styleId="l3">
    <w:name w:val="l3"/>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4">
    <w:name w:val="l4"/>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5">
    <w:name w:val="l5"/>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6">
    <w:name w:val="l6"/>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7">
    <w:name w:val="l7"/>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8">
    <w:name w:val="l8"/>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9">
    <w:name w:val="l9"/>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m">
    <w:name w:val="com"/>
    <w:basedOn w:val="DefaultParagraphFont"/>
    <w:rsid w:val="009A09DC"/>
  </w:style>
  <w:style w:type="character" w:customStyle="1" w:styleId="lit">
    <w:name w:val="lit"/>
    <w:basedOn w:val="DefaultParagraphFont"/>
    <w:rsid w:val="009A09DC"/>
  </w:style>
  <w:style w:type="character" w:styleId="HTMLCode">
    <w:name w:val="HTML Code"/>
    <w:basedOn w:val="DefaultParagraphFont"/>
    <w:uiPriority w:val="99"/>
    <w:semiHidden/>
    <w:unhideWhenUsed/>
    <w:rsid w:val="009A09DC"/>
    <w:rPr>
      <w:rFonts w:ascii="Courier New" w:eastAsia="Times New Roman" w:hAnsi="Courier New" w:cs="Courier New"/>
      <w:sz w:val="20"/>
      <w:szCs w:val="20"/>
    </w:rPr>
  </w:style>
  <w:style w:type="character" w:customStyle="1" w:styleId="ipa">
    <w:name w:val="ipa"/>
    <w:basedOn w:val="DefaultParagraphFont"/>
    <w:rsid w:val="006E1D6D"/>
  </w:style>
  <w:style w:type="character" w:customStyle="1" w:styleId="wrap">
    <w:name w:val="wrap"/>
    <w:basedOn w:val="DefaultParagraphFont"/>
    <w:rsid w:val="006E1D6D"/>
  </w:style>
  <w:style w:type="character" w:styleId="HTMLTypewriter">
    <w:name w:val="HTML Typewriter"/>
    <w:basedOn w:val="DefaultParagraphFont"/>
    <w:uiPriority w:val="99"/>
    <w:semiHidden/>
    <w:unhideWhenUsed/>
    <w:rsid w:val="006E1D6D"/>
    <w:rPr>
      <w:rFonts w:ascii="Courier New" w:eastAsia="Times New Roman" w:hAnsi="Courier New" w:cs="Courier New"/>
      <w:sz w:val="20"/>
      <w:szCs w:val="20"/>
    </w:rPr>
  </w:style>
  <w:style w:type="paragraph" w:customStyle="1" w:styleId="gallerybox">
    <w:name w:val="gallerybox"/>
    <w:basedOn w:val="Normal"/>
    <w:rsid w:val="0052545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exhtml">
    <w:name w:val="texhtml"/>
    <w:basedOn w:val="DefaultParagraphFont"/>
    <w:rsid w:val="00525457"/>
  </w:style>
  <w:style w:type="character" w:customStyle="1" w:styleId="mwe-math-mathml-inline">
    <w:name w:val="mwe-math-mathml-inline"/>
    <w:basedOn w:val="DefaultParagraphFont"/>
    <w:rsid w:val="00525457"/>
  </w:style>
  <w:style w:type="character" w:styleId="Strong">
    <w:name w:val="Strong"/>
    <w:basedOn w:val="DefaultParagraphFont"/>
    <w:uiPriority w:val="22"/>
    <w:qFormat/>
    <w:rsid w:val="00D32DF1"/>
    <w:rPr>
      <w:b/>
      <w:bCs/>
    </w:rPr>
  </w:style>
  <w:style w:type="character" w:styleId="Emphasis">
    <w:name w:val="Emphasis"/>
    <w:basedOn w:val="DefaultParagraphFont"/>
    <w:uiPriority w:val="20"/>
    <w:qFormat/>
    <w:rsid w:val="00D32DF1"/>
    <w:rPr>
      <w:i/>
      <w:iCs/>
    </w:rPr>
  </w:style>
  <w:style w:type="paragraph" w:styleId="NoSpacing">
    <w:name w:val="No Spacing"/>
    <w:uiPriority w:val="1"/>
    <w:qFormat/>
    <w:rsid w:val="00445CE3"/>
    <w:pPr>
      <w:spacing w:after="0" w:line="240" w:lineRule="auto"/>
    </w:pPr>
  </w:style>
  <w:style w:type="character" w:customStyle="1" w:styleId="seosummary">
    <w:name w:val="seosummary"/>
    <w:basedOn w:val="DefaultParagraphFont"/>
    <w:rsid w:val="00934BCA"/>
  </w:style>
  <w:style w:type="paragraph" w:styleId="HTMLPreformatted">
    <w:name w:val="HTML Preformatted"/>
    <w:basedOn w:val="Normal"/>
    <w:link w:val="HTMLPreformattedChar"/>
    <w:uiPriority w:val="99"/>
    <w:unhideWhenUsed/>
    <w:rsid w:val="00A73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731A4"/>
    <w:rPr>
      <w:rFonts w:ascii="Courier New" w:eastAsia="Times New Roman" w:hAnsi="Courier New" w:cs="Courier New"/>
      <w:sz w:val="20"/>
      <w:szCs w:val="20"/>
      <w:lang w:val="en-IN" w:eastAsia="en-IN"/>
    </w:rPr>
  </w:style>
  <w:style w:type="character" w:customStyle="1" w:styleId="token">
    <w:name w:val="token"/>
    <w:basedOn w:val="DefaultParagraphFont"/>
    <w:rsid w:val="00A731A4"/>
  </w:style>
  <w:style w:type="character" w:customStyle="1" w:styleId="Heading2Char">
    <w:name w:val="Heading 2 Char"/>
    <w:basedOn w:val="DefaultParagraphFont"/>
    <w:link w:val="Heading2"/>
    <w:uiPriority w:val="9"/>
    <w:rsid w:val="00A731A4"/>
    <w:rPr>
      <w:rFonts w:asciiTheme="majorHAnsi" w:eastAsiaTheme="majorEastAsia" w:hAnsiTheme="majorHAnsi" w:cstheme="majorBidi"/>
      <w:color w:val="2F5496" w:themeColor="accent1" w:themeShade="BF"/>
      <w:sz w:val="26"/>
      <w:szCs w:val="26"/>
    </w:rPr>
  </w:style>
  <w:style w:type="character" w:customStyle="1" w:styleId="hljs-comment">
    <w:name w:val="hljs-comment"/>
    <w:basedOn w:val="DefaultParagraphFont"/>
    <w:rsid w:val="00A731A4"/>
  </w:style>
  <w:style w:type="paragraph" w:customStyle="1" w:styleId="syntaxexample">
    <w:name w:val="syntax_example"/>
    <w:basedOn w:val="Normal"/>
    <w:rsid w:val="00074FF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yp">
    <w:name w:val="typ"/>
    <w:basedOn w:val="DefaultParagraphFont"/>
    <w:rsid w:val="001A3D9D"/>
  </w:style>
  <w:style w:type="paragraph" w:styleId="ListParagraph">
    <w:name w:val="List Paragraph"/>
    <w:basedOn w:val="Normal"/>
    <w:uiPriority w:val="34"/>
    <w:qFormat/>
    <w:rsid w:val="005A6733"/>
    <w:pPr>
      <w:ind w:left="720"/>
      <w:contextualSpacing/>
    </w:pPr>
  </w:style>
  <w:style w:type="character" w:customStyle="1" w:styleId="Heading1Char">
    <w:name w:val="Heading 1 Char"/>
    <w:basedOn w:val="DefaultParagraphFont"/>
    <w:link w:val="Heading1"/>
    <w:uiPriority w:val="9"/>
    <w:rsid w:val="00C50DD5"/>
    <w:rPr>
      <w:rFonts w:ascii="Times New Roman" w:eastAsiaTheme="minorEastAsia" w:hAnsi="Times New Roman" w:cs="Times New Roman"/>
      <w:b/>
      <w:bCs/>
      <w:kern w:val="36"/>
      <w:sz w:val="48"/>
      <w:szCs w:val="48"/>
    </w:rPr>
  </w:style>
  <w:style w:type="character" w:styleId="HTMLVariable">
    <w:name w:val="HTML Variable"/>
    <w:basedOn w:val="DefaultParagraphFont"/>
    <w:uiPriority w:val="99"/>
    <w:semiHidden/>
    <w:unhideWhenUsed/>
    <w:rsid w:val="0093637C"/>
    <w:rPr>
      <w:i/>
      <w:iCs/>
    </w:rPr>
  </w:style>
  <w:style w:type="character" w:customStyle="1" w:styleId="hljs-class">
    <w:name w:val="hljs-class"/>
    <w:basedOn w:val="DefaultParagraphFont"/>
    <w:rsid w:val="0093637C"/>
  </w:style>
  <w:style w:type="character" w:customStyle="1" w:styleId="hljs-keyword">
    <w:name w:val="hljs-keyword"/>
    <w:basedOn w:val="DefaultParagraphFont"/>
    <w:rsid w:val="0093637C"/>
  </w:style>
  <w:style w:type="character" w:customStyle="1" w:styleId="hljs-title">
    <w:name w:val="hljs-title"/>
    <w:basedOn w:val="DefaultParagraphFont"/>
    <w:rsid w:val="0093637C"/>
  </w:style>
  <w:style w:type="character" w:customStyle="1" w:styleId="hljs-string">
    <w:name w:val="hljs-string"/>
    <w:basedOn w:val="DefaultParagraphFont"/>
    <w:rsid w:val="0093637C"/>
  </w:style>
  <w:style w:type="character" w:customStyle="1" w:styleId="hljs-function">
    <w:name w:val="hljs-function"/>
    <w:basedOn w:val="DefaultParagraphFont"/>
    <w:rsid w:val="0093637C"/>
  </w:style>
  <w:style w:type="character" w:customStyle="1" w:styleId="hljs-params">
    <w:name w:val="hljs-params"/>
    <w:basedOn w:val="DefaultParagraphFont"/>
    <w:rsid w:val="0093637C"/>
  </w:style>
  <w:style w:type="character" w:customStyle="1" w:styleId="hljs-number">
    <w:name w:val="hljs-number"/>
    <w:basedOn w:val="DefaultParagraphFont"/>
    <w:rsid w:val="0093637C"/>
  </w:style>
  <w:style w:type="character" w:styleId="HTMLSample">
    <w:name w:val="HTML Sample"/>
    <w:basedOn w:val="DefaultParagraphFont"/>
    <w:uiPriority w:val="99"/>
    <w:semiHidden/>
    <w:unhideWhenUsed/>
    <w:rsid w:val="0012110D"/>
    <w:rPr>
      <w:rFonts w:ascii="Courier New" w:eastAsiaTheme="minorEastAsia" w:hAnsi="Courier New" w:cs="Courier New"/>
    </w:rPr>
  </w:style>
  <w:style w:type="character" w:customStyle="1" w:styleId="breadcumblabel">
    <w:name w:val="breadcumb__label"/>
    <w:basedOn w:val="DefaultParagraphFont"/>
    <w:rsid w:val="00E20FBD"/>
  </w:style>
  <w:style w:type="paragraph" w:customStyle="1" w:styleId="iz">
    <w:name w:val="iz"/>
    <w:basedOn w:val="Normal"/>
    <w:rsid w:val="00D94EF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r">
    <w:name w:val="r"/>
    <w:basedOn w:val="DefaultParagraphFont"/>
    <w:rsid w:val="00D94EF2"/>
  </w:style>
  <w:style w:type="character" w:customStyle="1" w:styleId="kb">
    <w:name w:val="kb"/>
    <w:basedOn w:val="DefaultParagraphFont"/>
    <w:rsid w:val="00D94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3702">
      <w:bodyDiv w:val="1"/>
      <w:marLeft w:val="0"/>
      <w:marRight w:val="0"/>
      <w:marTop w:val="0"/>
      <w:marBottom w:val="0"/>
      <w:divBdr>
        <w:top w:val="none" w:sz="0" w:space="0" w:color="auto"/>
        <w:left w:val="none" w:sz="0" w:space="0" w:color="auto"/>
        <w:bottom w:val="none" w:sz="0" w:space="0" w:color="auto"/>
        <w:right w:val="none" w:sz="0" w:space="0" w:color="auto"/>
      </w:divBdr>
      <w:divsChild>
        <w:div w:id="1230112992">
          <w:marLeft w:val="0"/>
          <w:marRight w:val="0"/>
          <w:marTop w:val="0"/>
          <w:marBottom w:val="420"/>
          <w:divBdr>
            <w:top w:val="none" w:sz="0" w:space="0" w:color="auto"/>
            <w:left w:val="none" w:sz="0" w:space="0" w:color="auto"/>
            <w:bottom w:val="none" w:sz="0" w:space="0" w:color="auto"/>
            <w:right w:val="none" w:sz="0" w:space="0" w:color="auto"/>
          </w:divBdr>
        </w:div>
        <w:div w:id="1925332154">
          <w:marLeft w:val="0"/>
          <w:marRight w:val="0"/>
          <w:marTop w:val="0"/>
          <w:marBottom w:val="0"/>
          <w:divBdr>
            <w:top w:val="none" w:sz="0" w:space="0" w:color="auto"/>
            <w:left w:val="none" w:sz="0" w:space="0" w:color="auto"/>
            <w:bottom w:val="none" w:sz="0" w:space="0" w:color="auto"/>
            <w:right w:val="none" w:sz="0" w:space="0" w:color="auto"/>
          </w:divBdr>
        </w:div>
      </w:divsChild>
    </w:div>
    <w:div w:id="49308655">
      <w:bodyDiv w:val="1"/>
      <w:marLeft w:val="0"/>
      <w:marRight w:val="0"/>
      <w:marTop w:val="0"/>
      <w:marBottom w:val="0"/>
      <w:divBdr>
        <w:top w:val="none" w:sz="0" w:space="0" w:color="auto"/>
        <w:left w:val="none" w:sz="0" w:space="0" w:color="auto"/>
        <w:bottom w:val="none" w:sz="0" w:space="0" w:color="auto"/>
        <w:right w:val="none" w:sz="0" w:space="0" w:color="auto"/>
      </w:divBdr>
      <w:divsChild>
        <w:div w:id="1864975498">
          <w:marLeft w:val="0"/>
          <w:marRight w:val="0"/>
          <w:marTop w:val="0"/>
          <w:marBottom w:val="0"/>
          <w:divBdr>
            <w:top w:val="none" w:sz="0" w:space="0" w:color="auto"/>
            <w:left w:val="none" w:sz="0" w:space="0" w:color="auto"/>
            <w:bottom w:val="none" w:sz="0" w:space="0" w:color="auto"/>
            <w:right w:val="none" w:sz="0" w:space="0" w:color="auto"/>
          </w:divBdr>
          <w:divsChild>
            <w:div w:id="10319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4955">
      <w:bodyDiv w:val="1"/>
      <w:marLeft w:val="0"/>
      <w:marRight w:val="0"/>
      <w:marTop w:val="0"/>
      <w:marBottom w:val="0"/>
      <w:divBdr>
        <w:top w:val="none" w:sz="0" w:space="0" w:color="auto"/>
        <w:left w:val="none" w:sz="0" w:space="0" w:color="auto"/>
        <w:bottom w:val="none" w:sz="0" w:space="0" w:color="auto"/>
        <w:right w:val="none" w:sz="0" w:space="0" w:color="auto"/>
      </w:divBdr>
    </w:div>
    <w:div w:id="166479191">
      <w:bodyDiv w:val="1"/>
      <w:marLeft w:val="0"/>
      <w:marRight w:val="0"/>
      <w:marTop w:val="0"/>
      <w:marBottom w:val="0"/>
      <w:divBdr>
        <w:top w:val="none" w:sz="0" w:space="0" w:color="auto"/>
        <w:left w:val="none" w:sz="0" w:space="0" w:color="auto"/>
        <w:bottom w:val="none" w:sz="0" w:space="0" w:color="auto"/>
        <w:right w:val="none" w:sz="0" w:space="0" w:color="auto"/>
      </w:divBdr>
      <w:divsChild>
        <w:div w:id="331035048">
          <w:marLeft w:val="0"/>
          <w:marRight w:val="0"/>
          <w:marTop w:val="0"/>
          <w:marBottom w:val="0"/>
          <w:divBdr>
            <w:top w:val="none" w:sz="0" w:space="0" w:color="auto"/>
            <w:left w:val="none" w:sz="0" w:space="0" w:color="auto"/>
            <w:bottom w:val="none" w:sz="0" w:space="0" w:color="auto"/>
            <w:right w:val="none" w:sz="0" w:space="0" w:color="auto"/>
          </w:divBdr>
          <w:divsChild>
            <w:div w:id="1887597217">
              <w:marLeft w:val="0"/>
              <w:marRight w:val="0"/>
              <w:marTop w:val="0"/>
              <w:marBottom w:val="0"/>
              <w:divBdr>
                <w:top w:val="none" w:sz="0" w:space="0" w:color="auto"/>
                <w:left w:val="none" w:sz="0" w:space="0" w:color="auto"/>
                <w:bottom w:val="none" w:sz="0" w:space="0" w:color="auto"/>
                <w:right w:val="none" w:sz="0" w:space="0" w:color="auto"/>
              </w:divBdr>
              <w:divsChild>
                <w:div w:id="690375901">
                  <w:marLeft w:val="0"/>
                  <w:marRight w:val="0"/>
                  <w:marTop w:val="0"/>
                  <w:marBottom w:val="0"/>
                  <w:divBdr>
                    <w:top w:val="none" w:sz="0" w:space="0" w:color="auto"/>
                    <w:left w:val="none" w:sz="0" w:space="0" w:color="auto"/>
                    <w:bottom w:val="none" w:sz="0" w:space="0" w:color="auto"/>
                    <w:right w:val="none" w:sz="0" w:space="0" w:color="auto"/>
                  </w:divBdr>
                </w:div>
                <w:div w:id="1268544252">
                  <w:marLeft w:val="0"/>
                  <w:marRight w:val="0"/>
                  <w:marTop w:val="0"/>
                  <w:marBottom w:val="0"/>
                  <w:divBdr>
                    <w:top w:val="none" w:sz="0" w:space="0" w:color="auto"/>
                    <w:left w:val="none" w:sz="0" w:space="0" w:color="auto"/>
                    <w:bottom w:val="none" w:sz="0" w:space="0" w:color="auto"/>
                    <w:right w:val="none" w:sz="0" w:space="0" w:color="auto"/>
                  </w:divBdr>
                </w:div>
                <w:div w:id="1222056815">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 w:id="198859043">
      <w:bodyDiv w:val="1"/>
      <w:marLeft w:val="0"/>
      <w:marRight w:val="0"/>
      <w:marTop w:val="0"/>
      <w:marBottom w:val="0"/>
      <w:divBdr>
        <w:top w:val="none" w:sz="0" w:space="0" w:color="auto"/>
        <w:left w:val="none" w:sz="0" w:space="0" w:color="auto"/>
        <w:bottom w:val="none" w:sz="0" w:space="0" w:color="auto"/>
        <w:right w:val="none" w:sz="0" w:space="0" w:color="auto"/>
      </w:divBdr>
    </w:div>
    <w:div w:id="263198979">
      <w:bodyDiv w:val="1"/>
      <w:marLeft w:val="0"/>
      <w:marRight w:val="0"/>
      <w:marTop w:val="0"/>
      <w:marBottom w:val="0"/>
      <w:divBdr>
        <w:top w:val="none" w:sz="0" w:space="0" w:color="auto"/>
        <w:left w:val="none" w:sz="0" w:space="0" w:color="auto"/>
        <w:bottom w:val="none" w:sz="0" w:space="0" w:color="auto"/>
        <w:right w:val="none" w:sz="0" w:space="0" w:color="auto"/>
      </w:divBdr>
    </w:div>
    <w:div w:id="319890852">
      <w:bodyDiv w:val="1"/>
      <w:marLeft w:val="0"/>
      <w:marRight w:val="0"/>
      <w:marTop w:val="0"/>
      <w:marBottom w:val="0"/>
      <w:divBdr>
        <w:top w:val="none" w:sz="0" w:space="0" w:color="auto"/>
        <w:left w:val="none" w:sz="0" w:space="0" w:color="auto"/>
        <w:bottom w:val="none" w:sz="0" w:space="0" w:color="auto"/>
        <w:right w:val="none" w:sz="0" w:space="0" w:color="auto"/>
      </w:divBdr>
      <w:divsChild>
        <w:div w:id="130438443">
          <w:marLeft w:val="0"/>
          <w:marRight w:val="0"/>
          <w:marTop w:val="0"/>
          <w:marBottom w:val="0"/>
          <w:divBdr>
            <w:top w:val="none" w:sz="0" w:space="0" w:color="auto"/>
            <w:left w:val="none" w:sz="0" w:space="0" w:color="auto"/>
            <w:bottom w:val="none" w:sz="0" w:space="0" w:color="auto"/>
            <w:right w:val="none" w:sz="0" w:space="0" w:color="auto"/>
          </w:divBdr>
          <w:divsChild>
            <w:div w:id="509485922">
              <w:marLeft w:val="0"/>
              <w:marRight w:val="0"/>
              <w:marTop w:val="0"/>
              <w:marBottom w:val="0"/>
              <w:divBdr>
                <w:top w:val="none" w:sz="0" w:space="0" w:color="auto"/>
                <w:left w:val="none" w:sz="0" w:space="0" w:color="auto"/>
                <w:bottom w:val="none" w:sz="0" w:space="0" w:color="auto"/>
                <w:right w:val="none" w:sz="0" w:space="0" w:color="auto"/>
              </w:divBdr>
            </w:div>
          </w:divsChild>
        </w:div>
        <w:div w:id="1836148874">
          <w:marLeft w:val="0"/>
          <w:marRight w:val="0"/>
          <w:marTop w:val="0"/>
          <w:marBottom w:val="0"/>
          <w:divBdr>
            <w:top w:val="none" w:sz="0" w:space="0" w:color="auto"/>
            <w:left w:val="none" w:sz="0" w:space="0" w:color="auto"/>
            <w:bottom w:val="none" w:sz="0" w:space="0" w:color="auto"/>
            <w:right w:val="none" w:sz="0" w:space="0" w:color="auto"/>
          </w:divBdr>
          <w:divsChild>
            <w:div w:id="1660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53436">
      <w:bodyDiv w:val="1"/>
      <w:marLeft w:val="0"/>
      <w:marRight w:val="0"/>
      <w:marTop w:val="0"/>
      <w:marBottom w:val="0"/>
      <w:divBdr>
        <w:top w:val="none" w:sz="0" w:space="0" w:color="auto"/>
        <w:left w:val="none" w:sz="0" w:space="0" w:color="auto"/>
        <w:bottom w:val="none" w:sz="0" w:space="0" w:color="auto"/>
        <w:right w:val="none" w:sz="0" w:space="0" w:color="auto"/>
      </w:divBdr>
    </w:div>
    <w:div w:id="388187709">
      <w:bodyDiv w:val="1"/>
      <w:marLeft w:val="0"/>
      <w:marRight w:val="0"/>
      <w:marTop w:val="0"/>
      <w:marBottom w:val="0"/>
      <w:divBdr>
        <w:top w:val="none" w:sz="0" w:space="0" w:color="auto"/>
        <w:left w:val="none" w:sz="0" w:space="0" w:color="auto"/>
        <w:bottom w:val="none" w:sz="0" w:space="0" w:color="auto"/>
        <w:right w:val="none" w:sz="0" w:space="0" w:color="auto"/>
      </w:divBdr>
    </w:div>
    <w:div w:id="392045155">
      <w:bodyDiv w:val="1"/>
      <w:marLeft w:val="0"/>
      <w:marRight w:val="0"/>
      <w:marTop w:val="0"/>
      <w:marBottom w:val="0"/>
      <w:divBdr>
        <w:top w:val="none" w:sz="0" w:space="0" w:color="auto"/>
        <w:left w:val="none" w:sz="0" w:space="0" w:color="auto"/>
        <w:bottom w:val="none" w:sz="0" w:space="0" w:color="auto"/>
        <w:right w:val="none" w:sz="0" w:space="0" w:color="auto"/>
      </w:divBdr>
    </w:div>
    <w:div w:id="407119849">
      <w:bodyDiv w:val="1"/>
      <w:marLeft w:val="0"/>
      <w:marRight w:val="0"/>
      <w:marTop w:val="0"/>
      <w:marBottom w:val="0"/>
      <w:divBdr>
        <w:top w:val="none" w:sz="0" w:space="0" w:color="auto"/>
        <w:left w:val="none" w:sz="0" w:space="0" w:color="auto"/>
        <w:bottom w:val="none" w:sz="0" w:space="0" w:color="auto"/>
        <w:right w:val="none" w:sz="0" w:space="0" w:color="auto"/>
      </w:divBdr>
    </w:div>
    <w:div w:id="415708364">
      <w:bodyDiv w:val="1"/>
      <w:marLeft w:val="0"/>
      <w:marRight w:val="0"/>
      <w:marTop w:val="0"/>
      <w:marBottom w:val="0"/>
      <w:divBdr>
        <w:top w:val="none" w:sz="0" w:space="0" w:color="auto"/>
        <w:left w:val="none" w:sz="0" w:space="0" w:color="auto"/>
        <w:bottom w:val="none" w:sz="0" w:space="0" w:color="auto"/>
        <w:right w:val="none" w:sz="0" w:space="0" w:color="auto"/>
      </w:divBdr>
      <w:divsChild>
        <w:div w:id="2001958709">
          <w:marLeft w:val="0"/>
          <w:marRight w:val="0"/>
          <w:marTop w:val="0"/>
          <w:marBottom w:val="0"/>
          <w:divBdr>
            <w:top w:val="none" w:sz="0" w:space="0" w:color="auto"/>
            <w:left w:val="none" w:sz="0" w:space="0" w:color="auto"/>
            <w:bottom w:val="none" w:sz="0" w:space="0" w:color="auto"/>
            <w:right w:val="none" w:sz="0" w:space="0" w:color="auto"/>
          </w:divBdr>
        </w:div>
        <w:div w:id="1395010613">
          <w:marLeft w:val="0"/>
          <w:marRight w:val="0"/>
          <w:marTop w:val="0"/>
          <w:marBottom w:val="0"/>
          <w:divBdr>
            <w:top w:val="none" w:sz="0" w:space="0" w:color="auto"/>
            <w:left w:val="none" w:sz="0" w:space="0" w:color="auto"/>
            <w:bottom w:val="none" w:sz="0" w:space="0" w:color="auto"/>
            <w:right w:val="none" w:sz="0" w:space="0" w:color="auto"/>
          </w:divBdr>
        </w:div>
        <w:div w:id="1874924556">
          <w:marLeft w:val="0"/>
          <w:marRight w:val="0"/>
          <w:marTop w:val="0"/>
          <w:marBottom w:val="0"/>
          <w:divBdr>
            <w:top w:val="none" w:sz="0" w:space="0" w:color="auto"/>
            <w:left w:val="none" w:sz="0" w:space="0" w:color="auto"/>
            <w:bottom w:val="none" w:sz="0" w:space="0" w:color="auto"/>
            <w:right w:val="none" w:sz="0" w:space="0" w:color="auto"/>
          </w:divBdr>
        </w:div>
      </w:divsChild>
    </w:div>
    <w:div w:id="447166853">
      <w:bodyDiv w:val="1"/>
      <w:marLeft w:val="0"/>
      <w:marRight w:val="0"/>
      <w:marTop w:val="0"/>
      <w:marBottom w:val="0"/>
      <w:divBdr>
        <w:top w:val="none" w:sz="0" w:space="0" w:color="auto"/>
        <w:left w:val="none" w:sz="0" w:space="0" w:color="auto"/>
        <w:bottom w:val="none" w:sz="0" w:space="0" w:color="auto"/>
        <w:right w:val="none" w:sz="0" w:space="0" w:color="auto"/>
      </w:divBdr>
    </w:div>
    <w:div w:id="520513377">
      <w:bodyDiv w:val="1"/>
      <w:marLeft w:val="0"/>
      <w:marRight w:val="0"/>
      <w:marTop w:val="0"/>
      <w:marBottom w:val="0"/>
      <w:divBdr>
        <w:top w:val="none" w:sz="0" w:space="0" w:color="auto"/>
        <w:left w:val="none" w:sz="0" w:space="0" w:color="auto"/>
        <w:bottom w:val="none" w:sz="0" w:space="0" w:color="auto"/>
        <w:right w:val="none" w:sz="0" w:space="0" w:color="auto"/>
      </w:divBdr>
    </w:div>
    <w:div w:id="593590035">
      <w:bodyDiv w:val="1"/>
      <w:marLeft w:val="0"/>
      <w:marRight w:val="0"/>
      <w:marTop w:val="0"/>
      <w:marBottom w:val="0"/>
      <w:divBdr>
        <w:top w:val="none" w:sz="0" w:space="0" w:color="auto"/>
        <w:left w:val="none" w:sz="0" w:space="0" w:color="auto"/>
        <w:bottom w:val="none" w:sz="0" w:space="0" w:color="auto"/>
        <w:right w:val="none" w:sz="0" w:space="0" w:color="auto"/>
      </w:divBdr>
      <w:divsChild>
        <w:div w:id="624316435">
          <w:marLeft w:val="0"/>
          <w:marRight w:val="0"/>
          <w:marTop w:val="0"/>
          <w:marBottom w:val="0"/>
          <w:divBdr>
            <w:top w:val="none" w:sz="0" w:space="0" w:color="auto"/>
            <w:left w:val="none" w:sz="0" w:space="0" w:color="auto"/>
            <w:bottom w:val="none" w:sz="0" w:space="0" w:color="auto"/>
            <w:right w:val="none" w:sz="0" w:space="0" w:color="auto"/>
          </w:divBdr>
          <w:divsChild>
            <w:div w:id="1938250346">
              <w:marLeft w:val="0"/>
              <w:marRight w:val="0"/>
              <w:marTop w:val="0"/>
              <w:marBottom w:val="0"/>
              <w:divBdr>
                <w:top w:val="none" w:sz="0" w:space="0" w:color="auto"/>
                <w:left w:val="none" w:sz="0" w:space="0" w:color="auto"/>
                <w:bottom w:val="none" w:sz="0" w:space="0" w:color="auto"/>
                <w:right w:val="none" w:sz="0" w:space="0" w:color="auto"/>
              </w:divBdr>
            </w:div>
          </w:divsChild>
        </w:div>
        <w:div w:id="110780913">
          <w:marLeft w:val="0"/>
          <w:marRight w:val="0"/>
          <w:marTop w:val="0"/>
          <w:marBottom w:val="0"/>
          <w:divBdr>
            <w:top w:val="none" w:sz="0" w:space="0" w:color="auto"/>
            <w:left w:val="none" w:sz="0" w:space="0" w:color="auto"/>
            <w:bottom w:val="none" w:sz="0" w:space="0" w:color="auto"/>
            <w:right w:val="none" w:sz="0" w:space="0" w:color="auto"/>
          </w:divBdr>
        </w:div>
        <w:div w:id="173351674">
          <w:marLeft w:val="0"/>
          <w:marRight w:val="0"/>
          <w:marTop w:val="0"/>
          <w:marBottom w:val="0"/>
          <w:divBdr>
            <w:top w:val="none" w:sz="0" w:space="0" w:color="auto"/>
            <w:left w:val="none" w:sz="0" w:space="0" w:color="auto"/>
            <w:bottom w:val="none" w:sz="0" w:space="0" w:color="auto"/>
            <w:right w:val="none" w:sz="0" w:space="0" w:color="auto"/>
          </w:divBdr>
        </w:div>
        <w:div w:id="1831629860">
          <w:marLeft w:val="0"/>
          <w:marRight w:val="0"/>
          <w:marTop w:val="0"/>
          <w:marBottom w:val="0"/>
          <w:divBdr>
            <w:top w:val="none" w:sz="0" w:space="0" w:color="auto"/>
            <w:left w:val="none" w:sz="0" w:space="0" w:color="auto"/>
            <w:bottom w:val="none" w:sz="0" w:space="0" w:color="auto"/>
            <w:right w:val="none" w:sz="0" w:space="0" w:color="auto"/>
          </w:divBdr>
        </w:div>
        <w:div w:id="1921136978">
          <w:marLeft w:val="0"/>
          <w:marRight w:val="0"/>
          <w:marTop w:val="0"/>
          <w:marBottom w:val="0"/>
          <w:divBdr>
            <w:top w:val="none" w:sz="0" w:space="0" w:color="auto"/>
            <w:left w:val="none" w:sz="0" w:space="0" w:color="auto"/>
            <w:bottom w:val="none" w:sz="0" w:space="0" w:color="auto"/>
            <w:right w:val="none" w:sz="0" w:space="0" w:color="auto"/>
          </w:divBdr>
          <w:divsChild>
            <w:div w:id="18212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0757">
      <w:bodyDiv w:val="1"/>
      <w:marLeft w:val="0"/>
      <w:marRight w:val="0"/>
      <w:marTop w:val="0"/>
      <w:marBottom w:val="0"/>
      <w:divBdr>
        <w:top w:val="none" w:sz="0" w:space="0" w:color="auto"/>
        <w:left w:val="none" w:sz="0" w:space="0" w:color="auto"/>
        <w:bottom w:val="none" w:sz="0" w:space="0" w:color="auto"/>
        <w:right w:val="none" w:sz="0" w:space="0" w:color="auto"/>
      </w:divBdr>
    </w:div>
    <w:div w:id="761024761">
      <w:bodyDiv w:val="1"/>
      <w:marLeft w:val="0"/>
      <w:marRight w:val="0"/>
      <w:marTop w:val="0"/>
      <w:marBottom w:val="0"/>
      <w:divBdr>
        <w:top w:val="none" w:sz="0" w:space="0" w:color="auto"/>
        <w:left w:val="none" w:sz="0" w:space="0" w:color="auto"/>
        <w:bottom w:val="none" w:sz="0" w:space="0" w:color="auto"/>
        <w:right w:val="none" w:sz="0" w:space="0" w:color="auto"/>
      </w:divBdr>
      <w:divsChild>
        <w:div w:id="1357348754">
          <w:marLeft w:val="0"/>
          <w:marRight w:val="0"/>
          <w:marTop w:val="0"/>
          <w:marBottom w:val="0"/>
          <w:divBdr>
            <w:top w:val="none" w:sz="0" w:space="0" w:color="auto"/>
            <w:left w:val="none" w:sz="0" w:space="0" w:color="auto"/>
            <w:bottom w:val="none" w:sz="0" w:space="0" w:color="auto"/>
            <w:right w:val="none" w:sz="0" w:space="0" w:color="auto"/>
          </w:divBdr>
          <w:divsChild>
            <w:div w:id="2031644682">
              <w:marLeft w:val="0"/>
              <w:marRight w:val="0"/>
              <w:marTop w:val="0"/>
              <w:marBottom w:val="0"/>
              <w:divBdr>
                <w:top w:val="none" w:sz="0" w:space="0" w:color="auto"/>
                <w:left w:val="none" w:sz="0" w:space="0" w:color="auto"/>
                <w:bottom w:val="none" w:sz="0" w:space="0" w:color="auto"/>
                <w:right w:val="none" w:sz="0" w:space="0" w:color="auto"/>
              </w:divBdr>
              <w:divsChild>
                <w:div w:id="292905010">
                  <w:marLeft w:val="0"/>
                  <w:marRight w:val="0"/>
                  <w:marTop w:val="100"/>
                  <w:marBottom w:val="100"/>
                  <w:divBdr>
                    <w:top w:val="none" w:sz="0" w:space="0" w:color="auto"/>
                    <w:left w:val="none" w:sz="0" w:space="0" w:color="auto"/>
                    <w:bottom w:val="none" w:sz="0" w:space="0" w:color="auto"/>
                    <w:right w:val="none" w:sz="0" w:space="0" w:color="auto"/>
                  </w:divBdr>
                  <w:divsChild>
                    <w:div w:id="340015212">
                      <w:marLeft w:val="0"/>
                      <w:marRight w:val="0"/>
                      <w:marTop w:val="0"/>
                      <w:marBottom w:val="0"/>
                      <w:divBdr>
                        <w:top w:val="none" w:sz="0" w:space="0" w:color="auto"/>
                        <w:left w:val="none" w:sz="0" w:space="0" w:color="auto"/>
                        <w:bottom w:val="none" w:sz="0" w:space="0" w:color="auto"/>
                        <w:right w:val="none" w:sz="0" w:space="0" w:color="auto"/>
                      </w:divBdr>
                      <w:divsChild>
                        <w:div w:id="1871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039640">
      <w:bodyDiv w:val="1"/>
      <w:marLeft w:val="0"/>
      <w:marRight w:val="0"/>
      <w:marTop w:val="0"/>
      <w:marBottom w:val="0"/>
      <w:divBdr>
        <w:top w:val="none" w:sz="0" w:space="0" w:color="auto"/>
        <w:left w:val="none" w:sz="0" w:space="0" w:color="auto"/>
        <w:bottom w:val="none" w:sz="0" w:space="0" w:color="auto"/>
        <w:right w:val="none" w:sz="0" w:space="0" w:color="auto"/>
      </w:divBdr>
      <w:divsChild>
        <w:div w:id="289552610">
          <w:marLeft w:val="0"/>
          <w:marRight w:val="0"/>
          <w:marTop w:val="0"/>
          <w:marBottom w:val="360"/>
          <w:divBdr>
            <w:top w:val="none" w:sz="0" w:space="0" w:color="auto"/>
            <w:left w:val="none" w:sz="0" w:space="0" w:color="auto"/>
            <w:bottom w:val="none" w:sz="0" w:space="0" w:color="auto"/>
            <w:right w:val="none" w:sz="0" w:space="0" w:color="auto"/>
          </w:divBdr>
        </w:div>
        <w:div w:id="712384669">
          <w:marLeft w:val="0"/>
          <w:marRight w:val="0"/>
          <w:marTop w:val="0"/>
          <w:marBottom w:val="0"/>
          <w:divBdr>
            <w:top w:val="none" w:sz="0" w:space="0" w:color="auto"/>
            <w:left w:val="none" w:sz="0" w:space="0" w:color="auto"/>
            <w:bottom w:val="none" w:sz="0" w:space="0" w:color="auto"/>
            <w:right w:val="none" w:sz="0" w:space="0" w:color="auto"/>
          </w:divBdr>
          <w:divsChild>
            <w:div w:id="806512728">
              <w:marLeft w:val="0"/>
              <w:marRight w:val="0"/>
              <w:marTop w:val="0"/>
              <w:marBottom w:val="0"/>
              <w:divBdr>
                <w:top w:val="none" w:sz="0" w:space="0" w:color="auto"/>
                <w:left w:val="none" w:sz="0" w:space="0" w:color="auto"/>
                <w:bottom w:val="none" w:sz="0" w:space="0" w:color="auto"/>
                <w:right w:val="none" w:sz="0" w:space="0" w:color="auto"/>
              </w:divBdr>
              <w:divsChild>
                <w:div w:id="1318454484">
                  <w:marLeft w:val="0"/>
                  <w:marRight w:val="0"/>
                  <w:marTop w:val="0"/>
                  <w:marBottom w:val="0"/>
                  <w:divBdr>
                    <w:top w:val="none" w:sz="0" w:space="0" w:color="auto"/>
                    <w:left w:val="none" w:sz="0" w:space="0" w:color="auto"/>
                    <w:bottom w:val="none" w:sz="0" w:space="0" w:color="auto"/>
                    <w:right w:val="none" w:sz="0" w:space="0" w:color="auto"/>
                  </w:divBdr>
                  <w:divsChild>
                    <w:div w:id="12448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76145">
      <w:bodyDiv w:val="1"/>
      <w:marLeft w:val="0"/>
      <w:marRight w:val="0"/>
      <w:marTop w:val="0"/>
      <w:marBottom w:val="0"/>
      <w:divBdr>
        <w:top w:val="none" w:sz="0" w:space="0" w:color="auto"/>
        <w:left w:val="none" w:sz="0" w:space="0" w:color="auto"/>
        <w:bottom w:val="none" w:sz="0" w:space="0" w:color="auto"/>
        <w:right w:val="none" w:sz="0" w:space="0" w:color="auto"/>
      </w:divBdr>
      <w:divsChild>
        <w:div w:id="1302228607">
          <w:marLeft w:val="0"/>
          <w:marRight w:val="0"/>
          <w:marTop w:val="0"/>
          <w:marBottom w:val="0"/>
          <w:divBdr>
            <w:top w:val="none" w:sz="0" w:space="0" w:color="auto"/>
            <w:left w:val="none" w:sz="0" w:space="0" w:color="auto"/>
            <w:bottom w:val="none" w:sz="0" w:space="0" w:color="auto"/>
            <w:right w:val="none" w:sz="0" w:space="0" w:color="auto"/>
          </w:divBdr>
          <w:divsChild>
            <w:div w:id="871186018">
              <w:marLeft w:val="0"/>
              <w:marRight w:val="0"/>
              <w:marTop w:val="0"/>
              <w:marBottom w:val="0"/>
              <w:divBdr>
                <w:top w:val="none" w:sz="0" w:space="0" w:color="auto"/>
                <w:left w:val="none" w:sz="0" w:space="0" w:color="auto"/>
                <w:bottom w:val="none" w:sz="0" w:space="0" w:color="auto"/>
                <w:right w:val="none" w:sz="0" w:space="0" w:color="auto"/>
              </w:divBdr>
              <w:divsChild>
                <w:div w:id="237718751">
                  <w:marLeft w:val="720"/>
                  <w:marRight w:val="720"/>
                  <w:marTop w:val="720"/>
                  <w:marBottom w:val="720"/>
                  <w:divBdr>
                    <w:top w:val="none" w:sz="0" w:space="0" w:color="auto"/>
                    <w:left w:val="none" w:sz="0" w:space="0" w:color="auto"/>
                    <w:bottom w:val="none" w:sz="0" w:space="0" w:color="auto"/>
                    <w:right w:val="none" w:sz="0" w:space="0" w:color="auto"/>
                  </w:divBdr>
                  <w:divsChild>
                    <w:div w:id="144201674">
                      <w:marLeft w:val="0"/>
                      <w:marRight w:val="0"/>
                      <w:marTop w:val="0"/>
                      <w:marBottom w:val="0"/>
                      <w:divBdr>
                        <w:top w:val="none" w:sz="0" w:space="0" w:color="auto"/>
                        <w:left w:val="none" w:sz="0" w:space="0" w:color="auto"/>
                        <w:bottom w:val="none" w:sz="0" w:space="0" w:color="auto"/>
                        <w:right w:val="none" w:sz="0" w:space="0" w:color="auto"/>
                      </w:divBdr>
                      <w:divsChild>
                        <w:div w:id="572932468">
                          <w:marLeft w:val="0"/>
                          <w:marRight w:val="0"/>
                          <w:marTop w:val="0"/>
                          <w:marBottom w:val="0"/>
                          <w:divBdr>
                            <w:top w:val="none" w:sz="0" w:space="0" w:color="auto"/>
                            <w:left w:val="none" w:sz="0" w:space="0" w:color="auto"/>
                            <w:bottom w:val="none" w:sz="0" w:space="0" w:color="auto"/>
                            <w:right w:val="none" w:sz="0" w:space="0" w:color="auto"/>
                          </w:divBdr>
                          <w:divsChild>
                            <w:div w:id="1557084408">
                              <w:marLeft w:val="0"/>
                              <w:marRight w:val="0"/>
                              <w:marTop w:val="0"/>
                              <w:marBottom w:val="0"/>
                              <w:divBdr>
                                <w:top w:val="none" w:sz="0" w:space="0" w:color="auto"/>
                                <w:left w:val="none" w:sz="0" w:space="0" w:color="auto"/>
                                <w:bottom w:val="none" w:sz="0" w:space="0" w:color="auto"/>
                                <w:right w:val="none" w:sz="0" w:space="0" w:color="auto"/>
                              </w:divBdr>
                              <w:divsChild>
                                <w:div w:id="16515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428677">
      <w:bodyDiv w:val="1"/>
      <w:marLeft w:val="0"/>
      <w:marRight w:val="0"/>
      <w:marTop w:val="0"/>
      <w:marBottom w:val="0"/>
      <w:divBdr>
        <w:top w:val="none" w:sz="0" w:space="0" w:color="auto"/>
        <w:left w:val="none" w:sz="0" w:space="0" w:color="auto"/>
        <w:bottom w:val="none" w:sz="0" w:space="0" w:color="auto"/>
        <w:right w:val="none" w:sz="0" w:space="0" w:color="auto"/>
      </w:divBdr>
    </w:div>
    <w:div w:id="919677448">
      <w:bodyDiv w:val="1"/>
      <w:marLeft w:val="0"/>
      <w:marRight w:val="0"/>
      <w:marTop w:val="0"/>
      <w:marBottom w:val="0"/>
      <w:divBdr>
        <w:top w:val="none" w:sz="0" w:space="0" w:color="auto"/>
        <w:left w:val="none" w:sz="0" w:space="0" w:color="auto"/>
        <w:bottom w:val="none" w:sz="0" w:space="0" w:color="auto"/>
        <w:right w:val="none" w:sz="0" w:space="0" w:color="auto"/>
      </w:divBdr>
    </w:div>
    <w:div w:id="921182711">
      <w:bodyDiv w:val="1"/>
      <w:marLeft w:val="0"/>
      <w:marRight w:val="0"/>
      <w:marTop w:val="0"/>
      <w:marBottom w:val="0"/>
      <w:divBdr>
        <w:top w:val="none" w:sz="0" w:space="0" w:color="auto"/>
        <w:left w:val="none" w:sz="0" w:space="0" w:color="auto"/>
        <w:bottom w:val="none" w:sz="0" w:space="0" w:color="auto"/>
        <w:right w:val="none" w:sz="0" w:space="0" w:color="auto"/>
      </w:divBdr>
    </w:div>
    <w:div w:id="1003359821">
      <w:bodyDiv w:val="1"/>
      <w:marLeft w:val="0"/>
      <w:marRight w:val="0"/>
      <w:marTop w:val="0"/>
      <w:marBottom w:val="0"/>
      <w:divBdr>
        <w:top w:val="none" w:sz="0" w:space="0" w:color="auto"/>
        <w:left w:val="none" w:sz="0" w:space="0" w:color="auto"/>
        <w:bottom w:val="none" w:sz="0" w:space="0" w:color="auto"/>
        <w:right w:val="none" w:sz="0" w:space="0" w:color="auto"/>
      </w:divBdr>
    </w:div>
    <w:div w:id="1009604967">
      <w:bodyDiv w:val="1"/>
      <w:marLeft w:val="0"/>
      <w:marRight w:val="0"/>
      <w:marTop w:val="0"/>
      <w:marBottom w:val="0"/>
      <w:divBdr>
        <w:top w:val="none" w:sz="0" w:space="0" w:color="auto"/>
        <w:left w:val="none" w:sz="0" w:space="0" w:color="auto"/>
        <w:bottom w:val="none" w:sz="0" w:space="0" w:color="auto"/>
        <w:right w:val="none" w:sz="0" w:space="0" w:color="auto"/>
      </w:divBdr>
    </w:div>
    <w:div w:id="1028144314">
      <w:bodyDiv w:val="1"/>
      <w:marLeft w:val="0"/>
      <w:marRight w:val="0"/>
      <w:marTop w:val="0"/>
      <w:marBottom w:val="0"/>
      <w:divBdr>
        <w:top w:val="none" w:sz="0" w:space="0" w:color="auto"/>
        <w:left w:val="none" w:sz="0" w:space="0" w:color="auto"/>
        <w:bottom w:val="none" w:sz="0" w:space="0" w:color="auto"/>
        <w:right w:val="none" w:sz="0" w:space="0" w:color="auto"/>
      </w:divBdr>
      <w:divsChild>
        <w:div w:id="1553155721">
          <w:marLeft w:val="0"/>
          <w:marRight w:val="0"/>
          <w:marTop w:val="0"/>
          <w:marBottom w:val="0"/>
          <w:divBdr>
            <w:top w:val="single" w:sz="6" w:space="9" w:color="D3DCE6"/>
            <w:left w:val="none" w:sz="0" w:space="0" w:color="auto"/>
            <w:bottom w:val="none" w:sz="0" w:space="0" w:color="auto"/>
            <w:right w:val="none" w:sz="0" w:space="0" w:color="auto"/>
          </w:divBdr>
        </w:div>
        <w:div w:id="673148928">
          <w:marLeft w:val="0"/>
          <w:marRight w:val="0"/>
          <w:marTop w:val="0"/>
          <w:marBottom w:val="0"/>
          <w:divBdr>
            <w:top w:val="none" w:sz="0" w:space="0" w:color="auto"/>
            <w:left w:val="none" w:sz="0" w:space="0" w:color="auto"/>
            <w:bottom w:val="none" w:sz="0" w:space="0" w:color="auto"/>
            <w:right w:val="none" w:sz="0" w:space="0" w:color="auto"/>
          </w:divBdr>
        </w:div>
      </w:divsChild>
    </w:div>
    <w:div w:id="1097559794">
      <w:bodyDiv w:val="1"/>
      <w:marLeft w:val="0"/>
      <w:marRight w:val="0"/>
      <w:marTop w:val="0"/>
      <w:marBottom w:val="0"/>
      <w:divBdr>
        <w:top w:val="none" w:sz="0" w:space="0" w:color="auto"/>
        <w:left w:val="none" w:sz="0" w:space="0" w:color="auto"/>
        <w:bottom w:val="none" w:sz="0" w:space="0" w:color="auto"/>
        <w:right w:val="none" w:sz="0" w:space="0" w:color="auto"/>
      </w:divBdr>
    </w:div>
    <w:div w:id="1107232658">
      <w:bodyDiv w:val="1"/>
      <w:marLeft w:val="0"/>
      <w:marRight w:val="0"/>
      <w:marTop w:val="0"/>
      <w:marBottom w:val="0"/>
      <w:divBdr>
        <w:top w:val="none" w:sz="0" w:space="0" w:color="auto"/>
        <w:left w:val="none" w:sz="0" w:space="0" w:color="auto"/>
        <w:bottom w:val="none" w:sz="0" w:space="0" w:color="auto"/>
        <w:right w:val="none" w:sz="0" w:space="0" w:color="auto"/>
      </w:divBdr>
    </w:div>
    <w:div w:id="1116021523">
      <w:bodyDiv w:val="1"/>
      <w:marLeft w:val="0"/>
      <w:marRight w:val="0"/>
      <w:marTop w:val="0"/>
      <w:marBottom w:val="0"/>
      <w:divBdr>
        <w:top w:val="none" w:sz="0" w:space="0" w:color="auto"/>
        <w:left w:val="none" w:sz="0" w:space="0" w:color="auto"/>
        <w:bottom w:val="none" w:sz="0" w:space="0" w:color="auto"/>
        <w:right w:val="none" w:sz="0" w:space="0" w:color="auto"/>
      </w:divBdr>
    </w:div>
    <w:div w:id="1142386131">
      <w:bodyDiv w:val="1"/>
      <w:marLeft w:val="0"/>
      <w:marRight w:val="0"/>
      <w:marTop w:val="0"/>
      <w:marBottom w:val="0"/>
      <w:divBdr>
        <w:top w:val="none" w:sz="0" w:space="0" w:color="auto"/>
        <w:left w:val="none" w:sz="0" w:space="0" w:color="auto"/>
        <w:bottom w:val="none" w:sz="0" w:space="0" w:color="auto"/>
        <w:right w:val="none" w:sz="0" w:space="0" w:color="auto"/>
      </w:divBdr>
    </w:div>
    <w:div w:id="1231846988">
      <w:bodyDiv w:val="1"/>
      <w:marLeft w:val="0"/>
      <w:marRight w:val="0"/>
      <w:marTop w:val="0"/>
      <w:marBottom w:val="0"/>
      <w:divBdr>
        <w:top w:val="none" w:sz="0" w:space="0" w:color="auto"/>
        <w:left w:val="none" w:sz="0" w:space="0" w:color="auto"/>
        <w:bottom w:val="none" w:sz="0" w:space="0" w:color="auto"/>
        <w:right w:val="none" w:sz="0" w:space="0" w:color="auto"/>
      </w:divBdr>
      <w:divsChild>
        <w:div w:id="1100103644">
          <w:marLeft w:val="0"/>
          <w:marRight w:val="0"/>
          <w:marTop w:val="60"/>
          <w:marBottom w:val="0"/>
          <w:divBdr>
            <w:top w:val="none" w:sz="0" w:space="0" w:color="auto"/>
            <w:left w:val="none" w:sz="0" w:space="0" w:color="auto"/>
            <w:bottom w:val="none" w:sz="0" w:space="0" w:color="auto"/>
            <w:right w:val="none" w:sz="0" w:space="0" w:color="auto"/>
          </w:divBdr>
          <w:divsChild>
            <w:div w:id="386419088">
              <w:marLeft w:val="0"/>
              <w:marRight w:val="0"/>
              <w:marTop w:val="0"/>
              <w:marBottom w:val="0"/>
              <w:divBdr>
                <w:top w:val="none" w:sz="0" w:space="0" w:color="auto"/>
                <w:left w:val="none" w:sz="0" w:space="0" w:color="auto"/>
                <w:bottom w:val="none" w:sz="0" w:space="0" w:color="auto"/>
                <w:right w:val="none" w:sz="0" w:space="0" w:color="auto"/>
              </w:divBdr>
              <w:divsChild>
                <w:div w:id="2031368723">
                  <w:marLeft w:val="0"/>
                  <w:marRight w:val="0"/>
                  <w:marTop w:val="0"/>
                  <w:marBottom w:val="0"/>
                  <w:divBdr>
                    <w:top w:val="none" w:sz="0" w:space="0" w:color="auto"/>
                    <w:left w:val="none" w:sz="0" w:space="0" w:color="auto"/>
                    <w:bottom w:val="none" w:sz="0" w:space="0" w:color="auto"/>
                    <w:right w:val="none" w:sz="0" w:space="0" w:color="auto"/>
                  </w:divBdr>
                  <w:divsChild>
                    <w:div w:id="252322357">
                      <w:marLeft w:val="0"/>
                      <w:marRight w:val="0"/>
                      <w:marTop w:val="0"/>
                      <w:marBottom w:val="0"/>
                      <w:divBdr>
                        <w:top w:val="none" w:sz="0" w:space="0" w:color="auto"/>
                        <w:left w:val="none" w:sz="0" w:space="0" w:color="auto"/>
                        <w:bottom w:val="none" w:sz="0" w:space="0" w:color="auto"/>
                        <w:right w:val="none" w:sz="0" w:space="0" w:color="auto"/>
                      </w:divBdr>
                      <w:divsChild>
                        <w:div w:id="1530945102">
                          <w:marLeft w:val="30"/>
                          <w:marRight w:val="30"/>
                          <w:marTop w:val="15"/>
                          <w:marBottom w:val="30"/>
                          <w:divBdr>
                            <w:top w:val="single" w:sz="6" w:space="0" w:color="C8CCD1"/>
                            <w:left w:val="single" w:sz="6" w:space="0" w:color="C8CCD1"/>
                            <w:bottom w:val="single" w:sz="6" w:space="0" w:color="C8CCD1"/>
                            <w:right w:val="single" w:sz="6" w:space="0" w:color="C8CCD1"/>
                          </w:divBdr>
                          <w:divsChild>
                            <w:div w:id="1037311421">
                              <w:marLeft w:val="0"/>
                              <w:marRight w:val="0"/>
                              <w:marTop w:val="533"/>
                              <w:marBottom w:val="533"/>
                              <w:divBdr>
                                <w:top w:val="none" w:sz="0" w:space="0" w:color="auto"/>
                                <w:left w:val="none" w:sz="0" w:space="0" w:color="auto"/>
                                <w:bottom w:val="none" w:sz="0" w:space="0" w:color="auto"/>
                                <w:right w:val="none" w:sz="0" w:space="0" w:color="auto"/>
                              </w:divBdr>
                            </w:div>
                          </w:divsChild>
                        </w:div>
                        <w:div w:id="1937637957">
                          <w:marLeft w:val="0"/>
                          <w:marRight w:val="0"/>
                          <w:marTop w:val="0"/>
                          <w:marBottom w:val="0"/>
                          <w:divBdr>
                            <w:top w:val="none" w:sz="0" w:space="0" w:color="auto"/>
                            <w:left w:val="none" w:sz="0" w:space="0" w:color="auto"/>
                            <w:bottom w:val="none" w:sz="0" w:space="0" w:color="auto"/>
                            <w:right w:val="none" w:sz="0" w:space="0" w:color="auto"/>
                          </w:divBdr>
                        </w:div>
                      </w:divsChild>
                    </w:div>
                    <w:div w:id="15888238">
                      <w:marLeft w:val="0"/>
                      <w:marRight w:val="0"/>
                      <w:marTop w:val="0"/>
                      <w:marBottom w:val="0"/>
                      <w:divBdr>
                        <w:top w:val="none" w:sz="0" w:space="0" w:color="auto"/>
                        <w:left w:val="none" w:sz="0" w:space="0" w:color="auto"/>
                        <w:bottom w:val="none" w:sz="0" w:space="0" w:color="auto"/>
                        <w:right w:val="none" w:sz="0" w:space="0" w:color="auto"/>
                      </w:divBdr>
                      <w:divsChild>
                        <w:div w:id="118569798">
                          <w:marLeft w:val="30"/>
                          <w:marRight w:val="30"/>
                          <w:marTop w:val="15"/>
                          <w:marBottom w:val="30"/>
                          <w:divBdr>
                            <w:top w:val="single" w:sz="6" w:space="0" w:color="C8CCD1"/>
                            <w:left w:val="single" w:sz="6" w:space="0" w:color="C8CCD1"/>
                            <w:bottom w:val="single" w:sz="6" w:space="0" w:color="C8CCD1"/>
                            <w:right w:val="single" w:sz="6" w:space="0" w:color="C8CCD1"/>
                          </w:divBdr>
                          <w:divsChild>
                            <w:div w:id="1393698555">
                              <w:marLeft w:val="0"/>
                              <w:marRight w:val="0"/>
                              <w:marTop w:val="563"/>
                              <w:marBottom w:val="563"/>
                              <w:divBdr>
                                <w:top w:val="none" w:sz="0" w:space="0" w:color="auto"/>
                                <w:left w:val="none" w:sz="0" w:space="0" w:color="auto"/>
                                <w:bottom w:val="none" w:sz="0" w:space="0" w:color="auto"/>
                                <w:right w:val="none" w:sz="0" w:space="0" w:color="auto"/>
                              </w:divBdr>
                            </w:div>
                          </w:divsChild>
                        </w:div>
                        <w:div w:id="2502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533089">
          <w:marLeft w:val="336"/>
          <w:marRight w:val="0"/>
          <w:marTop w:val="120"/>
          <w:marBottom w:val="312"/>
          <w:divBdr>
            <w:top w:val="none" w:sz="0" w:space="0" w:color="auto"/>
            <w:left w:val="none" w:sz="0" w:space="0" w:color="auto"/>
            <w:bottom w:val="none" w:sz="0" w:space="0" w:color="auto"/>
            <w:right w:val="none" w:sz="0" w:space="0" w:color="auto"/>
          </w:divBdr>
          <w:divsChild>
            <w:div w:id="310796112">
              <w:marLeft w:val="0"/>
              <w:marRight w:val="0"/>
              <w:marTop w:val="0"/>
              <w:marBottom w:val="0"/>
              <w:divBdr>
                <w:top w:val="single" w:sz="6" w:space="2" w:color="C8CCD1"/>
                <w:left w:val="single" w:sz="6" w:space="2" w:color="C8CCD1"/>
                <w:bottom w:val="single" w:sz="6" w:space="2" w:color="C8CCD1"/>
                <w:right w:val="single" w:sz="6" w:space="2" w:color="C8CCD1"/>
              </w:divBdr>
              <w:divsChild>
                <w:div w:id="922884038">
                  <w:marLeft w:val="0"/>
                  <w:marRight w:val="0"/>
                  <w:marTop w:val="0"/>
                  <w:marBottom w:val="0"/>
                  <w:divBdr>
                    <w:top w:val="single" w:sz="6" w:space="0" w:color="C8CCD1"/>
                    <w:left w:val="single" w:sz="6" w:space="0" w:color="C8CCD1"/>
                    <w:bottom w:val="single" w:sz="6" w:space="0" w:color="C8CCD1"/>
                    <w:right w:val="single" w:sz="6" w:space="0" w:color="C8CCD1"/>
                  </w:divBdr>
                  <w:divsChild>
                    <w:div w:id="10955637">
                      <w:marLeft w:val="0"/>
                      <w:marRight w:val="0"/>
                      <w:marTop w:val="0"/>
                      <w:marBottom w:val="0"/>
                      <w:divBdr>
                        <w:top w:val="none" w:sz="0" w:space="0" w:color="auto"/>
                        <w:left w:val="none" w:sz="0" w:space="0" w:color="auto"/>
                        <w:bottom w:val="none" w:sz="0" w:space="0" w:color="auto"/>
                        <w:right w:val="none" w:sz="0" w:space="0" w:color="auto"/>
                      </w:divBdr>
                    </w:div>
                    <w:div w:id="1151020878">
                      <w:marLeft w:val="0"/>
                      <w:marRight w:val="0"/>
                      <w:marTop w:val="0"/>
                      <w:marBottom w:val="0"/>
                      <w:divBdr>
                        <w:top w:val="none" w:sz="0" w:space="0" w:color="auto"/>
                        <w:left w:val="none" w:sz="0" w:space="0" w:color="auto"/>
                        <w:bottom w:val="none" w:sz="0" w:space="0" w:color="auto"/>
                        <w:right w:val="none" w:sz="0" w:space="0" w:color="auto"/>
                      </w:divBdr>
                    </w:div>
                    <w:div w:id="1778522150">
                      <w:marLeft w:val="0"/>
                      <w:marRight w:val="0"/>
                      <w:marTop w:val="0"/>
                      <w:marBottom w:val="0"/>
                      <w:divBdr>
                        <w:top w:val="none" w:sz="0" w:space="0" w:color="auto"/>
                        <w:left w:val="none" w:sz="0" w:space="0" w:color="auto"/>
                        <w:bottom w:val="none" w:sz="0" w:space="0" w:color="auto"/>
                        <w:right w:val="none" w:sz="0" w:space="0" w:color="auto"/>
                      </w:divBdr>
                    </w:div>
                    <w:div w:id="1949309344">
                      <w:marLeft w:val="0"/>
                      <w:marRight w:val="0"/>
                      <w:marTop w:val="0"/>
                      <w:marBottom w:val="0"/>
                      <w:divBdr>
                        <w:top w:val="none" w:sz="0" w:space="0" w:color="auto"/>
                        <w:left w:val="none" w:sz="0" w:space="0" w:color="auto"/>
                        <w:bottom w:val="none" w:sz="0" w:space="0" w:color="auto"/>
                        <w:right w:val="none" w:sz="0" w:space="0" w:color="auto"/>
                      </w:divBdr>
                    </w:div>
                    <w:div w:id="198663312">
                      <w:marLeft w:val="0"/>
                      <w:marRight w:val="0"/>
                      <w:marTop w:val="0"/>
                      <w:marBottom w:val="0"/>
                      <w:divBdr>
                        <w:top w:val="none" w:sz="0" w:space="0" w:color="auto"/>
                        <w:left w:val="none" w:sz="0" w:space="0" w:color="auto"/>
                        <w:bottom w:val="none" w:sz="0" w:space="0" w:color="auto"/>
                        <w:right w:val="none" w:sz="0" w:space="0" w:color="auto"/>
                      </w:divBdr>
                    </w:div>
                    <w:div w:id="764302166">
                      <w:marLeft w:val="0"/>
                      <w:marRight w:val="0"/>
                      <w:marTop w:val="0"/>
                      <w:marBottom w:val="0"/>
                      <w:divBdr>
                        <w:top w:val="none" w:sz="0" w:space="0" w:color="auto"/>
                        <w:left w:val="none" w:sz="0" w:space="0" w:color="auto"/>
                        <w:bottom w:val="none" w:sz="0" w:space="0" w:color="auto"/>
                        <w:right w:val="none" w:sz="0" w:space="0" w:color="auto"/>
                      </w:divBdr>
                    </w:div>
                    <w:div w:id="1003045007">
                      <w:marLeft w:val="0"/>
                      <w:marRight w:val="0"/>
                      <w:marTop w:val="0"/>
                      <w:marBottom w:val="0"/>
                      <w:divBdr>
                        <w:top w:val="none" w:sz="0" w:space="0" w:color="auto"/>
                        <w:left w:val="none" w:sz="0" w:space="0" w:color="auto"/>
                        <w:bottom w:val="none" w:sz="0" w:space="0" w:color="auto"/>
                        <w:right w:val="none" w:sz="0" w:space="0" w:color="auto"/>
                      </w:divBdr>
                    </w:div>
                    <w:div w:id="1240797679">
                      <w:marLeft w:val="0"/>
                      <w:marRight w:val="0"/>
                      <w:marTop w:val="0"/>
                      <w:marBottom w:val="0"/>
                      <w:divBdr>
                        <w:top w:val="none" w:sz="0" w:space="0" w:color="auto"/>
                        <w:left w:val="none" w:sz="0" w:space="0" w:color="auto"/>
                        <w:bottom w:val="none" w:sz="0" w:space="0" w:color="auto"/>
                        <w:right w:val="none" w:sz="0" w:space="0" w:color="auto"/>
                      </w:divBdr>
                    </w:div>
                    <w:div w:id="156728626">
                      <w:marLeft w:val="0"/>
                      <w:marRight w:val="0"/>
                      <w:marTop w:val="0"/>
                      <w:marBottom w:val="0"/>
                      <w:divBdr>
                        <w:top w:val="none" w:sz="0" w:space="0" w:color="auto"/>
                        <w:left w:val="none" w:sz="0" w:space="0" w:color="auto"/>
                        <w:bottom w:val="none" w:sz="0" w:space="0" w:color="auto"/>
                        <w:right w:val="none" w:sz="0" w:space="0" w:color="auto"/>
                      </w:divBdr>
                    </w:div>
                    <w:div w:id="2090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09462">
      <w:bodyDiv w:val="1"/>
      <w:marLeft w:val="0"/>
      <w:marRight w:val="0"/>
      <w:marTop w:val="0"/>
      <w:marBottom w:val="0"/>
      <w:divBdr>
        <w:top w:val="none" w:sz="0" w:space="0" w:color="auto"/>
        <w:left w:val="none" w:sz="0" w:space="0" w:color="auto"/>
        <w:bottom w:val="none" w:sz="0" w:space="0" w:color="auto"/>
        <w:right w:val="none" w:sz="0" w:space="0" w:color="auto"/>
      </w:divBdr>
    </w:div>
    <w:div w:id="1306472181">
      <w:bodyDiv w:val="1"/>
      <w:marLeft w:val="0"/>
      <w:marRight w:val="0"/>
      <w:marTop w:val="0"/>
      <w:marBottom w:val="0"/>
      <w:divBdr>
        <w:top w:val="none" w:sz="0" w:space="0" w:color="auto"/>
        <w:left w:val="none" w:sz="0" w:space="0" w:color="auto"/>
        <w:bottom w:val="none" w:sz="0" w:space="0" w:color="auto"/>
        <w:right w:val="none" w:sz="0" w:space="0" w:color="auto"/>
      </w:divBdr>
      <w:divsChild>
        <w:div w:id="1466853850">
          <w:marLeft w:val="0"/>
          <w:marRight w:val="0"/>
          <w:marTop w:val="0"/>
          <w:marBottom w:val="360"/>
          <w:divBdr>
            <w:top w:val="none" w:sz="0" w:space="0" w:color="auto"/>
            <w:left w:val="none" w:sz="0" w:space="0" w:color="auto"/>
            <w:bottom w:val="none" w:sz="0" w:space="0" w:color="auto"/>
            <w:right w:val="none" w:sz="0" w:space="0" w:color="auto"/>
          </w:divBdr>
        </w:div>
        <w:div w:id="156463628">
          <w:marLeft w:val="0"/>
          <w:marRight w:val="0"/>
          <w:marTop w:val="0"/>
          <w:marBottom w:val="0"/>
          <w:divBdr>
            <w:top w:val="none" w:sz="0" w:space="0" w:color="auto"/>
            <w:left w:val="none" w:sz="0" w:space="0" w:color="auto"/>
            <w:bottom w:val="none" w:sz="0" w:space="0" w:color="auto"/>
            <w:right w:val="none" w:sz="0" w:space="0" w:color="auto"/>
          </w:divBdr>
          <w:divsChild>
            <w:div w:id="6862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4125">
      <w:bodyDiv w:val="1"/>
      <w:marLeft w:val="0"/>
      <w:marRight w:val="0"/>
      <w:marTop w:val="0"/>
      <w:marBottom w:val="0"/>
      <w:divBdr>
        <w:top w:val="none" w:sz="0" w:space="0" w:color="auto"/>
        <w:left w:val="none" w:sz="0" w:space="0" w:color="auto"/>
        <w:bottom w:val="none" w:sz="0" w:space="0" w:color="auto"/>
        <w:right w:val="none" w:sz="0" w:space="0" w:color="auto"/>
      </w:divBdr>
    </w:div>
    <w:div w:id="1352563046">
      <w:bodyDiv w:val="1"/>
      <w:marLeft w:val="0"/>
      <w:marRight w:val="0"/>
      <w:marTop w:val="0"/>
      <w:marBottom w:val="0"/>
      <w:divBdr>
        <w:top w:val="none" w:sz="0" w:space="0" w:color="auto"/>
        <w:left w:val="none" w:sz="0" w:space="0" w:color="auto"/>
        <w:bottom w:val="none" w:sz="0" w:space="0" w:color="auto"/>
        <w:right w:val="none" w:sz="0" w:space="0" w:color="auto"/>
      </w:divBdr>
    </w:div>
    <w:div w:id="1428580269">
      <w:bodyDiv w:val="1"/>
      <w:marLeft w:val="0"/>
      <w:marRight w:val="0"/>
      <w:marTop w:val="0"/>
      <w:marBottom w:val="0"/>
      <w:divBdr>
        <w:top w:val="none" w:sz="0" w:space="0" w:color="auto"/>
        <w:left w:val="none" w:sz="0" w:space="0" w:color="auto"/>
        <w:bottom w:val="none" w:sz="0" w:space="0" w:color="auto"/>
        <w:right w:val="none" w:sz="0" w:space="0" w:color="auto"/>
      </w:divBdr>
      <w:divsChild>
        <w:div w:id="1816675098">
          <w:marLeft w:val="384"/>
          <w:marRight w:val="0"/>
          <w:marTop w:val="0"/>
          <w:marBottom w:val="0"/>
          <w:divBdr>
            <w:top w:val="single" w:sz="12" w:space="5" w:color="0073CF"/>
            <w:left w:val="single" w:sz="12" w:space="5" w:color="0073CF"/>
            <w:bottom w:val="single" w:sz="12" w:space="5" w:color="0073CF"/>
            <w:right w:val="single" w:sz="12" w:space="5" w:color="0073CF"/>
          </w:divBdr>
          <w:divsChild>
            <w:div w:id="1847548324">
              <w:marLeft w:val="0"/>
              <w:marRight w:val="0"/>
              <w:marTop w:val="0"/>
              <w:marBottom w:val="0"/>
              <w:divBdr>
                <w:top w:val="none" w:sz="0" w:space="0" w:color="auto"/>
                <w:left w:val="none" w:sz="0" w:space="0" w:color="auto"/>
                <w:bottom w:val="none" w:sz="0" w:space="0" w:color="auto"/>
                <w:right w:val="none" w:sz="0" w:space="0" w:color="auto"/>
              </w:divBdr>
            </w:div>
            <w:div w:id="113968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5707">
      <w:bodyDiv w:val="1"/>
      <w:marLeft w:val="0"/>
      <w:marRight w:val="0"/>
      <w:marTop w:val="0"/>
      <w:marBottom w:val="0"/>
      <w:divBdr>
        <w:top w:val="none" w:sz="0" w:space="0" w:color="auto"/>
        <w:left w:val="none" w:sz="0" w:space="0" w:color="auto"/>
        <w:bottom w:val="none" w:sz="0" w:space="0" w:color="auto"/>
        <w:right w:val="none" w:sz="0" w:space="0" w:color="auto"/>
      </w:divBdr>
      <w:divsChild>
        <w:div w:id="951129836">
          <w:marLeft w:val="0"/>
          <w:marRight w:val="0"/>
          <w:marTop w:val="0"/>
          <w:marBottom w:val="0"/>
          <w:divBdr>
            <w:top w:val="none" w:sz="0" w:space="0" w:color="auto"/>
            <w:left w:val="none" w:sz="0" w:space="0" w:color="auto"/>
            <w:bottom w:val="none" w:sz="0" w:space="0" w:color="auto"/>
            <w:right w:val="none" w:sz="0" w:space="0" w:color="auto"/>
          </w:divBdr>
        </w:div>
      </w:divsChild>
    </w:div>
    <w:div w:id="1536574069">
      <w:bodyDiv w:val="1"/>
      <w:marLeft w:val="0"/>
      <w:marRight w:val="0"/>
      <w:marTop w:val="0"/>
      <w:marBottom w:val="0"/>
      <w:divBdr>
        <w:top w:val="none" w:sz="0" w:space="0" w:color="auto"/>
        <w:left w:val="none" w:sz="0" w:space="0" w:color="auto"/>
        <w:bottom w:val="none" w:sz="0" w:space="0" w:color="auto"/>
        <w:right w:val="none" w:sz="0" w:space="0" w:color="auto"/>
      </w:divBdr>
    </w:div>
    <w:div w:id="1556811607">
      <w:bodyDiv w:val="1"/>
      <w:marLeft w:val="0"/>
      <w:marRight w:val="0"/>
      <w:marTop w:val="0"/>
      <w:marBottom w:val="0"/>
      <w:divBdr>
        <w:top w:val="none" w:sz="0" w:space="0" w:color="auto"/>
        <w:left w:val="none" w:sz="0" w:space="0" w:color="auto"/>
        <w:bottom w:val="none" w:sz="0" w:space="0" w:color="auto"/>
        <w:right w:val="none" w:sz="0" w:space="0" w:color="auto"/>
      </w:divBdr>
    </w:div>
    <w:div w:id="1620647259">
      <w:bodyDiv w:val="1"/>
      <w:marLeft w:val="0"/>
      <w:marRight w:val="0"/>
      <w:marTop w:val="0"/>
      <w:marBottom w:val="0"/>
      <w:divBdr>
        <w:top w:val="none" w:sz="0" w:space="0" w:color="auto"/>
        <w:left w:val="none" w:sz="0" w:space="0" w:color="auto"/>
        <w:bottom w:val="none" w:sz="0" w:space="0" w:color="auto"/>
        <w:right w:val="none" w:sz="0" w:space="0" w:color="auto"/>
      </w:divBdr>
      <w:divsChild>
        <w:div w:id="355430846">
          <w:marLeft w:val="0"/>
          <w:marRight w:val="0"/>
          <w:marTop w:val="0"/>
          <w:marBottom w:val="0"/>
          <w:divBdr>
            <w:top w:val="none" w:sz="0" w:space="0" w:color="auto"/>
            <w:left w:val="none" w:sz="0" w:space="0" w:color="auto"/>
            <w:bottom w:val="none" w:sz="0" w:space="0" w:color="auto"/>
            <w:right w:val="none" w:sz="0" w:space="0" w:color="auto"/>
          </w:divBdr>
        </w:div>
        <w:div w:id="815758763">
          <w:marLeft w:val="0"/>
          <w:marRight w:val="0"/>
          <w:marTop w:val="0"/>
          <w:marBottom w:val="0"/>
          <w:divBdr>
            <w:top w:val="none" w:sz="0" w:space="0" w:color="auto"/>
            <w:left w:val="none" w:sz="0" w:space="0" w:color="auto"/>
            <w:bottom w:val="none" w:sz="0" w:space="0" w:color="auto"/>
            <w:right w:val="none" w:sz="0" w:space="0" w:color="auto"/>
          </w:divBdr>
        </w:div>
        <w:div w:id="1178815157">
          <w:marLeft w:val="0"/>
          <w:marRight w:val="0"/>
          <w:marTop w:val="0"/>
          <w:marBottom w:val="0"/>
          <w:divBdr>
            <w:top w:val="none" w:sz="0" w:space="0" w:color="auto"/>
            <w:left w:val="none" w:sz="0" w:space="0" w:color="auto"/>
            <w:bottom w:val="none" w:sz="0" w:space="0" w:color="auto"/>
            <w:right w:val="none" w:sz="0" w:space="0" w:color="auto"/>
          </w:divBdr>
        </w:div>
        <w:div w:id="475949363">
          <w:marLeft w:val="0"/>
          <w:marRight w:val="0"/>
          <w:marTop w:val="0"/>
          <w:marBottom w:val="0"/>
          <w:divBdr>
            <w:top w:val="none" w:sz="0" w:space="0" w:color="auto"/>
            <w:left w:val="none" w:sz="0" w:space="0" w:color="auto"/>
            <w:bottom w:val="none" w:sz="0" w:space="0" w:color="auto"/>
            <w:right w:val="none" w:sz="0" w:space="0" w:color="auto"/>
          </w:divBdr>
        </w:div>
        <w:div w:id="2015186382">
          <w:marLeft w:val="0"/>
          <w:marRight w:val="0"/>
          <w:marTop w:val="0"/>
          <w:marBottom w:val="0"/>
          <w:divBdr>
            <w:top w:val="none" w:sz="0" w:space="0" w:color="auto"/>
            <w:left w:val="none" w:sz="0" w:space="0" w:color="auto"/>
            <w:bottom w:val="none" w:sz="0" w:space="0" w:color="auto"/>
            <w:right w:val="none" w:sz="0" w:space="0" w:color="auto"/>
          </w:divBdr>
        </w:div>
      </w:divsChild>
    </w:div>
    <w:div w:id="1717468031">
      <w:bodyDiv w:val="1"/>
      <w:marLeft w:val="0"/>
      <w:marRight w:val="0"/>
      <w:marTop w:val="0"/>
      <w:marBottom w:val="0"/>
      <w:divBdr>
        <w:top w:val="none" w:sz="0" w:space="0" w:color="auto"/>
        <w:left w:val="none" w:sz="0" w:space="0" w:color="auto"/>
        <w:bottom w:val="none" w:sz="0" w:space="0" w:color="auto"/>
        <w:right w:val="none" w:sz="0" w:space="0" w:color="auto"/>
      </w:divBdr>
    </w:div>
    <w:div w:id="1749880739">
      <w:bodyDiv w:val="1"/>
      <w:marLeft w:val="0"/>
      <w:marRight w:val="0"/>
      <w:marTop w:val="0"/>
      <w:marBottom w:val="0"/>
      <w:divBdr>
        <w:top w:val="none" w:sz="0" w:space="0" w:color="auto"/>
        <w:left w:val="none" w:sz="0" w:space="0" w:color="auto"/>
        <w:bottom w:val="none" w:sz="0" w:space="0" w:color="auto"/>
        <w:right w:val="none" w:sz="0" w:space="0" w:color="auto"/>
      </w:divBdr>
    </w:div>
    <w:div w:id="1799762191">
      <w:bodyDiv w:val="1"/>
      <w:marLeft w:val="0"/>
      <w:marRight w:val="0"/>
      <w:marTop w:val="0"/>
      <w:marBottom w:val="0"/>
      <w:divBdr>
        <w:top w:val="none" w:sz="0" w:space="0" w:color="auto"/>
        <w:left w:val="none" w:sz="0" w:space="0" w:color="auto"/>
        <w:bottom w:val="none" w:sz="0" w:space="0" w:color="auto"/>
        <w:right w:val="none" w:sz="0" w:space="0" w:color="auto"/>
      </w:divBdr>
    </w:div>
    <w:div w:id="1828276565">
      <w:bodyDiv w:val="1"/>
      <w:marLeft w:val="0"/>
      <w:marRight w:val="0"/>
      <w:marTop w:val="0"/>
      <w:marBottom w:val="0"/>
      <w:divBdr>
        <w:top w:val="none" w:sz="0" w:space="0" w:color="auto"/>
        <w:left w:val="none" w:sz="0" w:space="0" w:color="auto"/>
        <w:bottom w:val="none" w:sz="0" w:space="0" w:color="auto"/>
        <w:right w:val="none" w:sz="0" w:space="0" w:color="auto"/>
      </w:divBdr>
      <w:divsChild>
        <w:div w:id="782774099">
          <w:marLeft w:val="0"/>
          <w:marRight w:val="0"/>
          <w:marTop w:val="0"/>
          <w:marBottom w:val="0"/>
          <w:divBdr>
            <w:top w:val="single" w:sz="6" w:space="9" w:color="D3DCE6"/>
            <w:left w:val="none" w:sz="0" w:space="0" w:color="auto"/>
            <w:bottom w:val="none" w:sz="0" w:space="0" w:color="auto"/>
            <w:right w:val="none" w:sz="0" w:space="0" w:color="auto"/>
          </w:divBdr>
        </w:div>
        <w:div w:id="1591155305">
          <w:marLeft w:val="0"/>
          <w:marRight w:val="0"/>
          <w:marTop w:val="0"/>
          <w:marBottom w:val="0"/>
          <w:divBdr>
            <w:top w:val="none" w:sz="0" w:space="0" w:color="auto"/>
            <w:left w:val="none" w:sz="0" w:space="0" w:color="auto"/>
            <w:bottom w:val="none" w:sz="0" w:space="0" w:color="auto"/>
            <w:right w:val="none" w:sz="0" w:space="0" w:color="auto"/>
          </w:divBdr>
        </w:div>
      </w:divsChild>
    </w:div>
    <w:div w:id="1868372102">
      <w:bodyDiv w:val="1"/>
      <w:marLeft w:val="0"/>
      <w:marRight w:val="0"/>
      <w:marTop w:val="0"/>
      <w:marBottom w:val="0"/>
      <w:divBdr>
        <w:top w:val="none" w:sz="0" w:space="0" w:color="auto"/>
        <w:left w:val="none" w:sz="0" w:space="0" w:color="auto"/>
        <w:bottom w:val="none" w:sz="0" w:space="0" w:color="auto"/>
        <w:right w:val="none" w:sz="0" w:space="0" w:color="auto"/>
      </w:divBdr>
    </w:div>
    <w:div w:id="1979071448">
      <w:bodyDiv w:val="1"/>
      <w:marLeft w:val="0"/>
      <w:marRight w:val="0"/>
      <w:marTop w:val="0"/>
      <w:marBottom w:val="0"/>
      <w:divBdr>
        <w:top w:val="none" w:sz="0" w:space="0" w:color="auto"/>
        <w:left w:val="none" w:sz="0" w:space="0" w:color="auto"/>
        <w:bottom w:val="none" w:sz="0" w:space="0" w:color="auto"/>
        <w:right w:val="none" w:sz="0" w:space="0" w:color="auto"/>
      </w:divBdr>
    </w:div>
    <w:div w:id="2027516348">
      <w:bodyDiv w:val="1"/>
      <w:marLeft w:val="0"/>
      <w:marRight w:val="0"/>
      <w:marTop w:val="0"/>
      <w:marBottom w:val="0"/>
      <w:divBdr>
        <w:top w:val="none" w:sz="0" w:space="0" w:color="auto"/>
        <w:left w:val="none" w:sz="0" w:space="0" w:color="auto"/>
        <w:bottom w:val="none" w:sz="0" w:space="0" w:color="auto"/>
        <w:right w:val="none" w:sz="0" w:space="0" w:color="auto"/>
      </w:divBdr>
      <w:divsChild>
        <w:div w:id="1271595041">
          <w:marLeft w:val="0"/>
          <w:marRight w:val="0"/>
          <w:marTop w:val="0"/>
          <w:marBottom w:val="0"/>
          <w:divBdr>
            <w:top w:val="single" w:sz="6" w:space="9" w:color="D3DCE6"/>
            <w:left w:val="none" w:sz="0" w:space="0" w:color="auto"/>
            <w:bottom w:val="none" w:sz="0" w:space="0" w:color="auto"/>
            <w:right w:val="none" w:sz="0" w:space="0" w:color="auto"/>
          </w:divBdr>
        </w:div>
        <w:div w:id="35005241">
          <w:marLeft w:val="0"/>
          <w:marRight w:val="0"/>
          <w:marTop w:val="0"/>
          <w:marBottom w:val="0"/>
          <w:divBdr>
            <w:top w:val="none" w:sz="0" w:space="0" w:color="auto"/>
            <w:left w:val="none" w:sz="0" w:space="0" w:color="auto"/>
            <w:bottom w:val="none" w:sz="0" w:space="0" w:color="auto"/>
            <w:right w:val="none" w:sz="0" w:space="0" w:color="auto"/>
          </w:divBdr>
        </w:div>
      </w:divsChild>
    </w:div>
    <w:div w:id="2048065947">
      <w:bodyDiv w:val="1"/>
      <w:marLeft w:val="0"/>
      <w:marRight w:val="0"/>
      <w:marTop w:val="0"/>
      <w:marBottom w:val="0"/>
      <w:divBdr>
        <w:top w:val="none" w:sz="0" w:space="0" w:color="auto"/>
        <w:left w:val="none" w:sz="0" w:space="0" w:color="auto"/>
        <w:bottom w:val="none" w:sz="0" w:space="0" w:color="auto"/>
        <w:right w:val="none" w:sz="0" w:space="0" w:color="auto"/>
      </w:divBdr>
      <w:divsChild>
        <w:div w:id="1082262273">
          <w:marLeft w:val="0"/>
          <w:marRight w:val="0"/>
          <w:marTop w:val="0"/>
          <w:marBottom w:val="360"/>
          <w:divBdr>
            <w:top w:val="none" w:sz="0" w:space="0" w:color="auto"/>
            <w:left w:val="none" w:sz="0" w:space="0" w:color="auto"/>
            <w:bottom w:val="none" w:sz="0" w:space="0" w:color="auto"/>
            <w:right w:val="none" w:sz="0" w:space="0" w:color="auto"/>
          </w:divBdr>
        </w:div>
        <w:div w:id="311718893">
          <w:marLeft w:val="0"/>
          <w:marRight w:val="0"/>
          <w:marTop w:val="0"/>
          <w:marBottom w:val="0"/>
          <w:divBdr>
            <w:top w:val="none" w:sz="0" w:space="0" w:color="auto"/>
            <w:left w:val="none" w:sz="0" w:space="0" w:color="auto"/>
            <w:bottom w:val="none" w:sz="0" w:space="0" w:color="auto"/>
            <w:right w:val="none" w:sz="0" w:space="0" w:color="auto"/>
          </w:divBdr>
          <w:divsChild>
            <w:div w:id="2035955953">
              <w:marLeft w:val="0"/>
              <w:marRight w:val="0"/>
              <w:marTop w:val="0"/>
              <w:marBottom w:val="0"/>
              <w:divBdr>
                <w:top w:val="none" w:sz="0" w:space="0" w:color="auto"/>
                <w:left w:val="none" w:sz="0" w:space="0" w:color="auto"/>
                <w:bottom w:val="none" w:sz="0" w:space="0" w:color="auto"/>
                <w:right w:val="none" w:sz="0" w:space="0" w:color="auto"/>
              </w:divBdr>
              <w:divsChild>
                <w:div w:id="1439327105">
                  <w:marLeft w:val="0"/>
                  <w:marRight w:val="0"/>
                  <w:marTop w:val="0"/>
                  <w:marBottom w:val="0"/>
                  <w:divBdr>
                    <w:top w:val="none" w:sz="0" w:space="0" w:color="auto"/>
                    <w:left w:val="none" w:sz="0" w:space="0" w:color="auto"/>
                    <w:bottom w:val="none" w:sz="0" w:space="0" w:color="auto"/>
                    <w:right w:val="none" w:sz="0" w:space="0" w:color="auto"/>
                  </w:divBdr>
                  <w:divsChild>
                    <w:div w:id="17729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126047">
      <w:bodyDiv w:val="1"/>
      <w:marLeft w:val="0"/>
      <w:marRight w:val="0"/>
      <w:marTop w:val="0"/>
      <w:marBottom w:val="0"/>
      <w:divBdr>
        <w:top w:val="none" w:sz="0" w:space="0" w:color="auto"/>
        <w:left w:val="none" w:sz="0" w:space="0" w:color="auto"/>
        <w:bottom w:val="none" w:sz="0" w:space="0" w:color="auto"/>
        <w:right w:val="none" w:sz="0" w:space="0" w:color="auto"/>
      </w:divBdr>
    </w:div>
    <w:div w:id="2073699388">
      <w:bodyDiv w:val="1"/>
      <w:marLeft w:val="0"/>
      <w:marRight w:val="0"/>
      <w:marTop w:val="0"/>
      <w:marBottom w:val="0"/>
      <w:divBdr>
        <w:top w:val="none" w:sz="0" w:space="0" w:color="auto"/>
        <w:left w:val="none" w:sz="0" w:space="0" w:color="auto"/>
        <w:bottom w:val="none" w:sz="0" w:space="0" w:color="auto"/>
        <w:right w:val="none" w:sz="0" w:space="0" w:color="auto"/>
      </w:divBdr>
    </w:div>
    <w:div w:id="2094811416">
      <w:bodyDiv w:val="1"/>
      <w:marLeft w:val="0"/>
      <w:marRight w:val="0"/>
      <w:marTop w:val="0"/>
      <w:marBottom w:val="0"/>
      <w:divBdr>
        <w:top w:val="none" w:sz="0" w:space="0" w:color="auto"/>
        <w:left w:val="none" w:sz="0" w:space="0" w:color="auto"/>
        <w:bottom w:val="none" w:sz="0" w:space="0" w:color="auto"/>
        <w:right w:val="none" w:sz="0" w:space="0" w:color="auto"/>
      </w:divBdr>
    </w:div>
    <w:div w:id="2115325739">
      <w:bodyDiv w:val="1"/>
      <w:marLeft w:val="0"/>
      <w:marRight w:val="0"/>
      <w:marTop w:val="0"/>
      <w:marBottom w:val="0"/>
      <w:divBdr>
        <w:top w:val="none" w:sz="0" w:space="0" w:color="auto"/>
        <w:left w:val="none" w:sz="0" w:space="0" w:color="auto"/>
        <w:bottom w:val="none" w:sz="0" w:space="0" w:color="auto"/>
        <w:right w:val="none" w:sz="0" w:space="0" w:color="auto"/>
      </w:divBdr>
    </w:div>
    <w:div w:id="2132750182">
      <w:bodyDiv w:val="1"/>
      <w:marLeft w:val="0"/>
      <w:marRight w:val="0"/>
      <w:marTop w:val="0"/>
      <w:marBottom w:val="0"/>
      <w:divBdr>
        <w:top w:val="none" w:sz="0" w:space="0" w:color="auto"/>
        <w:left w:val="none" w:sz="0" w:space="0" w:color="auto"/>
        <w:bottom w:val="none" w:sz="0" w:space="0" w:color="auto"/>
        <w:right w:val="none" w:sz="0" w:space="0" w:color="auto"/>
      </w:divBdr>
      <w:divsChild>
        <w:div w:id="1896576250">
          <w:marLeft w:val="0"/>
          <w:marRight w:val="0"/>
          <w:marTop w:val="0"/>
          <w:marBottom w:val="360"/>
          <w:divBdr>
            <w:top w:val="none" w:sz="0" w:space="0" w:color="auto"/>
            <w:left w:val="none" w:sz="0" w:space="0" w:color="auto"/>
            <w:bottom w:val="none" w:sz="0" w:space="0" w:color="auto"/>
            <w:right w:val="none" w:sz="0" w:space="0" w:color="auto"/>
          </w:divBdr>
        </w:div>
        <w:div w:id="1544824638">
          <w:marLeft w:val="0"/>
          <w:marRight w:val="0"/>
          <w:marTop w:val="0"/>
          <w:marBottom w:val="0"/>
          <w:divBdr>
            <w:top w:val="none" w:sz="0" w:space="0" w:color="auto"/>
            <w:left w:val="none" w:sz="0" w:space="0" w:color="auto"/>
            <w:bottom w:val="none" w:sz="0" w:space="0" w:color="auto"/>
            <w:right w:val="none" w:sz="0" w:space="0" w:color="auto"/>
          </w:divBdr>
          <w:divsChild>
            <w:div w:id="8850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2492">
      <w:bodyDiv w:val="1"/>
      <w:marLeft w:val="0"/>
      <w:marRight w:val="0"/>
      <w:marTop w:val="0"/>
      <w:marBottom w:val="0"/>
      <w:divBdr>
        <w:top w:val="none" w:sz="0" w:space="0" w:color="auto"/>
        <w:left w:val="none" w:sz="0" w:space="0" w:color="auto"/>
        <w:bottom w:val="none" w:sz="0" w:space="0" w:color="auto"/>
        <w:right w:val="none" w:sz="0" w:space="0" w:color="auto"/>
      </w:divBdr>
      <w:divsChild>
        <w:div w:id="1613246531">
          <w:marLeft w:val="0"/>
          <w:marRight w:val="0"/>
          <w:marTop w:val="0"/>
          <w:marBottom w:val="0"/>
          <w:divBdr>
            <w:top w:val="none" w:sz="0" w:space="0" w:color="auto"/>
            <w:left w:val="none" w:sz="0" w:space="0" w:color="auto"/>
            <w:bottom w:val="none" w:sz="0" w:space="0" w:color="auto"/>
            <w:right w:val="none" w:sz="0" w:space="0" w:color="auto"/>
          </w:divBdr>
          <w:divsChild>
            <w:div w:id="724375806">
              <w:marLeft w:val="0"/>
              <w:marRight w:val="0"/>
              <w:marTop w:val="0"/>
              <w:marBottom w:val="0"/>
              <w:divBdr>
                <w:top w:val="single" w:sz="6" w:space="0" w:color="CBCBCB"/>
                <w:left w:val="none" w:sz="0" w:space="0" w:color="auto"/>
                <w:bottom w:val="none" w:sz="0" w:space="0" w:color="auto"/>
                <w:right w:val="none" w:sz="0" w:space="0" w:color="auto"/>
              </w:divBdr>
              <w:divsChild>
                <w:div w:id="938291262">
                  <w:marLeft w:val="0"/>
                  <w:marRight w:val="0"/>
                  <w:marTop w:val="0"/>
                  <w:marBottom w:val="0"/>
                  <w:divBdr>
                    <w:top w:val="none" w:sz="0" w:space="0" w:color="auto"/>
                    <w:left w:val="none" w:sz="0" w:space="0" w:color="auto"/>
                    <w:bottom w:val="none" w:sz="0" w:space="0" w:color="auto"/>
                    <w:right w:val="none" w:sz="0" w:space="0" w:color="auto"/>
                  </w:divBdr>
                  <w:divsChild>
                    <w:div w:id="1599563541">
                      <w:marLeft w:val="0"/>
                      <w:marRight w:val="0"/>
                      <w:marTop w:val="0"/>
                      <w:marBottom w:val="0"/>
                      <w:divBdr>
                        <w:top w:val="none" w:sz="0" w:space="0" w:color="auto"/>
                        <w:left w:val="none" w:sz="0" w:space="0" w:color="auto"/>
                        <w:bottom w:val="none" w:sz="0" w:space="0" w:color="auto"/>
                        <w:right w:val="none" w:sz="0" w:space="0" w:color="auto"/>
                      </w:divBdr>
                      <w:divsChild>
                        <w:div w:id="16011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360">
                  <w:marLeft w:val="0"/>
                  <w:marRight w:val="0"/>
                  <w:marTop w:val="0"/>
                  <w:marBottom w:val="0"/>
                  <w:divBdr>
                    <w:top w:val="single" w:sz="6" w:space="0" w:color="D6D4D4"/>
                    <w:left w:val="none" w:sz="0" w:space="0" w:color="auto"/>
                    <w:bottom w:val="none" w:sz="0" w:space="0" w:color="auto"/>
                    <w:right w:val="none" w:sz="0" w:space="0" w:color="auto"/>
                  </w:divBdr>
                  <w:divsChild>
                    <w:div w:id="1008169021">
                      <w:marLeft w:val="0"/>
                      <w:marRight w:val="0"/>
                      <w:marTop w:val="0"/>
                      <w:marBottom w:val="0"/>
                      <w:divBdr>
                        <w:top w:val="none" w:sz="0" w:space="0" w:color="auto"/>
                        <w:left w:val="none" w:sz="0" w:space="0" w:color="auto"/>
                        <w:bottom w:val="none" w:sz="0" w:space="0" w:color="auto"/>
                        <w:right w:val="none" w:sz="0" w:space="0" w:color="auto"/>
                      </w:divBdr>
                      <w:divsChild>
                        <w:div w:id="20917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1061">
                  <w:marLeft w:val="0"/>
                  <w:marRight w:val="0"/>
                  <w:marTop w:val="0"/>
                  <w:marBottom w:val="0"/>
                  <w:divBdr>
                    <w:top w:val="single" w:sz="6" w:space="0" w:color="D6D4D4"/>
                    <w:left w:val="none" w:sz="0" w:space="0" w:color="auto"/>
                    <w:bottom w:val="none" w:sz="0" w:space="0" w:color="auto"/>
                    <w:right w:val="none" w:sz="0" w:space="0" w:color="auto"/>
                  </w:divBdr>
                  <w:divsChild>
                    <w:div w:id="197429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26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GOUTHAMI</cp:lastModifiedBy>
  <cp:revision>43</cp:revision>
  <cp:lastPrinted>2020-05-27T13:11:00Z</cp:lastPrinted>
  <dcterms:created xsi:type="dcterms:W3CDTF">2020-05-29T13:37:00Z</dcterms:created>
  <dcterms:modified xsi:type="dcterms:W3CDTF">2020-06-13T16:36:00Z</dcterms:modified>
</cp:coreProperties>
</file>