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style4099"/>
        <w:tblW w:w="1007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  <w:lang w:val="en-US"/>
              </w:rPr>
              <w:t>2.05.</w:t>
            </w:r>
            <w:r>
              <w:rPr>
                <w:b/>
                <w:sz w:val="24"/>
                <w:szCs w:val="24"/>
              </w:rPr>
              <w:t>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K.Naga hemanth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 CAREER EDGE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27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1.Understand Artificial Intelligence (AI) Part-1.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2.Understand Artificial Intelligence (AI) part-2.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4TH SEM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&amp; A SEC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  <w:bookmarkStart w:id="0" w:name="_gjdgxs" w:colFirst="0" w:colLast="0"/>
          <w:bookmarkEnd w:id="0"/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nagahemanth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4100"/>
        <w:tblW w:w="10204" w:type="dxa"/>
        <w:jc w:val="left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4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6546850" cy="4652264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546850" cy="46522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bCs/>
                <w:color w:val="000000"/>
                <w:sz w:val="22"/>
                <w:szCs w:val="22"/>
                <w:highlight w:val="none"/>
                <w:lang w:val="en-US"/>
              </w:rPr>
            </w:pPr>
          </w:p>
          <w:p>
            <w:pPr>
              <w:pStyle w:val="style0"/>
              <w:rPr>
                <w:b/>
                <w:bCs/>
                <w:color w:val="000000"/>
                <w:sz w:val="36"/>
                <w:szCs w:val="36"/>
                <w:highlight w:val="none"/>
                <w:u w:val="single" w:color="000000"/>
              </w:rPr>
            </w:pPr>
            <w:r>
              <w:rPr>
                <w:b/>
                <w:bCs/>
                <w:color w:val="000000"/>
                <w:sz w:val="36"/>
                <w:szCs w:val="36"/>
                <w:highlight w:val="none"/>
                <w:u w:val="single" w:color="000000"/>
                <w:lang w:val="en-US"/>
              </w:rPr>
              <w:t>Understand Artificial Intelligence (AI):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1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Artificial Intelligence is concerned with the design of intelligencr in an artificial device.</w:t>
            </w:r>
          </w:p>
          <w:p>
            <w:pPr>
              <w:pStyle w:val="style0"/>
              <w:numPr>
                <w:ilvl w:val="0"/>
                <w:numId w:val="1"/>
              </w:numPr>
              <w:ind w:left="720" w:hanging="360"/>
              <w:rPr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 xml:space="preserve"> The turing test is the test in which if the interrogator cannot reliably distinguish the human fron the computer then the computer does possess (artificial) intelligence.</w:t>
            </w:r>
          </w:p>
          <w:p>
            <w:pPr>
              <w:pStyle w:val="style0"/>
              <w:numPr>
                <w:ilvl w:val="0"/>
                <w:numId w:val="1"/>
              </w:numPr>
              <w:ind w:left="720" w:hanging="360"/>
              <w:rPr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Intelligent entities need to be able to do both "mundane" and "expert" tasks.,</w:t>
            </w:r>
          </w:p>
          <w:p>
            <w:pPr>
              <w:pStyle w:val="style0"/>
              <w:numPr>
                <w:ilvl w:val="0"/>
                <w:numId w:val="1"/>
              </w:numPr>
              <w:ind w:left="720" w:hanging="360"/>
              <w:rPr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Immediate translation between people speaking different languages would be a remarkable acheivement of AI.</w:t>
            </w:r>
          </w:p>
          <w:p>
            <w:pPr>
              <w:pStyle w:val="style0"/>
              <w:numPr>
                <w:ilvl w:val="0"/>
                <w:numId w:val="1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AI components are embedded in numerous devices, ex: copy machines.</w:t>
            </w:r>
          </w:p>
          <w:p>
            <w:pPr>
              <w:pStyle w:val="style0"/>
              <w:numPr>
                <w:ilvl w:val="0"/>
                <w:numId w:val="1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Should AI  aims to huild manchines that can truely reason and solve complex problems.</w:t>
            </w:r>
          </w:p>
          <w:p>
            <w:pPr>
              <w:pStyle w:val="style0"/>
              <w:numPr>
                <w:ilvl w:val="0"/>
                <w:numId w:val="1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Weak AI deals with the creation of some of computer based AI  that cannot truely reason and solve problem.</w:t>
            </w:r>
          </w:p>
          <w:p>
            <w:pPr>
              <w:pStyle w:val="style0"/>
              <w:numPr>
                <w:ilvl w:val="0"/>
                <w:numId w:val="4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Agent operate in an environment and then preceives its environment through sensors.</w:t>
            </w:r>
          </w:p>
          <w:p>
            <w:pPr>
              <w:pStyle w:val="style0"/>
              <w:numPr>
                <w:ilvl w:val="0"/>
                <w:numId w:val="4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 Then acts upto the environment through actuators or effectors.</w:t>
            </w:r>
          </w:p>
          <w:p>
            <w:pPr>
              <w:pStyle w:val="style0"/>
              <w:numPr>
                <w:ilvl w:val="0"/>
                <w:numId w:val="4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Fundemental of AI  are Acting, Sensing. Understanding  reasoning and learning.</w:t>
            </w:r>
          </w:p>
          <w:p>
            <w:pPr>
              <w:pStyle w:val="style0"/>
              <w:numPr>
                <w:ilvl w:val="0"/>
                <w:numId w:val="4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Performance measure is a subjective measures to charectreize how successful an agent is.</w:t>
            </w:r>
          </w:p>
          <w:p>
            <w:pPr>
              <w:pStyle w:val="style0"/>
              <w:numPr>
                <w:ilvl w:val="0"/>
                <w:numId w:val="4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Rationak action is the action that maximum the expected value of the performance measures given the percrnt sequence to data</w:t>
            </w:r>
          </w:p>
          <w:p>
            <w:pPr>
              <w:pStyle w:val="style0"/>
              <w:numPr>
                <w:ilvl w:val="0"/>
                <w:numId w:val="0"/>
              </w:numPr>
              <w:ind w:left="720" w:firstLine="0"/>
              <w:rPr>
                <w:b/>
                <w:sz w:val="24"/>
                <w:szCs w:val="24"/>
                <w:u w:val="none"/>
              </w:rPr>
            </w:pPr>
          </w:p>
          <w:p>
            <w:pPr>
              <w:pStyle w:val="style0"/>
              <w:rPr>
                <w:b/>
                <w:sz w:val="24"/>
                <w:szCs w:val="24"/>
                <w:u w:val="single"/>
              </w:rPr>
            </w:pPr>
          </w:p>
          <w:p>
            <w:pPr>
              <w:pStyle w:val="style0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  <w:lang w:val="en-US"/>
              </w:rPr>
              <w:t>Techinical Competency: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2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This module  explain about the Techinical competency.</w:t>
            </w:r>
          </w:p>
          <w:p>
            <w:pPr>
              <w:pStyle w:val="style0"/>
              <w:numPr>
                <w:ilvl w:val="0"/>
                <w:numId w:val="2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Interviewees seem to have knowledge on various technologies.</w:t>
            </w:r>
          </w:p>
          <w:p>
            <w:pPr>
              <w:pStyle w:val="style0"/>
              <w:numPr>
                <w:ilvl w:val="0"/>
                <w:numId w:val="2"/>
              </w:numPr>
              <w:ind w:left="720" w:hanging="360"/>
              <w:rPr>
                <w:b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  <w:lang w:val="en-US"/>
              </w:rPr>
              <w:t>Warehouse is new database, primarily for reporting and analysis of data.</w:t>
            </w:r>
          </w:p>
          <w:p>
            <w:pPr>
              <w:pStyle w:val="style0"/>
              <w:numPr>
                <w:ilvl w:val="0"/>
                <w:numId w:val="0"/>
              </w:numPr>
              <w:ind w:left="720" w:firstLine="0"/>
              <w:rPr>
                <w:b/>
                <w:sz w:val="24"/>
                <w:szCs w:val="24"/>
                <w:u w:val="none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ind w:left="720" w:firstLine="0"/>
              <w:rPr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ind w:left="720" w:firstLine="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tbl>
            <w:tblPr>
              <w:tblStyle w:val="style4101"/>
              <w:tblW w:w="9775" w:type="dxa"/>
              <w:jc w:val="left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43"/>
              <w:gridCol w:w="2443"/>
              <w:gridCol w:w="2443"/>
              <w:gridCol w:w="2443"/>
            </w:tblGrid>
            <w:tr>
              <w:trPr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2.05.</w:t>
                  </w:r>
                  <w:r>
                    <w:rPr>
                      <w:b/>
                      <w:sz w:val="24"/>
                      <w:szCs w:val="24"/>
                    </w:rPr>
                    <w:t>2020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K.Naga hemanth</w:t>
                  </w:r>
                </w:p>
              </w:tc>
            </w:tr>
            <w:tr>
              <w:tblPrEx/>
              <w:trPr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COURSE: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PYTHON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4AL18EC0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>27</w:t>
                  </w:r>
                </w:p>
              </w:tc>
            </w:tr>
            <w:tr>
              <w:tblPrEx/>
              <w:trPr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TOPIC: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Numpy and Applications.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SEMESTER &amp; SECTION: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4TH SEM &amp; A SEC</w:t>
                  </w:r>
                </w:p>
              </w:tc>
            </w:tr>
          </w:tbl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                                                  Afternoon session details</w:t>
      </w:r>
    </w:p>
    <w:p>
      <w:pPr>
        <w:pStyle w:val="style0"/>
        <w:rPr>
          <w:lang w:val="en-US"/>
        </w:rPr>
      </w:pPr>
      <w:r>
        <w:rPr/>
        <w:drawing>
          <wp:inline distL="114300" distT="0" distB="0" distR="114300">
            <wp:extent cx="6072073" cy="2734370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72073" cy="273437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6406515" cy="3008475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06515" cy="3008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4"/>
          <w:szCs w:val="24"/>
          <w:lang w:val="en-US"/>
        </w:rPr>
      </w:pPr>
    </w:p>
    <w:p>
      <w:pPr>
        <w:pStyle w:val="style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Numpy and the applicatioms :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&gt;In this section we have learnt about what are numpy and the use of numpyin thepratical world.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&gt;Stacking and splitting numpy array.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&gt;Indexing,iterating of numpy array.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&gt;converting image to numpy array.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&gt;Implementing the numpy in applications like web map.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&gt;adding files from different files and popup windows from files.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&gt;color pointer on maps.</w:t>
      </w:r>
    </w:p>
    <w:p>
      <w:pPr>
        <w:pStyle w:val="style0"/>
        <w:rPr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b/>
          <w:sz w:val="24"/>
          <w:szCs w:val="24"/>
        </w:rPr>
      </w:pPr>
    </w:p>
    <w:sectPr>
      <w:headerReference w:type="default" r:id="rId5"/>
      <w:pgSz w:w="12240" w:h="15840" w:orient="portrait"/>
      <w:pgMar w:top="1080" w:right="1080" w:bottom="1080" w:left="108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1">
    <w:basedOn w:val="style4098"/>
    <w:next w:val="style4101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2">
    <w:basedOn w:val="style4098"/>
    <w:next w:val="style410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header" Target="header1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343</Words>
  <Characters>1978</Characters>
  <Application>WPS Office</Application>
  <Paragraphs>90</Paragraphs>
  <CharactersWithSpaces>2337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2020-05-22T13:34:19Z</dcterms:created>
  <dc:creator>WPS Office</dc:creator>
  <lastModifiedBy>vivo 1803</lastModifiedBy>
  <dcterms:modified xsi:type="dcterms:W3CDTF">2020-05-22T13:34:20Z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