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65F9E"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2"/>
        <w:gridCol w:w="3881"/>
        <w:gridCol w:w="1335"/>
        <w:gridCol w:w="3492"/>
      </w:tblGrid>
      <w:tr w:rsidR="00DF7696" w14:paraId="2B1E02B0" w14:textId="77777777" w:rsidTr="004C531E">
        <w:tc>
          <w:tcPr>
            <w:tcW w:w="985" w:type="dxa"/>
          </w:tcPr>
          <w:p w14:paraId="3E9F224A" w14:textId="77777777" w:rsidR="00DF7696" w:rsidRDefault="00DF7696" w:rsidP="00DF7696">
            <w:pPr>
              <w:rPr>
                <w:b/>
                <w:sz w:val="24"/>
                <w:szCs w:val="24"/>
              </w:rPr>
            </w:pPr>
            <w:r>
              <w:rPr>
                <w:b/>
                <w:sz w:val="24"/>
                <w:szCs w:val="24"/>
              </w:rPr>
              <w:t>Date:</w:t>
            </w:r>
          </w:p>
        </w:tc>
        <w:tc>
          <w:tcPr>
            <w:tcW w:w="4049" w:type="dxa"/>
          </w:tcPr>
          <w:p w14:paraId="79F34E51" w14:textId="41F9E1EA" w:rsidR="00DF7696" w:rsidRDefault="008E0D4D" w:rsidP="00DF7696">
            <w:pPr>
              <w:rPr>
                <w:b/>
                <w:sz w:val="24"/>
                <w:szCs w:val="24"/>
              </w:rPr>
            </w:pPr>
            <w:r>
              <w:rPr>
                <w:b/>
                <w:sz w:val="24"/>
                <w:szCs w:val="24"/>
              </w:rPr>
              <w:t>17</w:t>
            </w:r>
            <w:r w:rsidR="0070695D">
              <w:rPr>
                <w:b/>
                <w:sz w:val="24"/>
                <w:szCs w:val="24"/>
              </w:rPr>
              <w:t>/June/2020</w:t>
            </w:r>
          </w:p>
        </w:tc>
        <w:tc>
          <w:tcPr>
            <w:tcW w:w="1351" w:type="dxa"/>
          </w:tcPr>
          <w:p w14:paraId="061066AD" w14:textId="77777777" w:rsidR="00DF7696" w:rsidRDefault="00DF7696" w:rsidP="00DF7696">
            <w:pPr>
              <w:rPr>
                <w:b/>
                <w:sz w:val="24"/>
                <w:szCs w:val="24"/>
              </w:rPr>
            </w:pPr>
            <w:r>
              <w:rPr>
                <w:b/>
                <w:sz w:val="24"/>
                <w:szCs w:val="24"/>
              </w:rPr>
              <w:t>Name:</w:t>
            </w:r>
          </w:p>
        </w:tc>
        <w:tc>
          <w:tcPr>
            <w:tcW w:w="3685" w:type="dxa"/>
          </w:tcPr>
          <w:p w14:paraId="3E3FA808" w14:textId="01C887AE" w:rsidR="00DF7696" w:rsidRDefault="000A2828" w:rsidP="00DF7696">
            <w:pPr>
              <w:rPr>
                <w:b/>
                <w:sz w:val="24"/>
                <w:szCs w:val="24"/>
              </w:rPr>
            </w:pPr>
            <w:r>
              <w:rPr>
                <w:b/>
                <w:sz w:val="24"/>
                <w:szCs w:val="24"/>
              </w:rPr>
              <w:t>Prashantha naik</w:t>
            </w:r>
          </w:p>
        </w:tc>
      </w:tr>
      <w:tr w:rsidR="00DF7696" w14:paraId="4FFE7160" w14:textId="77777777" w:rsidTr="004C531E">
        <w:tc>
          <w:tcPr>
            <w:tcW w:w="985" w:type="dxa"/>
          </w:tcPr>
          <w:p w14:paraId="3959F43A" w14:textId="77777777" w:rsidR="00DF7696" w:rsidRDefault="00DF7696" w:rsidP="00DF7696">
            <w:pPr>
              <w:rPr>
                <w:b/>
                <w:sz w:val="24"/>
                <w:szCs w:val="24"/>
              </w:rPr>
            </w:pPr>
            <w:r>
              <w:rPr>
                <w:b/>
                <w:sz w:val="24"/>
                <w:szCs w:val="24"/>
              </w:rPr>
              <w:t>Course:</w:t>
            </w:r>
          </w:p>
        </w:tc>
        <w:tc>
          <w:tcPr>
            <w:tcW w:w="4049" w:type="dxa"/>
          </w:tcPr>
          <w:p w14:paraId="4AFB2A30" w14:textId="3CA0ADF6" w:rsidR="00DF7696" w:rsidRDefault="008E0D4D" w:rsidP="00DF7696">
            <w:pPr>
              <w:rPr>
                <w:b/>
                <w:sz w:val="24"/>
                <w:szCs w:val="24"/>
              </w:rPr>
            </w:pPr>
            <w:r>
              <w:rPr>
                <w:b/>
              </w:rPr>
              <w:t>Statistical Learning</w:t>
            </w:r>
          </w:p>
        </w:tc>
        <w:tc>
          <w:tcPr>
            <w:tcW w:w="1351" w:type="dxa"/>
          </w:tcPr>
          <w:p w14:paraId="208E5A77" w14:textId="77777777" w:rsidR="00DF7696" w:rsidRDefault="00DF7696" w:rsidP="00DF7696">
            <w:pPr>
              <w:rPr>
                <w:b/>
                <w:sz w:val="24"/>
                <w:szCs w:val="24"/>
              </w:rPr>
            </w:pPr>
            <w:r>
              <w:rPr>
                <w:b/>
                <w:sz w:val="24"/>
                <w:szCs w:val="24"/>
              </w:rPr>
              <w:t>USN:</w:t>
            </w:r>
          </w:p>
        </w:tc>
        <w:tc>
          <w:tcPr>
            <w:tcW w:w="3685" w:type="dxa"/>
          </w:tcPr>
          <w:p w14:paraId="103157B5" w14:textId="6DB38BDB" w:rsidR="00DF7696" w:rsidRDefault="000A2828" w:rsidP="00DF7696">
            <w:pPr>
              <w:rPr>
                <w:b/>
                <w:sz w:val="24"/>
                <w:szCs w:val="24"/>
              </w:rPr>
            </w:pPr>
            <w:r>
              <w:rPr>
                <w:b/>
                <w:sz w:val="24"/>
                <w:szCs w:val="24"/>
              </w:rPr>
              <w:t>4al17ec074</w:t>
            </w:r>
          </w:p>
        </w:tc>
      </w:tr>
      <w:tr w:rsidR="00DF7696" w14:paraId="7B059974" w14:textId="77777777" w:rsidTr="004C531E">
        <w:tc>
          <w:tcPr>
            <w:tcW w:w="985" w:type="dxa"/>
          </w:tcPr>
          <w:p w14:paraId="6F5059AC" w14:textId="77777777" w:rsidR="00DF7696" w:rsidRDefault="00DF7696" w:rsidP="00DF7696">
            <w:pPr>
              <w:rPr>
                <w:b/>
                <w:sz w:val="24"/>
                <w:szCs w:val="24"/>
              </w:rPr>
            </w:pPr>
            <w:r>
              <w:rPr>
                <w:b/>
                <w:sz w:val="24"/>
                <w:szCs w:val="24"/>
              </w:rPr>
              <w:t>Topic:</w:t>
            </w:r>
          </w:p>
        </w:tc>
        <w:tc>
          <w:tcPr>
            <w:tcW w:w="4049" w:type="dxa"/>
          </w:tcPr>
          <w:p w14:paraId="79904BE4" w14:textId="2FBC6D54" w:rsidR="0070695D" w:rsidRDefault="008E0D4D" w:rsidP="00E35B6A">
            <w:pPr>
              <w:rPr>
                <w:b/>
                <w:sz w:val="24"/>
                <w:szCs w:val="24"/>
              </w:rPr>
            </w:pPr>
            <w:r>
              <w:rPr>
                <w:b/>
                <w:sz w:val="24"/>
                <w:szCs w:val="24"/>
              </w:rPr>
              <w:t>1.</w:t>
            </w:r>
            <w:r w:rsidRPr="008E0D4D">
              <w:rPr>
                <w:b/>
                <w:sz w:val="24"/>
                <w:szCs w:val="24"/>
              </w:rPr>
              <w:t>Rules for Probability Calculation</w:t>
            </w:r>
            <w:r>
              <w:rPr>
                <w:b/>
                <w:sz w:val="24"/>
                <w:szCs w:val="24"/>
              </w:rPr>
              <w:t>.</w:t>
            </w:r>
          </w:p>
          <w:p w14:paraId="788D079A" w14:textId="19F05A33" w:rsidR="008E0D4D" w:rsidRPr="00E35B6A" w:rsidRDefault="008E0D4D" w:rsidP="00E35B6A">
            <w:pPr>
              <w:rPr>
                <w:b/>
                <w:sz w:val="24"/>
                <w:szCs w:val="24"/>
              </w:rPr>
            </w:pPr>
            <w:r>
              <w:rPr>
                <w:b/>
                <w:sz w:val="24"/>
                <w:szCs w:val="24"/>
              </w:rPr>
              <w:t>2.</w:t>
            </w:r>
            <w:r>
              <w:t xml:space="preserve"> </w:t>
            </w:r>
            <w:r w:rsidRPr="008E0D4D">
              <w:rPr>
                <w:b/>
                <w:sz w:val="24"/>
                <w:szCs w:val="24"/>
              </w:rPr>
              <w:t>Bayes theorem Normal distribution</w:t>
            </w:r>
          </w:p>
        </w:tc>
        <w:tc>
          <w:tcPr>
            <w:tcW w:w="1351" w:type="dxa"/>
          </w:tcPr>
          <w:p w14:paraId="5569A358" w14:textId="77777777" w:rsidR="00DF7696" w:rsidRDefault="00DF7696" w:rsidP="00DF7696">
            <w:pPr>
              <w:rPr>
                <w:b/>
                <w:sz w:val="24"/>
                <w:szCs w:val="24"/>
              </w:rPr>
            </w:pPr>
            <w:r>
              <w:rPr>
                <w:b/>
                <w:sz w:val="24"/>
                <w:szCs w:val="24"/>
              </w:rPr>
              <w:t>Semester &amp; Section:</w:t>
            </w:r>
          </w:p>
        </w:tc>
        <w:tc>
          <w:tcPr>
            <w:tcW w:w="3685" w:type="dxa"/>
          </w:tcPr>
          <w:p w14:paraId="50AC3F4F" w14:textId="5AF1C14D" w:rsidR="00DF7696" w:rsidRDefault="000A2828" w:rsidP="00DF7696">
            <w:pPr>
              <w:rPr>
                <w:b/>
                <w:sz w:val="24"/>
                <w:szCs w:val="24"/>
              </w:rPr>
            </w:pPr>
            <w:r>
              <w:rPr>
                <w:b/>
                <w:sz w:val="24"/>
                <w:szCs w:val="24"/>
              </w:rPr>
              <w:t>6</w:t>
            </w:r>
            <w:r w:rsidRPr="000A2828">
              <w:rPr>
                <w:b/>
                <w:sz w:val="24"/>
                <w:szCs w:val="24"/>
                <w:vertAlign w:val="superscript"/>
              </w:rPr>
              <w:t>th</w:t>
            </w:r>
            <w:r>
              <w:rPr>
                <w:b/>
                <w:sz w:val="24"/>
                <w:szCs w:val="24"/>
              </w:rPr>
              <w:t xml:space="preserve"> b</w:t>
            </w:r>
          </w:p>
        </w:tc>
      </w:tr>
      <w:tr w:rsidR="004C531E" w14:paraId="0685D994" w14:textId="77777777" w:rsidTr="004C531E">
        <w:tc>
          <w:tcPr>
            <w:tcW w:w="985" w:type="dxa"/>
          </w:tcPr>
          <w:p w14:paraId="20DCFC97" w14:textId="423F47EB" w:rsidR="004C531E" w:rsidRDefault="0070695D" w:rsidP="00DF7696">
            <w:pPr>
              <w:rPr>
                <w:b/>
                <w:sz w:val="24"/>
                <w:szCs w:val="24"/>
              </w:rPr>
            </w:pPr>
            <w:r>
              <w:rPr>
                <w:b/>
                <w:sz w:val="24"/>
                <w:szCs w:val="24"/>
              </w:rPr>
              <w:t>GitHub</w:t>
            </w:r>
            <w:r w:rsidR="004C531E">
              <w:rPr>
                <w:b/>
                <w:sz w:val="24"/>
                <w:szCs w:val="24"/>
              </w:rPr>
              <w:t xml:space="preserve"> Repository:</w:t>
            </w:r>
          </w:p>
        </w:tc>
        <w:tc>
          <w:tcPr>
            <w:tcW w:w="4049" w:type="dxa"/>
          </w:tcPr>
          <w:p w14:paraId="58D2F3A9" w14:textId="4B28743B" w:rsidR="004C531E" w:rsidRDefault="000A2828" w:rsidP="00DF7696">
            <w:pPr>
              <w:rPr>
                <w:b/>
                <w:sz w:val="24"/>
                <w:szCs w:val="24"/>
              </w:rPr>
            </w:pPr>
            <w:r>
              <w:rPr>
                <w:b/>
                <w:sz w:val="24"/>
                <w:szCs w:val="24"/>
              </w:rPr>
              <w:t>prashanth_course</w:t>
            </w:r>
          </w:p>
        </w:tc>
        <w:tc>
          <w:tcPr>
            <w:tcW w:w="1351" w:type="dxa"/>
          </w:tcPr>
          <w:p w14:paraId="2FDA8D30" w14:textId="77777777" w:rsidR="004C531E" w:rsidRDefault="004C531E" w:rsidP="00DF7696">
            <w:pPr>
              <w:rPr>
                <w:b/>
                <w:sz w:val="24"/>
                <w:szCs w:val="24"/>
              </w:rPr>
            </w:pPr>
          </w:p>
        </w:tc>
        <w:tc>
          <w:tcPr>
            <w:tcW w:w="3685" w:type="dxa"/>
          </w:tcPr>
          <w:p w14:paraId="6E672867" w14:textId="77777777" w:rsidR="004C531E" w:rsidRDefault="004C531E" w:rsidP="00DF7696">
            <w:pPr>
              <w:rPr>
                <w:b/>
                <w:sz w:val="24"/>
                <w:szCs w:val="24"/>
              </w:rPr>
            </w:pPr>
          </w:p>
        </w:tc>
      </w:tr>
    </w:tbl>
    <w:p w14:paraId="57F8B471"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070"/>
      </w:tblGrid>
      <w:tr w:rsidR="00DF7696" w14:paraId="5E4F7C2D" w14:textId="77777777" w:rsidTr="00DF7696">
        <w:tc>
          <w:tcPr>
            <w:tcW w:w="9985" w:type="dxa"/>
          </w:tcPr>
          <w:p w14:paraId="7B2F3D4C" w14:textId="0FC7ADC0" w:rsidR="00DF7696" w:rsidRDefault="008E0D4D" w:rsidP="00DF7696">
            <w:pPr>
              <w:jc w:val="center"/>
              <w:rPr>
                <w:b/>
                <w:sz w:val="24"/>
                <w:szCs w:val="24"/>
              </w:rPr>
            </w:pPr>
            <w:r>
              <w:rPr>
                <w:b/>
                <w:sz w:val="24"/>
                <w:szCs w:val="24"/>
              </w:rPr>
              <w:t>Session details</w:t>
            </w:r>
          </w:p>
        </w:tc>
      </w:tr>
      <w:tr w:rsidR="00DF7696" w14:paraId="7A9C4243" w14:textId="77777777" w:rsidTr="00DF7696">
        <w:tc>
          <w:tcPr>
            <w:tcW w:w="9985" w:type="dxa"/>
          </w:tcPr>
          <w:p w14:paraId="2A5BB605" w14:textId="77777777" w:rsidR="00DF7696" w:rsidRDefault="00DF7696" w:rsidP="00DF7696">
            <w:pPr>
              <w:rPr>
                <w:b/>
                <w:sz w:val="24"/>
                <w:szCs w:val="24"/>
              </w:rPr>
            </w:pPr>
            <w:r>
              <w:rPr>
                <w:b/>
                <w:sz w:val="24"/>
                <w:szCs w:val="24"/>
              </w:rPr>
              <w:t>Image of session</w:t>
            </w:r>
          </w:p>
          <w:p w14:paraId="1B62B855" w14:textId="77777777" w:rsidR="00DF7696" w:rsidRDefault="00DF7696" w:rsidP="00DF7696">
            <w:pPr>
              <w:rPr>
                <w:b/>
                <w:sz w:val="24"/>
                <w:szCs w:val="24"/>
              </w:rPr>
            </w:pPr>
          </w:p>
          <w:p w14:paraId="3546588A" w14:textId="2465C23E" w:rsidR="00DF7696" w:rsidRDefault="00DF7696" w:rsidP="00DF7696">
            <w:pPr>
              <w:rPr>
                <w:b/>
                <w:sz w:val="24"/>
                <w:szCs w:val="24"/>
              </w:rPr>
            </w:pPr>
          </w:p>
          <w:p w14:paraId="66BF80CB" w14:textId="77777777" w:rsidR="00DF7696" w:rsidRDefault="00DF7696" w:rsidP="00DF7696">
            <w:pPr>
              <w:rPr>
                <w:b/>
                <w:sz w:val="24"/>
                <w:szCs w:val="24"/>
              </w:rPr>
            </w:pPr>
          </w:p>
          <w:p w14:paraId="5BBCE3B4" w14:textId="77777777" w:rsidR="00DF7696" w:rsidRDefault="00DF7696" w:rsidP="00DF7696">
            <w:pPr>
              <w:rPr>
                <w:b/>
                <w:sz w:val="24"/>
                <w:szCs w:val="24"/>
              </w:rPr>
            </w:pPr>
          </w:p>
          <w:p w14:paraId="7878692C" w14:textId="18192E47" w:rsidR="00DF7696" w:rsidRDefault="008E0D4D" w:rsidP="00DF7696">
            <w:pPr>
              <w:rPr>
                <w:b/>
                <w:sz w:val="24"/>
                <w:szCs w:val="24"/>
              </w:rPr>
            </w:pPr>
            <w:r>
              <w:rPr>
                <w:noProof/>
              </w:rPr>
              <w:drawing>
                <wp:inline distT="0" distB="0" distL="0" distR="0" wp14:anchorId="76BEB554" wp14:editId="00FD7FB7">
                  <wp:extent cx="640080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4629150"/>
                          </a:xfrm>
                          <a:prstGeom prst="rect">
                            <a:avLst/>
                          </a:prstGeom>
                          <a:noFill/>
                          <a:ln>
                            <a:noFill/>
                          </a:ln>
                        </pic:spPr>
                      </pic:pic>
                    </a:graphicData>
                  </a:graphic>
                </wp:inline>
              </w:drawing>
            </w:r>
          </w:p>
          <w:p w14:paraId="3E67B5B2" w14:textId="77777777" w:rsidR="00DF7696" w:rsidRDefault="00DF7696" w:rsidP="00DF7696">
            <w:pPr>
              <w:rPr>
                <w:b/>
                <w:sz w:val="24"/>
                <w:szCs w:val="24"/>
              </w:rPr>
            </w:pPr>
          </w:p>
          <w:p w14:paraId="2BB2391E" w14:textId="77777777" w:rsidR="00DF7696" w:rsidRDefault="00DF7696" w:rsidP="00DF7696">
            <w:pPr>
              <w:rPr>
                <w:b/>
                <w:sz w:val="24"/>
                <w:szCs w:val="24"/>
              </w:rPr>
            </w:pPr>
          </w:p>
          <w:p w14:paraId="6F460A5D" w14:textId="168BAAA6" w:rsidR="00DF7696" w:rsidRDefault="00DF7696" w:rsidP="00DF7696">
            <w:pPr>
              <w:rPr>
                <w:b/>
                <w:sz w:val="24"/>
                <w:szCs w:val="24"/>
              </w:rPr>
            </w:pPr>
          </w:p>
          <w:p w14:paraId="6D088326" w14:textId="77777777" w:rsidR="00DF7696" w:rsidRDefault="00DF7696" w:rsidP="00DF7696">
            <w:pPr>
              <w:rPr>
                <w:b/>
                <w:sz w:val="24"/>
                <w:szCs w:val="24"/>
              </w:rPr>
            </w:pPr>
          </w:p>
        </w:tc>
      </w:tr>
      <w:tr w:rsidR="00DF7696" w14:paraId="14B39CC2" w14:textId="77777777" w:rsidTr="00DF7696">
        <w:tc>
          <w:tcPr>
            <w:tcW w:w="9985" w:type="dxa"/>
          </w:tcPr>
          <w:p w14:paraId="7C34F443" w14:textId="77777777" w:rsidR="00D701A4" w:rsidRDefault="00D701A4" w:rsidP="00D701A4">
            <w:pPr>
              <w:rPr>
                <w:b/>
                <w:sz w:val="24"/>
                <w:szCs w:val="24"/>
              </w:rPr>
            </w:pPr>
            <w:r>
              <w:rPr>
                <w:b/>
                <w:sz w:val="24"/>
                <w:szCs w:val="24"/>
              </w:rPr>
              <w:lastRenderedPageBreak/>
              <w:t>Report – Report can be typed or hand written for up to two pages.</w:t>
            </w:r>
          </w:p>
          <w:p w14:paraId="7F0C6D11" w14:textId="62A66461" w:rsidR="00101E2B" w:rsidRDefault="00101E2B" w:rsidP="00DF7696">
            <w:pPr>
              <w:rPr>
                <w:b/>
                <w:sz w:val="24"/>
                <w:szCs w:val="24"/>
              </w:rPr>
            </w:pPr>
          </w:p>
          <w:p w14:paraId="003C5B1F" w14:textId="5580D79B" w:rsidR="00101E2B" w:rsidRDefault="00774DE8" w:rsidP="00DF7696">
            <w:pPr>
              <w:rPr>
                <w:b/>
                <w:sz w:val="24"/>
                <w:szCs w:val="24"/>
              </w:rPr>
            </w:pPr>
            <w:r w:rsidRPr="00774DE8">
              <w:rPr>
                <w:b/>
                <w:sz w:val="24"/>
                <w:szCs w:val="24"/>
              </w:rPr>
              <w:t>Bayes' theorem (alternatively Bayles’s theorem, Bayles’s law or Bayes's rule) describes the probability of an event, based on prior knowledge of conditions that might be related to the event.[1] For example, if the risk of developing health problems is known to increase with age, Bayes’s theorem allows the risk to an individual of a known age to be assessed more accurately than simply assuming that the individual is typical of the population as a whole.</w:t>
            </w:r>
          </w:p>
          <w:p w14:paraId="4ADC4720" w14:textId="7FA16D17" w:rsidR="00774DE8" w:rsidRDefault="00774DE8" w:rsidP="00DF7696">
            <w:pPr>
              <w:rPr>
                <w:b/>
                <w:sz w:val="24"/>
                <w:szCs w:val="24"/>
              </w:rPr>
            </w:pPr>
          </w:p>
          <w:p w14:paraId="6EE2FCB8" w14:textId="1506184E" w:rsidR="00774DE8" w:rsidRDefault="00774DE8" w:rsidP="00DF7696">
            <w:pPr>
              <w:rPr>
                <w:b/>
                <w:sz w:val="24"/>
                <w:szCs w:val="24"/>
              </w:rPr>
            </w:pPr>
          </w:p>
          <w:p w14:paraId="7DBC5063" w14:textId="77777777" w:rsidR="00774DE8" w:rsidRPr="00774DE8" w:rsidRDefault="00774DE8" w:rsidP="00774DE8">
            <w:pPr>
              <w:rPr>
                <w:b/>
                <w:sz w:val="24"/>
                <w:szCs w:val="24"/>
              </w:rPr>
            </w:pPr>
            <w:r w:rsidRPr="00774DE8">
              <w:rPr>
                <w:b/>
                <w:sz w:val="24"/>
                <w:szCs w:val="24"/>
              </w:rPr>
              <w:t>Bayesian interpretation</w:t>
            </w:r>
          </w:p>
          <w:p w14:paraId="3C64D53C" w14:textId="77777777" w:rsidR="00774DE8" w:rsidRPr="00774DE8" w:rsidRDefault="00774DE8" w:rsidP="00774DE8">
            <w:pPr>
              <w:rPr>
                <w:b/>
                <w:sz w:val="24"/>
                <w:szCs w:val="24"/>
              </w:rPr>
            </w:pPr>
            <w:r w:rsidRPr="00774DE8">
              <w:rPr>
                <w:b/>
                <w:sz w:val="24"/>
                <w:szCs w:val="24"/>
              </w:rPr>
              <w:t>In the Bayesian (or epistemological) interpretation, probability measures a “degree of belief.” Bayes’ theorem links the degree of belief in a proposition before and after accounting for evidence. For example, suppose it is believed with 50% certainty that a coin is twice as likely to land heads than tails. If the coin is flipped a number of times and the outcomes observed, that degree of belief will probably rise or fall, but might even remain the same, depending on the results. For proposition A and evidence B,</w:t>
            </w:r>
          </w:p>
          <w:p w14:paraId="03552E99" w14:textId="77777777" w:rsidR="00774DE8" w:rsidRPr="00774DE8" w:rsidRDefault="00774DE8" w:rsidP="00774DE8">
            <w:pPr>
              <w:rPr>
                <w:b/>
                <w:sz w:val="24"/>
                <w:szCs w:val="24"/>
              </w:rPr>
            </w:pPr>
          </w:p>
          <w:p w14:paraId="75E96837" w14:textId="77777777" w:rsidR="00774DE8" w:rsidRPr="00774DE8" w:rsidRDefault="00774DE8" w:rsidP="00774DE8">
            <w:pPr>
              <w:rPr>
                <w:b/>
                <w:sz w:val="24"/>
                <w:szCs w:val="24"/>
              </w:rPr>
            </w:pPr>
            <w:r w:rsidRPr="00774DE8">
              <w:rPr>
                <w:b/>
                <w:sz w:val="24"/>
                <w:szCs w:val="24"/>
              </w:rPr>
              <w:t>P (A), the prior, is the initial degree of belief in A.</w:t>
            </w:r>
          </w:p>
          <w:p w14:paraId="164FEE83" w14:textId="77777777" w:rsidR="00774DE8" w:rsidRPr="00774DE8" w:rsidRDefault="00774DE8" w:rsidP="00774DE8">
            <w:pPr>
              <w:rPr>
                <w:b/>
                <w:sz w:val="24"/>
                <w:szCs w:val="24"/>
              </w:rPr>
            </w:pPr>
            <w:r w:rsidRPr="00774DE8">
              <w:rPr>
                <w:b/>
                <w:sz w:val="24"/>
                <w:szCs w:val="24"/>
              </w:rPr>
              <w:t>P (A | B), the posterior, is the degree of belief after incorporating news that B is true.</w:t>
            </w:r>
          </w:p>
          <w:p w14:paraId="137DCA9E" w14:textId="77777777" w:rsidR="00774DE8" w:rsidRPr="00774DE8" w:rsidRDefault="00774DE8" w:rsidP="00774DE8">
            <w:pPr>
              <w:rPr>
                <w:b/>
                <w:sz w:val="24"/>
                <w:szCs w:val="24"/>
              </w:rPr>
            </w:pPr>
            <w:r w:rsidRPr="00774DE8">
              <w:rPr>
                <w:b/>
                <w:sz w:val="24"/>
                <w:szCs w:val="24"/>
              </w:rPr>
              <w:t xml:space="preserve">the quotient </w:t>
            </w:r>
          </w:p>
          <w:p w14:paraId="158099B8" w14:textId="2015C60D" w:rsidR="00774DE8" w:rsidRPr="00774DE8" w:rsidRDefault="00774DE8" w:rsidP="00774DE8">
            <w:pPr>
              <w:rPr>
                <w:b/>
                <w:sz w:val="24"/>
                <w:szCs w:val="24"/>
              </w:rPr>
            </w:pPr>
            <w:r w:rsidRPr="00774DE8">
              <w:rPr>
                <w:b/>
                <w:sz w:val="24"/>
                <w:szCs w:val="24"/>
              </w:rPr>
              <w:t>P(B | A)</w:t>
            </w:r>
            <w:r>
              <w:rPr>
                <w:b/>
                <w:sz w:val="24"/>
                <w:szCs w:val="24"/>
              </w:rPr>
              <w:t>/</w:t>
            </w:r>
            <w:r w:rsidRPr="00774DE8">
              <w:rPr>
                <w:b/>
                <w:sz w:val="24"/>
                <w:szCs w:val="24"/>
              </w:rPr>
              <w:t>P(B)</w:t>
            </w:r>
          </w:p>
          <w:p w14:paraId="0195E25E" w14:textId="77777777" w:rsidR="00774DE8" w:rsidRPr="00774DE8" w:rsidRDefault="00774DE8" w:rsidP="00774DE8">
            <w:pPr>
              <w:rPr>
                <w:b/>
                <w:sz w:val="24"/>
                <w:szCs w:val="24"/>
              </w:rPr>
            </w:pPr>
            <w:r w:rsidRPr="00774DE8">
              <w:rPr>
                <w:b/>
                <w:sz w:val="24"/>
                <w:szCs w:val="24"/>
              </w:rPr>
              <w:t xml:space="preserve"> represents the support B provides for A.</w:t>
            </w:r>
          </w:p>
          <w:p w14:paraId="25DF2CBF" w14:textId="6E19DE4D" w:rsidR="00774DE8" w:rsidRDefault="00774DE8" w:rsidP="00774DE8">
            <w:pPr>
              <w:rPr>
                <w:b/>
                <w:sz w:val="24"/>
                <w:szCs w:val="24"/>
              </w:rPr>
            </w:pPr>
            <w:r w:rsidRPr="00774DE8">
              <w:rPr>
                <w:b/>
                <w:sz w:val="24"/>
                <w:szCs w:val="24"/>
              </w:rPr>
              <w:t>For more on the application of Bayes' theorem under the Bayesian interpretation of probability, see Bayesian inference.</w:t>
            </w:r>
          </w:p>
          <w:p w14:paraId="28B39CD7" w14:textId="02BA1BC5" w:rsidR="00101E2B" w:rsidRDefault="00774DE8" w:rsidP="00DF7696">
            <w:pPr>
              <w:rPr>
                <w:b/>
                <w:sz w:val="24"/>
                <w:szCs w:val="24"/>
              </w:rPr>
            </w:pPr>
            <w:r w:rsidRPr="00774DE8">
              <w:rPr>
                <w:b/>
                <w:vanish/>
                <w:sz w:val="24"/>
                <w:szCs w:val="24"/>
              </w:rPr>
              <w:t>{\displaystyle P(A\mid B)={\frac {P(B\mid A)P(A)}{P(B)}}}</w:t>
            </w:r>
            <w:r w:rsidRPr="00774DE8">
              <w:rPr>
                <w:b/>
                <w:noProof/>
                <w:sz w:val="24"/>
                <w:szCs w:val="24"/>
              </w:rPr>
              <mc:AlternateContent>
                <mc:Choice Requires="wps">
                  <w:drawing>
                    <wp:inline distT="0" distB="0" distL="0" distR="0" wp14:anchorId="70BBD01E" wp14:editId="114E4502">
                      <wp:extent cx="304800" cy="304800"/>
                      <wp:effectExtent l="0" t="0" r="0" b="0"/>
                      <wp:docPr id="16" name="Rectangle 16" descr="{\displaystyle P(A\mid B)={\frac {P(B\mid A)P(A)}{P(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36A11" id="Rectangle 16" o:spid="_x0000_s1026" alt="{\displaystyle P(A\mid B)={\frac {P(B\mid A)P(A)}{P(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PZqdRB0CAAAIBAAADgAAAAAAAAAAAAAAAAAuAgAAZHJzL2Uyb0RvYy54bWxQSwECLQAUAAYA&#10;CAAAACEATKDpLNgAAAADAQAADwAAAAAAAAAAAAAAAAB3BAAAZHJzL2Rvd25yZXYueG1sUEsFBgAA&#10;AAAEAAQA8wAAAHwFAAAAAA==&#10;" filled="f" stroked="f">
                      <o:lock v:ext="edit" aspectratio="t"/>
                      <w10:anchorlock/>
                    </v:rect>
                  </w:pict>
                </mc:Fallback>
              </mc:AlternateContent>
            </w:r>
          </w:p>
          <w:p w14:paraId="375C9ED2" w14:textId="77777777" w:rsidR="002F2142" w:rsidRPr="002F2142" w:rsidRDefault="002F2142" w:rsidP="002F2142">
            <w:pPr>
              <w:shd w:val="clear" w:color="auto" w:fill="FFFFFF"/>
              <w:spacing w:after="105"/>
              <w:outlineLvl w:val="0"/>
              <w:rPr>
                <w:rFonts w:ascii="Arial" w:eastAsia="Times New Roman" w:hAnsi="Arial" w:cs="Arial"/>
                <w:color w:val="222222"/>
                <w:kern w:val="36"/>
                <w:sz w:val="48"/>
                <w:szCs w:val="48"/>
                <w:lang w:val="en-IN" w:eastAsia="en-IN"/>
              </w:rPr>
            </w:pPr>
            <w:r w:rsidRPr="002F2142">
              <w:rPr>
                <w:rFonts w:ascii="Arial" w:eastAsia="Times New Roman" w:hAnsi="Arial" w:cs="Arial"/>
                <w:color w:val="222222"/>
                <w:kern w:val="36"/>
                <w:sz w:val="48"/>
                <w:szCs w:val="48"/>
                <w:lang w:val="en-IN" w:eastAsia="en-IN"/>
              </w:rPr>
              <w:t>Normal Distribution</w:t>
            </w:r>
          </w:p>
          <w:p w14:paraId="757747CD" w14:textId="5675F700" w:rsidR="00774DE8" w:rsidRPr="00774DE8" w:rsidRDefault="00774DE8" w:rsidP="00774DE8">
            <w:pPr>
              <w:rPr>
                <w:b/>
                <w:sz w:val="24"/>
                <w:szCs w:val="24"/>
                <w:lang w:val="en-IN"/>
              </w:rPr>
            </w:pPr>
          </w:p>
          <w:p w14:paraId="3795DF3E" w14:textId="77777777" w:rsidR="002F2142" w:rsidRPr="002F2142" w:rsidRDefault="00774DE8" w:rsidP="002F2142">
            <w:pPr>
              <w:rPr>
                <w:b/>
                <w:sz w:val="24"/>
                <w:szCs w:val="24"/>
                <w:lang w:val="en-IN"/>
              </w:rPr>
            </w:pPr>
            <w:r w:rsidRPr="00774DE8">
              <w:rPr>
                <w:b/>
                <w:vanish/>
                <w:sz w:val="24"/>
                <w:szCs w:val="24"/>
                <w:lang w:val="en-IN"/>
              </w:rPr>
              <w:t>{\displaystyle P(A|B)={\frac {P(B|A)P(A)}{P(B)}}\cdot }</w:t>
            </w:r>
            <w:r>
              <w:rPr>
                <w:noProof/>
              </w:rPr>
              <mc:AlternateContent>
                <mc:Choice Requires="wps">
                  <w:drawing>
                    <wp:inline distT="0" distB="0" distL="0" distR="0" wp14:anchorId="00EB7640" wp14:editId="642426ED">
                      <wp:extent cx="304800" cy="304800"/>
                      <wp:effectExtent l="0" t="0" r="0" b="0"/>
                      <wp:docPr id="3" name="AutoShape 25" descr="{\displaystyle P(A|B)={\frac {P(B|A)P(A)}{P(B)}}\cdot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CB0C8" id="AutoShape 25" o:spid="_x0000_s1026" alt="{\displaystyle P(A|B)={\frac {P(B|A)P(A)}{P(B)}}\cdot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DRJh6aHwIAAAUEAAAOAAAAAAAAAAAAAAAAAC4CAABkcnMvZTJvRG9jLnhtbFBLAQItABQA&#10;BgAIAAAAIQBMoOks2AAAAAMBAAAPAAAAAAAAAAAAAAAAAHkEAABkcnMvZG93bnJldi54bWxQSwUG&#10;AAAAAAQABADzAAAAfgUAAAAA&#10;" filled="f" stroked="f">
                      <o:lock v:ext="edit" aspectratio="t"/>
                      <w10:anchorlock/>
                    </v:rect>
                  </w:pict>
                </mc:Fallback>
              </mc:AlternateContent>
            </w:r>
            <w:r w:rsidR="002F2142" w:rsidRPr="002F2142">
              <w:rPr>
                <w:b/>
                <w:sz w:val="24"/>
                <w:szCs w:val="24"/>
                <w:lang w:val="en-IN"/>
              </w:rPr>
              <w:t>Parameters of the Normal Distribution</w:t>
            </w:r>
          </w:p>
          <w:p w14:paraId="0BA2123C" w14:textId="77777777" w:rsidR="002F2142" w:rsidRPr="002F2142" w:rsidRDefault="002F2142" w:rsidP="002F2142">
            <w:pPr>
              <w:rPr>
                <w:b/>
                <w:sz w:val="24"/>
                <w:szCs w:val="24"/>
                <w:lang w:val="en-IN"/>
              </w:rPr>
            </w:pPr>
            <w:r w:rsidRPr="002F2142">
              <w:rPr>
                <w:b/>
                <w:sz w:val="24"/>
                <w:szCs w:val="24"/>
                <w:lang w:val="en-IN"/>
              </w:rPr>
              <w:t>As with any probability distribution, the parameters for the normal distribution define its shape and probabilities entirely. The normal distribution has two parameters, the mean and standard deviation. The normal distribution does not have just one form. Instead, the shape changes based on the parameter values, as shown in the graphs below.</w:t>
            </w:r>
          </w:p>
          <w:p w14:paraId="63A250ED" w14:textId="77777777" w:rsidR="002F2142" w:rsidRPr="002F2142" w:rsidRDefault="002F2142" w:rsidP="002F2142">
            <w:pPr>
              <w:rPr>
                <w:b/>
                <w:sz w:val="24"/>
                <w:szCs w:val="24"/>
                <w:lang w:val="en-IN"/>
              </w:rPr>
            </w:pPr>
          </w:p>
          <w:p w14:paraId="650778B9" w14:textId="77777777" w:rsidR="002F2142" w:rsidRPr="002F2142" w:rsidRDefault="002F2142" w:rsidP="002F2142">
            <w:pPr>
              <w:rPr>
                <w:b/>
                <w:sz w:val="24"/>
                <w:szCs w:val="24"/>
                <w:lang w:val="en-IN"/>
              </w:rPr>
            </w:pPr>
            <w:r w:rsidRPr="002F2142">
              <w:rPr>
                <w:b/>
                <w:sz w:val="24"/>
                <w:szCs w:val="24"/>
                <w:lang w:val="en-IN"/>
              </w:rPr>
              <w:t>Mean</w:t>
            </w:r>
          </w:p>
          <w:p w14:paraId="6AAF4F3C" w14:textId="77777777" w:rsidR="002F2142" w:rsidRPr="002F2142" w:rsidRDefault="002F2142" w:rsidP="002F2142">
            <w:pPr>
              <w:rPr>
                <w:b/>
                <w:sz w:val="24"/>
                <w:szCs w:val="24"/>
                <w:lang w:val="en-IN"/>
              </w:rPr>
            </w:pPr>
            <w:r w:rsidRPr="002F2142">
              <w:rPr>
                <w:b/>
                <w:sz w:val="24"/>
                <w:szCs w:val="24"/>
                <w:lang w:val="en-IN"/>
              </w:rPr>
              <w:t>The mean is the central tendency of the distribution. It defines the location of the peak for normal distributions. Most values cluster around the mean. On a graph, changing the mean shifts the entire curve left or right on the X-axis.</w:t>
            </w:r>
          </w:p>
          <w:p w14:paraId="627F9E91" w14:textId="77777777" w:rsidR="002F2142" w:rsidRPr="002F2142" w:rsidRDefault="002F2142" w:rsidP="002F2142">
            <w:pPr>
              <w:rPr>
                <w:b/>
                <w:sz w:val="24"/>
                <w:szCs w:val="24"/>
                <w:lang w:val="en-IN"/>
              </w:rPr>
            </w:pPr>
          </w:p>
          <w:p w14:paraId="54F2FE7C" w14:textId="77777777" w:rsidR="002F2142" w:rsidRPr="002F2142" w:rsidRDefault="002F2142" w:rsidP="002F2142">
            <w:pPr>
              <w:rPr>
                <w:b/>
                <w:sz w:val="24"/>
                <w:szCs w:val="24"/>
                <w:lang w:val="en-IN"/>
              </w:rPr>
            </w:pPr>
            <w:r w:rsidRPr="002F2142">
              <w:rPr>
                <w:b/>
                <w:sz w:val="24"/>
                <w:szCs w:val="24"/>
                <w:lang w:val="en-IN"/>
              </w:rPr>
              <w:t>Graph that display normal distributions with different means.</w:t>
            </w:r>
          </w:p>
          <w:p w14:paraId="0919C4C6" w14:textId="77777777" w:rsidR="002F2142" w:rsidRPr="002F2142" w:rsidRDefault="002F2142" w:rsidP="002F2142">
            <w:pPr>
              <w:rPr>
                <w:b/>
                <w:sz w:val="24"/>
                <w:szCs w:val="24"/>
                <w:lang w:val="en-IN"/>
              </w:rPr>
            </w:pPr>
            <w:r w:rsidRPr="002F2142">
              <w:rPr>
                <w:b/>
                <w:sz w:val="24"/>
                <w:szCs w:val="24"/>
                <w:lang w:val="en-IN"/>
              </w:rPr>
              <w:t>Standard deviation</w:t>
            </w:r>
          </w:p>
          <w:p w14:paraId="3C9E9EB8" w14:textId="77777777" w:rsidR="002F2142" w:rsidRPr="002F2142" w:rsidRDefault="002F2142" w:rsidP="002F2142">
            <w:pPr>
              <w:rPr>
                <w:b/>
                <w:sz w:val="24"/>
                <w:szCs w:val="24"/>
                <w:lang w:val="en-IN"/>
              </w:rPr>
            </w:pPr>
            <w:r w:rsidRPr="002F2142">
              <w:rPr>
                <w:b/>
                <w:sz w:val="24"/>
                <w:szCs w:val="24"/>
                <w:lang w:val="en-IN"/>
              </w:rPr>
              <w:t>The standard deviation is a measure of variability. It defines the width of the normal distribution. The standard deviation determines how far away from the mean the values tend to fall. It represents the typical distance between the observations and the average.</w:t>
            </w:r>
          </w:p>
          <w:p w14:paraId="2C3BDAED" w14:textId="77777777" w:rsidR="002F2142" w:rsidRPr="002F2142" w:rsidRDefault="002F2142" w:rsidP="002F2142">
            <w:pPr>
              <w:rPr>
                <w:b/>
                <w:sz w:val="24"/>
                <w:szCs w:val="24"/>
                <w:lang w:val="en-IN"/>
              </w:rPr>
            </w:pPr>
          </w:p>
          <w:p w14:paraId="0F4A8706" w14:textId="77777777" w:rsidR="002F2142" w:rsidRPr="002F2142" w:rsidRDefault="002F2142" w:rsidP="002F2142">
            <w:pPr>
              <w:rPr>
                <w:b/>
                <w:sz w:val="24"/>
                <w:szCs w:val="24"/>
                <w:lang w:val="en-IN"/>
              </w:rPr>
            </w:pPr>
            <w:r w:rsidRPr="002F2142">
              <w:rPr>
                <w:b/>
                <w:sz w:val="24"/>
                <w:szCs w:val="24"/>
                <w:lang w:val="en-IN"/>
              </w:rPr>
              <w:t>On a graph, changing the standard deviation either tightens or spreads out the width of the distribution along the X-axis. Larger standard deviations produce distributions that are more spread out.</w:t>
            </w:r>
          </w:p>
          <w:p w14:paraId="392AAB40" w14:textId="77777777" w:rsidR="002F2142" w:rsidRPr="002F2142" w:rsidRDefault="002F2142" w:rsidP="002F2142">
            <w:pPr>
              <w:rPr>
                <w:b/>
                <w:sz w:val="24"/>
                <w:szCs w:val="24"/>
                <w:lang w:val="en-IN"/>
              </w:rPr>
            </w:pPr>
          </w:p>
          <w:p w14:paraId="34F88753" w14:textId="77777777" w:rsidR="002F2142" w:rsidRPr="002F2142" w:rsidRDefault="002F2142" w:rsidP="002F2142">
            <w:pPr>
              <w:rPr>
                <w:b/>
                <w:sz w:val="24"/>
                <w:szCs w:val="24"/>
                <w:lang w:val="en-IN"/>
              </w:rPr>
            </w:pPr>
            <w:r w:rsidRPr="002F2142">
              <w:rPr>
                <w:b/>
                <w:sz w:val="24"/>
                <w:szCs w:val="24"/>
                <w:lang w:val="en-IN"/>
              </w:rPr>
              <w:t>Graph that displays normal distributions with different standard deviations.</w:t>
            </w:r>
          </w:p>
          <w:p w14:paraId="3D6C4329" w14:textId="77777777" w:rsidR="002F2142" w:rsidRPr="002F2142" w:rsidRDefault="002F2142" w:rsidP="002F2142">
            <w:pPr>
              <w:rPr>
                <w:b/>
                <w:sz w:val="24"/>
                <w:szCs w:val="24"/>
                <w:lang w:val="en-IN"/>
              </w:rPr>
            </w:pPr>
            <w:r w:rsidRPr="002F2142">
              <w:rPr>
                <w:b/>
                <w:sz w:val="24"/>
                <w:szCs w:val="24"/>
                <w:lang w:val="en-IN"/>
              </w:rPr>
              <w:t>When you have narrow distributions, the probabilities are higher that values won’t fall far from the mean. As you increase the spread of the distribution, the likelihood that observations will be further away from the mean also increases.</w:t>
            </w:r>
          </w:p>
          <w:p w14:paraId="7D5944B9" w14:textId="77777777" w:rsidR="002F2142" w:rsidRPr="002F2142" w:rsidRDefault="002F2142" w:rsidP="002F2142">
            <w:pPr>
              <w:rPr>
                <w:b/>
                <w:sz w:val="24"/>
                <w:szCs w:val="24"/>
                <w:lang w:val="en-IN"/>
              </w:rPr>
            </w:pPr>
          </w:p>
          <w:p w14:paraId="64AE5C53" w14:textId="77777777" w:rsidR="002F2142" w:rsidRPr="002F2142" w:rsidRDefault="002F2142" w:rsidP="002F2142">
            <w:pPr>
              <w:rPr>
                <w:b/>
                <w:sz w:val="24"/>
                <w:szCs w:val="24"/>
                <w:lang w:val="en-IN"/>
              </w:rPr>
            </w:pPr>
            <w:r w:rsidRPr="002F2142">
              <w:rPr>
                <w:b/>
                <w:sz w:val="24"/>
                <w:szCs w:val="24"/>
                <w:lang w:val="en-IN"/>
              </w:rPr>
              <w:t>Population parameters versus sample estimates</w:t>
            </w:r>
          </w:p>
          <w:p w14:paraId="1018C461" w14:textId="77777777" w:rsidR="002F2142" w:rsidRPr="002F2142" w:rsidRDefault="002F2142" w:rsidP="002F2142">
            <w:pPr>
              <w:rPr>
                <w:b/>
                <w:sz w:val="24"/>
                <w:szCs w:val="24"/>
                <w:lang w:val="en-IN"/>
              </w:rPr>
            </w:pPr>
            <w:r w:rsidRPr="002F2142">
              <w:rPr>
                <w:b/>
                <w:sz w:val="24"/>
                <w:szCs w:val="24"/>
                <w:lang w:val="en-IN"/>
              </w:rPr>
              <w:t>The mean and standard deviation are parameter values that apply to entire populations. For the normal distribution, statisticians signify the parameters by using the Greek symbol μ (mu) for the population mean and σ (sigma) for the population standard deviation.</w:t>
            </w:r>
          </w:p>
          <w:p w14:paraId="21328A1E" w14:textId="77777777" w:rsidR="002F2142" w:rsidRPr="002F2142" w:rsidRDefault="002F2142" w:rsidP="002F2142">
            <w:pPr>
              <w:rPr>
                <w:b/>
                <w:sz w:val="24"/>
                <w:szCs w:val="24"/>
                <w:lang w:val="en-IN"/>
              </w:rPr>
            </w:pPr>
          </w:p>
          <w:p w14:paraId="2AE96250" w14:textId="77777777" w:rsidR="002F2142" w:rsidRPr="002F2142" w:rsidRDefault="002F2142" w:rsidP="002F2142">
            <w:pPr>
              <w:rPr>
                <w:b/>
                <w:sz w:val="24"/>
                <w:szCs w:val="24"/>
                <w:lang w:val="en-IN"/>
              </w:rPr>
            </w:pPr>
            <w:r w:rsidRPr="002F2142">
              <w:rPr>
                <w:b/>
                <w:sz w:val="24"/>
                <w:szCs w:val="24"/>
                <w:lang w:val="en-IN"/>
              </w:rPr>
              <w:t>Unfortunately, population parameters are usually unknown because it’s generally impossible to measure an entire population. However, you can use random samples to calculate estimates of these parameters. Statisticians represent sample estimates of these parameters using x̅ for the sample mean and s for the sample standard deviation.</w:t>
            </w:r>
          </w:p>
          <w:p w14:paraId="566D607E" w14:textId="77777777" w:rsidR="002F2142" w:rsidRPr="002F2142" w:rsidRDefault="002F2142" w:rsidP="002F2142">
            <w:pPr>
              <w:rPr>
                <w:b/>
                <w:sz w:val="24"/>
                <w:szCs w:val="24"/>
                <w:lang w:val="en-IN"/>
              </w:rPr>
            </w:pPr>
          </w:p>
          <w:p w14:paraId="3D1B9BEA" w14:textId="77777777" w:rsidR="002F2142" w:rsidRPr="002F2142" w:rsidRDefault="002F2142" w:rsidP="002F2142">
            <w:pPr>
              <w:rPr>
                <w:b/>
                <w:sz w:val="24"/>
                <w:szCs w:val="24"/>
                <w:lang w:val="en-IN"/>
              </w:rPr>
            </w:pPr>
            <w:r w:rsidRPr="002F2142">
              <w:rPr>
                <w:b/>
                <w:sz w:val="24"/>
                <w:szCs w:val="24"/>
                <w:lang w:val="en-IN"/>
              </w:rPr>
              <w:t>Related posts: Measures of Central Tendency and Measures of Variability</w:t>
            </w:r>
          </w:p>
          <w:p w14:paraId="67392730" w14:textId="77777777" w:rsidR="002F2142" w:rsidRPr="002F2142" w:rsidRDefault="002F2142" w:rsidP="002F2142">
            <w:pPr>
              <w:rPr>
                <w:b/>
                <w:sz w:val="24"/>
                <w:szCs w:val="24"/>
                <w:lang w:val="en-IN"/>
              </w:rPr>
            </w:pPr>
          </w:p>
          <w:p w14:paraId="16A14BB5" w14:textId="77777777" w:rsidR="002F2142" w:rsidRPr="002F2142" w:rsidRDefault="002F2142" w:rsidP="002F2142">
            <w:pPr>
              <w:rPr>
                <w:b/>
                <w:sz w:val="24"/>
                <w:szCs w:val="24"/>
                <w:lang w:val="en-IN"/>
              </w:rPr>
            </w:pPr>
            <w:r w:rsidRPr="002F2142">
              <w:rPr>
                <w:b/>
                <w:sz w:val="24"/>
                <w:szCs w:val="24"/>
                <w:lang w:val="en-IN"/>
              </w:rPr>
              <w:t>Common Properties for All Forms of the Normal Distribution</w:t>
            </w:r>
          </w:p>
          <w:p w14:paraId="44E22E7A" w14:textId="77777777" w:rsidR="002F2142" w:rsidRPr="002F2142" w:rsidRDefault="002F2142" w:rsidP="002F2142">
            <w:pPr>
              <w:rPr>
                <w:b/>
                <w:sz w:val="24"/>
                <w:szCs w:val="24"/>
                <w:lang w:val="en-IN"/>
              </w:rPr>
            </w:pPr>
            <w:r w:rsidRPr="002F2142">
              <w:rPr>
                <w:b/>
                <w:sz w:val="24"/>
                <w:szCs w:val="24"/>
                <w:lang w:val="en-IN"/>
              </w:rPr>
              <w:t>Despite the different shapes, all forms of the normal distribution have the following characteristic properties.</w:t>
            </w:r>
          </w:p>
          <w:p w14:paraId="341DE25A" w14:textId="77777777" w:rsidR="002F2142" w:rsidRPr="002F2142" w:rsidRDefault="002F2142" w:rsidP="002F2142">
            <w:pPr>
              <w:rPr>
                <w:b/>
                <w:sz w:val="24"/>
                <w:szCs w:val="24"/>
                <w:lang w:val="en-IN"/>
              </w:rPr>
            </w:pPr>
          </w:p>
          <w:p w14:paraId="79815CFA" w14:textId="77777777" w:rsidR="002F2142" w:rsidRPr="002F2142" w:rsidRDefault="002F2142" w:rsidP="002F2142">
            <w:pPr>
              <w:rPr>
                <w:b/>
                <w:sz w:val="24"/>
                <w:szCs w:val="24"/>
                <w:lang w:val="en-IN"/>
              </w:rPr>
            </w:pPr>
            <w:r w:rsidRPr="002F2142">
              <w:rPr>
                <w:b/>
                <w:sz w:val="24"/>
                <w:szCs w:val="24"/>
                <w:lang w:val="en-IN"/>
              </w:rPr>
              <w:t>They’re all symmetric. The normal distribution cannot model skewed distributions.</w:t>
            </w:r>
          </w:p>
          <w:p w14:paraId="72D8CB31" w14:textId="77777777" w:rsidR="002F2142" w:rsidRPr="002F2142" w:rsidRDefault="002F2142" w:rsidP="002F2142">
            <w:pPr>
              <w:rPr>
                <w:b/>
                <w:sz w:val="24"/>
                <w:szCs w:val="24"/>
                <w:lang w:val="en-IN"/>
              </w:rPr>
            </w:pPr>
            <w:r w:rsidRPr="002F2142">
              <w:rPr>
                <w:b/>
                <w:sz w:val="24"/>
                <w:szCs w:val="24"/>
                <w:lang w:val="en-IN"/>
              </w:rPr>
              <w:t>The mean, median, and mode are all equal.</w:t>
            </w:r>
          </w:p>
          <w:p w14:paraId="01F8180E" w14:textId="77777777" w:rsidR="002F2142" w:rsidRPr="002F2142" w:rsidRDefault="002F2142" w:rsidP="002F2142">
            <w:pPr>
              <w:rPr>
                <w:b/>
                <w:sz w:val="24"/>
                <w:szCs w:val="24"/>
                <w:lang w:val="en-IN"/>
              </w:rPr>
            </w:pPr>
            <w:r w:rsidRPr="002F2142">
              <w:rPr>
                <w:b/>
                <w:sz w:val="24"/>
                <w:szCs w:val="24"/>
                <w:lang w:val="en-IN"/>
              </w:rPr>
              <w:t>Half of the population is less than the mean and half is greater than the mean.</w:t>
            </w:r>
          </w:p>
          <w:p w14:paraId="25BF914D" w14:textId="77777777" w:rsidR="002F2142" w:rsidRPr="002F2142" w:rsidRDefault="002F2142" w:rsidP="002F2142">
            <w:pPr>
              <w:rPr>
                <w:b/>
                <w:sz w:val="24"/>
                <w:szCs w:val="24"/>
                <w:lang w:val="en-IN"/>
              </w:rPr>
            </w:pPr>
            <w:r w:rsidRPr="002F2142">
              <w:rPr>
                <w:b/>
                <w:sz w:val="24"/>
                <w:szCs w:val="24"/>
                <w:lang w:val="en-IN"/>
              </w:rPr>
              <w:t>The Empirical Rule allows you to determine the proportion of values that fall within certain distances from the mean. More on this below!</w:t>
            </w:r>
          </w:p>
          <w:p w14:paraId="7C0A8159" w14:textId="41360400" w:rsidR="00774DE8" w:rsidRPr="00774DE8" w:rsidRDefault="002F2142" w:rsidP="002F2142">
            <w:pPr>
              <w:rPr>
                <w:b/>
                <w:sz w:val="24"/>
                <w:szCs w:val="24"/>
                <w:lang w:val="en-IN"/>
              </w:rPr>
            </w:pPr>
            <w:r w:rsidRPr="002F2142">
              <w:rPr>
                <w:b/>
                <w:sz w:val="24"/>
                <w:szCs w:val="24"/>
                <w:lang w:val="en-IN"/>
              </w:rPr>
              <w:t>While the normal distribution is essential in statistics, it is just one of many probability distributions, and it does not fit all populations. To learn how to determine whether the normal distribution provides the best fit to your sample data, read my posts about How to Identify the Distribution of Your Data and Assessing Normality: Histograms vs. Normal Probability Plots.</w:t>
            </w:r>
          </w:p>
          <w:p w14:paraId="1E4A9E75" w14:textId="77777777" w:rsidR="00101E2B" w:rsidRDefault="00101E2B" w:rsidP="00DF7696">
            <w:pPr>
              <w:rPr>
                <w:b/>
                <w:sz w:val="24"/>
                <w:szCs w:val="24"/>
              </w:rPr>
            </w:pPr>
          </w:p>
          <w:p w14:paraId="383C5188" w14:textId="77777777" w:rsidR="00101E2B" w:rsidRDefault="00101E2B" w:rsidP="00DF7696">
            <w:pPr>
              <w:rPr>
                <w:b/>
                <w:sz w:val="24"/>
                <w:szCs w:val="24"/>
              </w:rPr>
            </w:pPr>
          </w:p>
          <w:p w14:paraId="006FC8F4" w14:textId="77777777" w:rsidR="00101E2B" w:rsidRDefault="00101E2B" w:rsidP="00DF7696">
            <w:pPr>
              <w:rPr>
                <w:b/>
                <w:sz w:val="24"/>
                <w:szCs w:val="24"/>
              </w:rPr>
            </w:pPr>
          </w:p>
          <w:p w14:paraId="63D3FD0D" w14:textId="77777777" w:rsidR="00101E2B" w:rsidRDefault="00101E2B" w:rsidP="00DF7696">
            <w:pPr>
              <w:rPr>
                <w:b/>
                <w:sz w:val="24"/>
                <w:szCs w:val="24"/>
              </w:rPr>
            </w:pPr>
          </w:p>
          <w:p w14:paraId="4A4CACBB" w14:textId="77777777" w:rsidR="00101E2B" w:rsidRDefault="00101E2B" w:rsidP="00DF7696">
            <w:pPr>
              <w:rPr>
                <w:b/>
                <w:sz w:val="24"/>
                <w:szCs w:val="24"/>
              </w:rPr>
            </w:pPr>
          </w:p>
          <w:p w14:paraId="5057E093" w14:textId="77777777" w:rsidR="00101E2B" w:rsidRDefault="00101E2B" w:rsidP="00DF7696">
            <w:pPr>
              <w:rPr>
                <w:b/>
                <w:sz w:val="24"/>
                <w:szCs w:val="24"/>
              </w:rPr>
            </w:pPr>
          </w:p>
          <w:p w14:paraId="3986B932" w14:textId="77777777" w:rsidR="00101E2B" w:rsidRDefault="00101E2B" w:rsidP="00DF7696">
            <w:pPr>
              <w:rPr>
                <w:b/>
                <w:sz w:val="24"/>
                <w:szCs w:val="24"/>
              </w:rPr>
            </w:pPr>
          </w:p>
          <w:p w14:paraId="1DFF087E" w14:textId="77777777" w:rsidR="00101E2B" w:rsidRDefault="00101E2B" w:rsidP="00DF7696">
            <w:pPr>
              <w:rPr>
                <w:b/>
                <w:sz w:val="24"/>
                <w:szCs w:val="24"/>
              </w:rPr>
            </w:pPr>
          </w:p>
          <w:p w14:paraId="3D8AE658" w14:textId="67296E67" w:rsidR="00D701A4" w:rsidRDefault="00D701A4" w:rsidP="00DF7696">
            <w:pPr>
              <w:rPr>
                <w:b/>
                <w:sz w:val="24"/>
                <w:szCs w:val="24"/>
              </w:rPr>
            </w:pPr>
          </w:p>
        </w:tc>
      </w:tr>
    </w:tbl>
    <w:p w14:paraId="49916956" w14:textId="77777777" w:rsidR="00DF7696" w:rsidRDefault="00DF7696" w:rsidP="00DF7696">
      <w:pPr>
        <w:rPr>
          <w:b/>
          <w:sz w:val="24"/>
          <w:szCs w:val="24"/>
        </w:rPr>
      </w:pPr>
    </w:p>
    <w:sectPr w:rsid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827E60"/>
    <w:multiLevelType w:val="hybridMultilevel"/>
    <w:tmpl w:val="A90016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3305"/>
    <w:rsid w:val="00043305"/>
    <w:rsid w:val="000A2828"/>
    <w:rsid w:val="00101E2B"/>
    <w:rsid w:val="002A1EAA"/>
    <w:rsid w:val="002F2142"/>
    <w:rsid w:val="00313B93"/>
    <w:rsid w:val="004C531E"/>
    <w:rsid w:val="004F0F19"/>
    <w:rsid w:val="005D4939"/>
    <w:rsid w:val="0062181B"/>
    <w:rsid w:val="0062392D"/>
    <w:rsid w:val="007040C9"/>
    <w:rsid w:val="0070695D"/>
    <w:rsid w:val="007348E5"/>
    <w:rsid w:val="00774DE8"/>
    <w:rsid w:val="00804BFF"/>
    <w:rsid w:val="008E0D4D"/>
    <w:rsid w:val="00A61F96"/>
    <w:rsid w:val="00AB605A"/>
    <w:rsid w:val="00B5105B"/>
    <w:rsid w:val="00D701A4"/>
    <w:rsid w:val="00D97E70"/>
    <w:rsid w:val="00DF7696"/>
    <w:rsid w:val="00E35B6A"/>
    <w:rsid w:val="00E44E3B"/>
    <w:rsid w:val="00F21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DCE3"/>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214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5D"/>
    <w:pPr>
      <w:ind w:left="720"/>
      <w:contextualSpacing/>
    </w:pPr>
  </w:style>
  <w:style w:type="character" w:customStyle="1" w:styleId="Heading1Char">
    <w:name w:val="Heading 1 Char"/>
    <w:basedOn w:val="DefaultParagraphFont"/>
    <w:link w:val="Heading1"/>
    <w:uiPriority w:val="9"/>
    <w:rsid w:val="002F2142"/>
    <w:rPr>
      <w:rFonts w:ascii="Times New Roman" w:eastAsia="Times New Roman" w:hAnsi="Times New Roman" w:cs="Times New Roman"/>
      <w:b/>
      <w:bCs/>
      <w:kern w:val="36"/>
      <w:sz w:val="48"/>
      <w:szCs w:val="4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516402">
      <w:bodyDiv w:val="1"/>
      <w:marLeft w:val="0"/>
      <w:marRight w:val="0"/>
      <w:marTop w:val="0"/>
      <w:marBottom w:val="0"/>
      <w:divBdr>
        <w:top w:val="none" w:sz="0" w:space="0" w:color="auto"/>
        <w:left w:val="none" w:sz="0" w:space="0" w:color="auto"/>
        <w:bottom w:val="none" w:sz="0" w:space="0" w:color="auto"/>
        <w:right w:val="none" w:sz="0" w:space="0" w:color="auto"/>
      </w:divBdr>
    </w:div>
    <w:div w:id="336738513">
      <w:bodyDiv w:val="1"/>
      <w:marLeft w:val="0"/>
      <w:marRight w:val="0"/>
      <w:marTop w:val="0"/>
      <w:marBottom w:val="0"/>
      <w:divBdr>
        <w:top w:val="none" w:sz="0" w:space="0" w:color="auto"/>
        <w:left w:val="none" w:sz="0" w:space="0" w:color="auto"/>
        <w:bottom w:val="none" w:sz="0" w:space="0" w:color="auto"/>
        <w:right w:val="none" w:sz="0" w:space="0" w:color="auto"/>
      </w:divBdr>
      <w:divsChild>
        <w:div w:id="852912307">
          <w:marLeft w:val="0"/>
          <w:marRight w:val="0"/>
          <w:marTop w:val="0"/>
          <w:marBottom w:val="0"/>
          <w:divBdr>
            <w:top w:val="single" w:sz="12" w:space="5" w:color="0073CF"/>
            <w:left w:val="single" w:sz="12" w:space="5" w:color="0073CF"/>
            <w:bottom w:val="single" w:sz="12" w:space="5" w:color="0073CF"/>
            <w:right w:val="single" w:sz="12" w:space="5" w:color="0073CF"/>
          </w:divBdr>
        </w:div>
      </w:divsChild>
    </w:div>
    <w:div w:id="817041733">
      <w:bodyDiv w:val="1"/>
      <w:marLeft w:val="0"/>
      <w:marRight w:val="0"/>
      <w:marTop w:val="0"/>
      <w:marBottom w:val="0"/>
      <w:divBdr>
        <w:top w:val="none" w:sz="0" w:space="0" w:color="auto"/>
        <w:left w:val="none" w:sz="0" w:space="0" w:color="auto"/>
        <w:bottom w:val="none" w:sz="0" w:space="0" w:color="auto"/>
        <w:right w:val="none" w:sz="0" w:space="0" w:color="auto"/>
      </w:divBdr>
      <w:divsChild>
        <w:div w:id="421026624">
          <w:marLeft w:val="0"/>
          <w:marRight w:val="0"/>
          <w:marTop w:val="0"/>
          <w:marBottom w:val="225"/>
          <w:divBdr>
            <w:top w:val="none" w:sz="0" w:space="0" w:color="auto"/>
            <w:left w:val="none" w:sz="0" w:space="0" w:color="auto"/>
            <w:bottom w:val="none" w:sz="0" w:space="0" w:color="auto"/>
            <w:right w:val="none" w:sz="0" w:space="0" w:color="auto"/>
          </w:divBdr>
        </w:div>
      </w:divsChild>
    </w:div>
    <w:div w:id="1094011205">
      <w:bodyDiv w:val="1"/>
      <w:marLeft w:val="0"/>
      <w:marRight w:val="0"/>
      <w:marTop w:val="0"/>
      <w:marBottom w:val="0"/>
      <w:divBdr>
        <w:top w:val="none" w:sz="0" w:space="0" w:color="auto"/>
        <w:left w:val="none" w:sz="0" w:space="0" w:color="auto"/>
        <w:bottom w:val="none" w:sz="0" w:space="0" w:color="auto"/>
        <w:right w:val="none" w:sz="0" w:space="0" w:color="auto"/>
      </w:divBdr>
    </w:div>
    <w:div w:id="1121726073">
      <w:bodyDiv w:val="1"/>
      <w:marLeft w:val="0"/>
      <w:marRight w:val="0"/>
      <w:marTop w:val="0"/>
      <w:marBottom w:val="0"/>
      <w:divBdr>
        <w:top w:val="none" w:sz="0" w:space="0" w:color="auto"/>
        <w:left w:val="none" w:sz="0" w:space="0" w:color="auto"/>
        <w:bottom w:val="none" w:sz="0" w:space="0" w:color="auto"/>
        <w:right w:val="none" w:sz="0" w:space="0" w:color="auto"/>
      </w:divBdr>
    </w:div>
    <w:div w:id="1300303820">
      <w:bodyDiv w:val="1"/>
      <w:marLeft w:val="0"/>
      <w:marRight w:val="0"/>
      <w:marTop w:val="0"/>
      <w:marBottom w:val="0"/>
      <w:divBdr>
        <w:top w:val="none" w:sz="0" w:space="0" w:color="auto"/>
        <w:left w:val="none" w:sz="0" w:space="0" w:color="auto"/>
        <w:bottom w:val="none" w:sz="0" w:space="0" w:color="auto"/>
        <w:right w:val="none" w:sz="0" w:space="0" w:color="auto"/>
      </w:divBdr>
    </w:div>
    <w:div w:id="1348409100">
      <w:bodyDiv w:val="1"/>
      <w:marLeft w:val="0"/>
      <w:marRight w:val="0"/>
      <w:marTop w:val="0"/>
      <w:marBottom w:val="0"/>
      <w:divBdr>
        <w:top w:val="none" w:sz="0" w:space="0" w:color="auto"/>
        <w:left w:val="none" w:sz="0" w:space="0" w:color="auto"/>
        <w:bottom w:val="none" w:sz="0" w:space="0" w:color="auto"/>
        <w:right w:val="none" w:sz="0" w:space="0" w:color="auto"/>
      </w:divBdr>
    </w:div>
    <w:div w:id="1353532391">
      <w:bodyDiv w:val="1"/>
      <w:marLeft w:val="0"/>
      <w:marRight w:val="0"/>
      <w:marTop w:val="0"/>
      <w:marBottom w:val="0"/>
      <w:divBdr>
        <w:top w:val="none" w:sz="0" w:space="0" w:color="auto"/>
        <w:left w:val="none" w:sz="0" w:space="0" w:color="auto"/>
        <w:bottom w:val="none" w:sz="0" w:space="0" w:color="auto"/>
        <w:right w:val="none" w:sz="0" w:space="0" w:color="auto"/>
      </w:divBdr>
    </w:div>
    <w:div w:id="1491217014">
      <w:bodyDiv w:val="1"/>
      <w:marLeft w:val="0"/>
      <w:marRight w:val="0"/>
      <w:marTop w:val="0"/>
      <w:marBottom w:val="0"/>
      <w:divBdr>
        <w:top w:val="none" w:sz="0" w:space="0" w:color="auto"/>
        <w:left w:val="none" w:sz="0" w:space="0" w:color="auto"/>
        <w:bottom w:val="none" w:sz="0" w:space="0" w:color="auto"/>
        <w:right w:val="none" w:sz="0" w:space="0" w:color="auto"/>
      </w:divBdr>
    </w:div>
    <w:div w:id="1518277435">
      <w:bodyDiv w:val="1"/>
      <w:marLeft w:val="0"/>
      <w:marRight w:val="0"/>
      <w:marTop w:val="0"/>
      <w:marBottom w:val="0"/>
      <w:divBdr>
        <w:top w:val="none" w:sz="0" w:space="0" w:color="auto"/>
        <w:left w:val="none" w:sz="0" w:space="0" w:color="auto"/>
        <w:bottom w:val="none" w:sz="0" w:space="0" w:color="auto"/>
        <w:right w:val="none" w:sz="0" w:space="0" w:color="auto"/>
      </w:divBdr>
    </w:div>
    <w:div w:id="1609584962">
      <w:bodyDiv w:val="1"/>
      <w:marLeft w:val="0"/>
      <w:marRight w:val="0"/>
      <w:marTop w:val="0"/>
      <w:marBottom w:val="0"/>
      <w:divBdr>
        <w:top w:val="none" w:sz="0" w:space="0" w:color="auto"/>
        <w:left w:val="none" w:sz="0" w:space="0" w:color="auto"/>
        <w:bottom w:val="none" w:sz="0" w:space="0" w:color="auto"/>
        <w:right w:val="none" w:sz="0" w:space="0" w:color="auto"/>
      </w:divBdr>
    </w:div>
    <w:div w:id="201846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740</Words>
  <Characters>4219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Prashanth Naik</cp:lastModifiedBy>
  <cp:revision>4</cp:revision>
  <dcterms:created xsi:type="dcterms:W3CDTF">2020-06-16T13:16:00Z</dcterms:created>
  <dcterms:modified xsi:type="dcterms:W3CDTF">2020-06-17T03:34:00Z</dcterms:modified>
</cp:coreProperties>
</file>