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5D2F29F9" w:rsidR="00DF7696" w:rsidRDefault="00A50B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C3501">
              <w:rPr>
                <w:b/>
                <w:sz w:val="24"/>
                <w:szCs w:val="24"/>
              </w:rPr>
              <w:t>9</w:t>
            </w:r>
            <w:r w:rsidR="0070695D">
              <w:rPr>
                <w:b/>
                <w:sz w:val="24"/>
                <w:szCs w:val="24"/>
              </w:rPr>
              <w:t>/Ju</w:t>
            </w:r>
            <w:r w:rsidR="00F64CFB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1B0E97AE" w:rsidR="00DF7696" w:rsidRDefault="00A50B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1B3C0E7D" w:rsidR="0070695D" w:rsidRPr="00E35B6A" w:rsidRDefault="00A50B49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  <w:r w:rsidR="006C350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F64CFB" w14:paraId="5E4F7C2D" w14:textId="77777777" w:rsidTr="00F64CFB">
        <w:trPr>
          <w:trHeight w:val="224"/>
        </w:trPr>
        <w:tc>
          <w:tcPr>
            <w:tcW w:w="9985" w:type="dxa"/>
          </w:tcPr>
          <w:p w14:paraId="7B2F3D4C" w14:textId="58FE1632" w:rsidR="00F64CFB" w:rsidRDefault="00F64CFB" w:rsidP="00F64C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DETAILS </w:t>
            </w:r>
          </w:p>
        </w:tc>
      </w:tr>
      <w:tr w:rsidR="00F64CFB" w14:paraId="7A9C4243" w14:textId="77777777" w:rsidTr="00DF7696">
        <w:tc>
          <w:tcPr>
            <w:tcW w:w="9985" w:type="dxa"/>
          </w:tcPr>
          <w:p w14:paraId="2A5BB60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04213D4A" w14:textId="408EB7AB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7585106" w14:textId="600A6C0A" w:rsidR="00F64CFB" w:rsidRDefault="009A1B46" w:rsidP="00F64C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E5E82F" wp14:editId="0ED6C32E">
                  <wp:extent cx="6400800" cy="319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9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7372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00F50D4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1CAB1CD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FB5375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4C7019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7E42CE0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499D2A6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F158FE0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4879C4F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37BD726B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B09CB9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E9205A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7ECD74F3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C584FB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D088326" w14:textId="2148E55C" w:rsidR="00F64CFB" w:rsidRDefault="00F64CFB" w:rsidP="00F64CFB">
            <w:pPr>
              <w:rPr>
                <w:b/>
                <w:sz w:val="24"/>
                <w:szCs w:val="24"/>
              </w:rPr>
            </w:pPr>
          </w:p>
        </w:tc>
      </w:tr>
      <w:tr w:rsidR="00F64CFB" w14:paraId="14B39CC2" w14:textId="77777777" w:rsidTr="00DF7696">
        <w:tc>
          <w:tcPr>
            <w:tcW w:w="9985" w:type="dxa"/>
          </w:tcPr>
          <w:p w14:paraId="02B6880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2F8D60A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92DD37E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 xml:space="preserve">To construct a confidence </w:t>
            </w:r>
            <w:proofErr w:type="gramStart"/>
            <w:r w:rsidRPr="006C3501">
              <w:rPr>
                <w:b/>
                <w:sz w:val="24"/>
                <w:szCs w:val="24"/>
              </w:rPr>
              <w:t>interval</w:t>
            </w:r>
            <w:proofErr w:type="gramEnd"/>
            <w:r w:rsidRPr="006C3501">
              <w:rPr>
                <w:b/>
                <w:sz w:val="24"/>
                <w:szCs w:val="24"/>
              </w:rPr>
              <w:t xml:space="preserve"> we make use of the sampling distribution of the mean. We’re</w:t>
            </w:r>
          </w:p>
          <w:p w14:paraId="7E1761EF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dealing, after all, with a sample from a population. We know that, as long as our sample is</w:t>
            </w:r>
          </w:p>
          <w:p w14:paraId="621513DF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sufficiently large, the sampling distribution is normally distributed with a mean that is equal to the</w:t>
            </w:r>
          </w:p>
          <w:p w14:paraId="5DA82A3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population mean Mu and a standard deviation that is equal to the population standard deviation</w:t>
            </w:r>
          </w:p>
          <w:p w14:paraId="1767DEB7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divided by the square root of n. We also know that the probability of finding a sample mean of less</w:t>
            </w:r>
          </w:p>
          <w:p w14:paraId="06D7D372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than about 2 standard deviations from the mean is 0.95. More precisely, if we look up the z-scores</w:t>
            </w:r>
          </w:p>
          <w:p w14:paraId="20D7826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which correspond to this probability, we’ll find values of minus 1.96 and 1.96. This means that we</w:t>
            </w:r>
          </w:p>
          <w:p w14:paraId="06B24F8F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have a 95% chance that our sample mean will fall within 1.96 standard deviations of population</w:t>
            </w:r>
          </w:p>
          <w:p w14:paraId="01A2E5E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mean Mu.</w:t>
            </w:r>
          </w:p>
          <w:p w14:paraId="6159ED2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This distance of 1.96 standard deviations is what we call the margin of error. The margin of error</w:t>
            </w:r>
          </w:p>
          <w:p w14:paraId="51EB2FFB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tells us how accurately our sample mean X-bar is likely to estimate our population mean Mu. Now,</w:t>
            </w:r>
          </w:p>
          <w:p w14:paraId="469C9470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formula of the 95% confidence interval is the following. It is the point estimate (or the sample</w:t>
            </w:r>
          </w:p>
          <w:p w14:paraId="7FF767DF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mean) plus and minus the margin of error (which equals 1.96 standard deviations). Note that we’re</w:t>
            </w:r>
          </w:p>
          <w:p w14:paraId="5158D86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dealing with the sampling distribution of the sample mean here, so the standard deviation equals</w:t>
            </w:r>
          </w:p>
          <w:p w14:paraId="587229E7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Sigma divided by the square root of n.</w:t>
            </w:r>
          </w:p>
          <w:p w14:paraId="2EBE57E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Now, pay close attention because this is a little complicated. Suppose you draw a sample. The mean</w:t>
            </w:r>
          </w:p>
          <w:p w14:paraId="573E788E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of this sample is represented by this dot. The lines here represent the margins of error on both sides</w:t>
            </w:r>
          </w:p>
          <w:p w14:paraId="12A3B84E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of the mean. Together they form the 95% confidence interval. If the sample mean falls within the</w:t>
            </w:r>
          </w:p>
          <w:p w14:paraId="2DE23E3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 xml:space="preserve">red area, </w:t>
            </w:r>
            <w:proofErr w:type="gramStart"/>
            <w:r w:rsidRPr="006C3501">
              <w:rPr>
                <w:b/>
                <w:sz w:val="24"/>
                <w:szCs w:val="24"/>
              </w:rPr>
              <w:t>than</w:t>
            </w:r>
            <w:proofErr w:type="gramEnd"/>
            <w:r w:rsidRPr="006C3501">
              <w:rPr>
                <w:b/>
                <w:sz w:val="24"/>
                <w:szCs w:val="24"/>
              </w:rPr>
              <w:t xml:space="preserve"> the confidence interval contains the population mean Mu. That’s the case here.</w:t>
            </w:r>
          </w:p>
          <w:p w14:paraId="5B796818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However, if the sample mean does not fall within the red area, the confidence interval does not</w:t>
            </w:r>
          </w:p>
          <w:p w14:paraId="5B9B4FB0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contain population parameter Mu. That’s the case here. We’re talking about the 95% confidence</w:t>
            </w:r>
          </w:p>
          <w:p w14:paraId="704CED2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interval. That means that the probability that the confidence interval of a randomly selected sample</w:t>
            </w:r>
          </w:p>
          <w:p w14:paraId="5232BF51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contains the population parameter is 0.95. The probability that it does not contain the population</w:t>
            </w:r>
          </w:p>
          <w:p w14:paraId="7FE271A5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mean is 0.05. In other words, if we would draw an infinite number of samples from our population,</w:t>
            </w:r>
          </w:p>
          <w:p w14:paraId="3DB7AFE9" w14:textId="2D2EC45F" w:rsidR="003F1F67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in 95% of the cases our confidence interval would contain population mean Mu.</w:t>
            </w:r>
            <w:r w:rsidRPr="006C3501">
              <w:rPr>
                <w:b/>
                <w:sz w:val="24"/>
                <w:szCs w:val="24"/>
              </w:rPr>
              <w:cr/>
            </w:r>
          </w:p>
          <w:p w14:paraId="202508DD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formula with which we can compute the 95% confidence interval looks like this: p plus and</w:t>
            </w:r>
          </w:p>
          <w:p w14:paraId="47D1C91F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minus 1.96 times the standard deviation of the sampling distribution of the sample proportion. 1.96</w:t>
            </w:r>
          </w:p>
          <w:p w14:paraId="561D8500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is the z-score that corresponds to the 95% confidence level, so we could also write: p plus and minus</w:t>
            </w:r>
          </w:p>
          <w:p w14:paraId="45842991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z-score for the 95% confidence level times the standard deviation of the sampling distribution of</w:t>
            </w:r>
          </w:p>
          <w:p w14:paraId="7A3B6DF9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 xml:space="preserve">the sample </w:t>
            </w:r>
            <w:proofErr w:type="gramStart"/>
            <w:r w:rsidRPr="006C3501">
              <w:rPr>
                <w:b/>
                <w:sz w:val="24"/>
                <w:szCs w:val="24"/>
              </w:rPr>
              <w:t>proportion</w:t>
            </w:r>
            <w:proofErr w:type="gramEnd"/>
            <w:r w:rsidRPr="006C3501">
              <w:rPr>
                <w:b/>
                <w:sz w:val="24"/>
                <w:szCs w:val="24"/>
              </w:rPr>
              <w:t>. We’re talking about the 95 percent confidence interval here. That means</w:t>
            </w:r>
          </w:p>
          <w:p w14:paraId="54F6E28A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that we can say that if we would draw an infinite number of samples from our population, in 95% of</w:t>
            </w:r>
          </w:p>
          <w:p w14:paraId="1E5DB65B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cases our confidence interval would contain population proportion π.</w:t>
            </w:r>
          </w:p>
          <w:p w14:paraId="0C297BF5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However, as you might have noticed, we don’t know the value of population proportion π, so it is</w:t>
            </w:r>
          </w:p>
          <w:p w14:paraId="2E8510A4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lastRenderedPageBreak/>
              <w:t>impossible to compute the standard deviation of the sampling distribution of the sample proportion.</w:t>
            </w:r>
          </w:p>
          <w:p w14:paraId="41DC249E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 xml:space="preserve">We therefore substitute the population parameter, π, with an estimate, and this estimate is </w:t>
            </w:r>
            <w:proofErr w:type="gramStart"/>
            <w:r w:rsidRPr="006C3501">
              <w:rPr>
                <w:b/>
                <w:sz w:val="24"/>
                <w:szCs w:val="24"/>
              </w:rPr>
              <w:t>our</w:t>
            </w:r>
            <w:proofErr w:type="gramEnd"/>
          </w:p>
          <w:p w14:paraId="35758E5A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sample statistic, p. This leads to the following formula: p plus and minus the z-score for the 95%</w:t>
            </w:r>
          </w:p>
          <w:p w14:paraId="79E2DB1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confidence level times the estimated standard deviation of the sampling distribution of the sample</w:t>
            </w:r>
          </w:p>
          <w:p w14:paraId="0EFB5394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proportion. Just like when we construct a confidence interval for a mean, we call this estimated</w:t>
            </w:r>
          </w:p>
          <w:p w14:paraId="5AC208FD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standard deviation of the sampling distribution the standard error.</w:t>
            </w:r>
          </w:p>
          <w:p w14:paraId="60DFC2E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In contrast with the confidence interval for a mean, when it comes to constructing a confidence</w:t>
            </w:r>
          </w:p>
          <w:p w14:paraId="0344EE77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interval for a proportion, we don’t make use of the t-distribution, and just stick with the standard</w:t>
            </w:r>
          </w:p>
          <w:p w14:paraId="067CF6D8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normal distribution. However, your data need to satisfy one essential assumption: you should have</w:t>
            </w:r>
          </w:p>
          <w:p w14:paraId="0316650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at least fifteen successes and fifteen failures. In other words, n times p and n times (one minus p)</w:t>
            </w:r>
          </w:p>
          <w:p w14:paraId="0D2DD277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need to be larger than or equal to fifteen. If this is not the case, you cannot compute a confidence</w:t>
            </w:r>
          </w:p>
          <w:p w14:paraId="33F48D9E" w14:textId="31EFD429" w:rsidR="003F1F67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interval on the basis of the discussed formula.</w:t>
            </w:r>
            <w:r w:rsidRPr="006C3501">
              <w:rPr>
                <w:b/>
                <w:sz w:val="24"/>
                <w:szCs w:val="24"/>
              </w:rPr>
              <w:cr/>
            </w:r>
          </w:p>
          <w:p w14:paraId="3F37C5CD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sample size for which a confidence interval for a population proportion π has a margin of</w:t>
            </w:r>
          </w:p>
          <w:p w14:paraId="59AC2A34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error M equals: p times one minus p times the z-score corresponding to your chosen significance</w:t>
            </w:r>
          </w:p>
          <w:p w14:paraId="3CDBF9D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level squared, divided by the margin of error you allow, squared as well. We know the values of M</w:t>
            </w:r>
          </w:p>
          <w:p w14:paraId="5E0C64A0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and z. They are 0.10 and 2.58 respectively. (Note that the value 2.58 comes from the z-table; it is the</w:t>
            </w:r>
          </w:p>
          <w:p w14:paraId="1C7D3ED2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z-score corresponding to the 99% confidence level.) What we don’t know is the value of p. Again, if</w:t>
            </w:r>
          </w:p>
          <w:p w14:paraId="0BDFB8F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you can make a guess based on previous research with the same variable you can use the value of p</w:t>
            </w:r>
          </w:p>
          <w:p w14:paraId="20C77176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coming from this previous study. If not, you should make an educated guess as I did before. Or… you</w:t>
            </w:r>
          </w:p>
          <w:p w14:paraId="1E588945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could go for the so-called ‘safe approach’. This is how you do that. In the formula you can see that</w:t>
            </w:r>
          </w:p>
          <w:p w14:paraId="4596E7E5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the sample size depends on the value of p multiplied with one minus p. The largest possible value</w:t>
            </w:r>
          </w:p>
          <w:p w14:paraId="494B0F23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this multiplication could take is 0.25, and that only happens if p (and therefore also 1 minus p)</w:t>
            </w:r>
          </w:p>
          <w:p w14:paraId="5F908E79" w14:textId="77777777" w:rsidR="006C3501" w:rsidRPr="006C3501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equals 0.5. Just try it. We can now complete the formula: 0.5 times 0.5 times 2.58 squared, divided</w:t>
            </w:r>
          </w:p>
          <w:p w14:paraId="6CC2FE5D" w14:textId="47B6B337" w:rsidR="003F1F67" w:rsidRDefault="006C3501" w:rsidP="006C3501">
            <w:pPr>
              <w:rPr>
                <w:b/>
                <w:sz w:val="24"/>
                <w:szCs w:val="24"/>
              </w:rPr>
            </w:pPr>
            <w:r w:rsidRPr="006C3501">
              <w:rPr>
                <w:b/>
                <w:sz w:val="24"/>
                <w:szCs w:val="24"/>
              </w:rPr>
              <w:t>by 0.10 squared. That equals 166.41, which makes 167 respondents.</w:t>
            </w:r>
          </w:p>
          <w:p w14:paraId="5087F77C" w14:textId="0B2E2505" w:rsidR="003F1F67" w:rsidRDefault="003F1F67" w:rsidP="00F64CFB">
            <w:pPr>
              <w:rPr>
                <w:b/>
                <w:sz w:val="24"/>
                <w:szCs w:val="24"/>
              </w:rPr>
            </w:pPr>
          </w:p>
          <w:p w14:paraId="044EE38C" w14:textId="67AF1CA0" w:rsidR="003F1F67" w:rsidRDefault="003F1F67" w:rsidP="00F64CFB">
            <w:pPr>
              <w:rPr>
                <w:b/>
                <w:sz w:val="24"/>
                <w:szCs w:val="24"/>
              </w:rPr>
            </w:pPr>
          </w:p>
          <w:p w14:paraId="43EA2175" w14:textId="08125E99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43C3C5EF" w14:textId="488D3E10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6D92B64A" w14:textId="306823DA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26343C7C" w14:textId="3D01362A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7287D048" w14:textId="5F4E50FE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5A85FD68" w14:textId="61577684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736A89D4" w14:textId="59368F16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1D1C2F9D" w14:textId="5D5B4DBC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12C20BE0" w14:textId="394E5D67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0E6207C5" w14:textId="61D0D1C1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230BB401" w14:textId="13054A81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4D07FCEC" w14:textId="467EBD34" w:rsidR="002845FB" w:rsidRDefault="002845FB" w:rsidP="00F64CFB">
            <w:pPr>
              <w:rPr>
                <w:b/>
                <w:sz w:val="24"/>
                <w:szCs w:val="24"/>
              </w:rPr>
            </w:pPr>
          </w:p>
          <w:p w14:paraId="3D8AE658" w14:textId="5CDD2E83" w:rsidR="002845FB" w:rsidRDefault="002845FB" w:rsidP="00F64CFB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9A1B46">
      <w:pPr>
        <w:jc w:val="center"/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altName w:val="Segoe UI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6728"/>
    <w:multiLevelType w:val="multilevel"/>
    <w:tmpl w:val="4DC2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0CE8"/>
    <w:multiLevelType w:val="multilevel"/>
    <w:tmpl w:val="9B6E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234739"/>
    <w:rsid w:val="002845FB"/>
    <w:rsid w:val="00313B93"/>
    <w:rsid w:val="003F1C21"/>
    <w:rsid w:val="003F1F67"/>
    <w:rsid w:val="00446714"/>
    <w:rsid w:val="004C531E"/>
    <w:rsid w:val="004F0F19"/>
    <w:rsid w:val="005D4939"/>
    <w:rsid w:val="00606162"/>
    <w:rsid w:val="0062181B"/>
    <w:rsid w:val="0062392D"/>
    <w:rsid w:val="006C3501"/>
    <w:rsid w:val="007040C9"/>
    <w:rsid w:val="0070695D"/>
    <w:rsid w:val="007348E5"/>
    <w:rsid w:val="00804BFF"/>
    <w:rsid w:val="00810C6A"/>
    <w:rsid w:val="008F5F27"/>
    <w:rsid w:val="009A1B46"/>
    <w:rsid w:val="009F0B2F"/>
    <w:rsid w:val="00A0152E"/>
    <w:rsid w:val="00A50B49"/>
    <w:rsid w:val="00A61F96"/>
    <w:rsid w:val="00AB605A"/>
    <w:rsid w:val="00B5105B"/>
    <w:rsid w:val="00D97E70"/>
    <w:rsid w:val="00DF7696"/>
    <w:rsid w:val="00E35B6A"/>
    <w:rsid w:val="00E44E3B"/>
    <w:rsid w:val="00F211E9"/>
    <w:rsid w:val="00F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C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8F5F27"/>
    <w:pPr>
      <w:spacing w:after="140" w:line="288" w:lineRule="auto"/>
    </w:pPr>
    <w:rPr>
      <w:rFonts w:ascii="Liberation Serif" w:eastAsia="Droid Sans Fallback" w:hAnsi="Liberation Serif" w:cs="FreeSans"/>
      <w:color w:val="00000A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8F5F27"/>
    <w:rPr>
      <w:rFonts w:ascii="Liberation Serif" w:eastAsia="Droid Sans Fallback" w:hAnsi="Liberation Serif" w:cs="FreeSans"/>
      <w:color w:val="00000A"/>
      <w:kern w:val="2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qFormat/>
    <w:rsid w:val="008F5F27"/>
    <w:pPr>
      <w:spacing w:after="0" w:line="240" w:lineRule="auto"/>
    </w:pPr>
    <w:rPr>
      <w:rFonts w:ascii="Liberation Mono" w:eastAsia="Courier New" w:hAnsi="Liberation Mono" w:cs="Liberation Mono"/>
      <w:color w:val="00000A"/>
      <w:kern w:val="2"/>
      <w:sz w:val="20"/>
      <w:szCs w:val="20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8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10C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C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6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4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79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4</cp:revision>
  <dcterms:created xsi:type="dcterms:W3CDTF">2020-07-29T08:09:00Z</dcterms:created>
  <dcterms:modified xsi:type="dcterms:W3CDTF">2020-07-29T14:19:00Z</dcterms:modified>
</cp:coreProperties>
</file>