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DEVELOPING MACHINE LEARNING APPLICATION.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print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prime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factors.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DEVELOPING MACHINE LEARNING APPLICATION.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prime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factors.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ONLINE TEST: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0" distT="0" distB="0" distR="0">
            <wp:extent cx="3111500" cy="231842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28885" r="0" b="36726"/>
                    <a:stretch/>
                  </pic:blipFill>
                  <pic:spPr>
                    <a:xfrm rot="0">
                      <a:off x="0" y="0"/>
                      <a:ext cx="3111500" cy="2318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   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</w:rPr>
      </w:pPr>
      <w:r>
        <w:rPr/>
        <w:drawing>
          <wp:inline distL="0" distT="0" distB="0" distR="0">
            <wp:extent cx="3111500" cy="217376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118" r="1" b="57745"/>
                    <a:stretch/>
                  </pic:blipFill>
                  <pic:spPr>
                    <a:xfrm rot="0">
                      <a:off x="0" y="0"/>
                      <a:ext cx="3111500" cy="2173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sz w:val="29"/>
        </w:rPr>
      </w:pPr>
      <w:r>
        <w:rPr>
          <w:lang w:val="en-US"/>
        </w:rPr>
        <w:t>CODE:</w:t>
      </w: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 Python program to print prime factors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math </w:t>
      </w:r>
    </w:p>
    <w:p>
      <w:pPr>
        <w:pStyle w:val="style0"/>
        <w:rPr>
          <w:lang w:val="en-US"/>
        </w:rPr>
      </w:pPr>
      <w:r>
        <w:rPr>
          <w:lang w:val="en-US"/>
        </w:rPr>
        <w:t>def primeFactors(n):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n % 2 == 0: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 2,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 = n / 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range(3,int(math.sqrt(n))+1,2):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n % i== 0: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i,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 = n / 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n &gt; 2: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 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n = 315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primeFactors(n)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Words>129</Words>
  <Pages>6</Pages>
  <Characters>630</Characters>
  <Application>WPS Office</Application>
  <DocSecurity>0</DocSecurity>
  <Paragraphs>113</Paragraphs>
  <ScaleCrop>false</ScaleCrop>
  <LinksUpToDate>false</LinksUpToDate>
  <CharactersWithSpaces>813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2020-06-19T04:34:28Z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