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Amazon DynamoDB for Serverless Architectures.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sum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given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Amazon DynamoDB for Serverless Architectures.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sum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given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873729" cy="26744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9574" r="1" b="42915"/>
                    <a:stretch/>
                  </pic:blipFill>
                  <pic:spPr>
                    <a:xfrm rot="0">
                      <a:off x="0" y="0"/>
                      <a:ext cx="3873729" cy="2674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695689" cy="220111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654" r="1" b="58513"/>
                    <a:stretch/>
                  </pic:blipFill>
                  <pic:spPr>
                    <a:xfrm rot="0">
                      <a:off x="0" y="0"/>
                      <a:ext cx="3695689" cy="2201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  code to find sum of elements in given array</w:t>
      </w:r>
      <w:r>
        <w:rPr>
          <w:lang w:val="en-US"/>
        </w:rPr>
        <w:t>.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def _sum(arr,n):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# return sum using sum  </w:t>
      </w:r>
    </w:p>
    <w:p>
      <w:pPr>
        <w:pStyle w:val="style0"/>
        <w:rPr/>
      </w:pPr>
      <w:r>
        <w:t xml:space="preserve">    # inbuilt sum() function </w:t>
      </w:r>
    </w:p>
    <w:p>
      <w:pPr>
        <w:pStyle w:val="style0"/>
        <w:rPr/>
      </w:pPr>
      <w:r>
        <w:t xml:space="preserve">    return(sum(arr))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driver function </w:t>
      </w:r>
    </w:p>
    <w:p>
      <w:pPr>
        <w:pStyle w:val="style0"/>
        <w:rPr/>
      </w:pPr>
      <w:r>
        <w:t xml:space="preserve">arr=[] </w:t>
      </w:r>
    </w:p>
    <w:p>
      <w:pPr>
        <w:pStyle w:val="style0"/>
        <w:rPr/>
      </w:pPr>
      <w:r>
        <w:t xml:space="preserve"># input values to list </w:t>
      </w:r>
    </w:p>
    <w:p>
      <w:pPr>
        <w:pStyle w:val="style0"/>
        <w:rPr/>
      </w:pPr>
      <w:r>
        <w:t xml:space="preserve">arr = [12, 3, 4, 15]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calculating length of array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ans = _sum(arr,n)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display sum </w:t>
      </w:r>
    </w:p>
    <w:p>
      <w:pPr>
        <w:pStyle w:val="style0"/>
        <w:rPr/>
      </w:pPr>
      <w:r>
        <w:t xml:space="preserve">print ('Sum of the array is ', ans) 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142</Words>
  <Pages>6</Pages>
  <Characters>709</Characters>
  <Application>WPS Office</Application>
  <DocSecurity>0</DocSecurity>
  <Paragraphs>130</Paragraphs>
  <ScaleCrop>false</ScaleCrop>
  <LinksUpToDate>false</LinksUpToDate>
  <CharactersWithSpaces>858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2020-06-21T07:32:49Z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