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363"/>
        <w:gridCol w:w="3860"/>
        <w:gridCol w:w="1335"/>
        <w:gridCol w:w="3512"/>
      </w:tblGrid>
      <w:tr>
        <w:trPr/>
        <w:tc>
          <w:tcPr>
            <w:tcW w:w="1363" w:type="dxa"/>
            <w:tcBorders/>
            <w:tcFitText w:val="false"/>
          </w:tcPr>
          <w:p>
            <w:pPr>
              <w:pStyle w:val="style0"/>
              <w:rPr>
                <w:b/>
                <w:sz w:val="24"/>
                <w:szCs w:val="24"/>
              </w:rPr>
            </w:pPr>
            <w:r>
              <w:rPr>
                <w:b/>
                <w:sz w:val="24"/>
                <w:szCs w:val="24"/>
              </w:rPr>
              <w:t>Date:</w:t>
            </w:r>
          </w:p>
        </w:tc>
        <w:tc>
          <w:tcPr>
            <w:tcW w:w="3860" w:type="dxa"/>
            <w:tcBorders/>
            <w:tcFitText w:val="false"/>
          </w:tcPr>
          <w:p>
            <w:pPr>
              <w:pStyle w:val="style0"/>
              <w:rPr>
                <w:b/>
                <w:sz w:val="24"/>
                <w:szCs w:val="24"/>
              </w:rPr>
            </w:pPr>
            <w:r>
              <w:rPr>
                <w:b/>
                <w:sz w:val="24"/>
                <w:szCs w:val="24"/>
              </w:rPr>
              <w:t>0</w:t>
            </w:r>
            <w:r>
              <w:rPr>
                <w:b/>
                <w:sz w:val="24"/>
                <w:szCs w:val="24"/>
              </w:rPr>
              <w:t>4</w:t>
            </w:r>
            <w:r>
              <w:rPr>
                <w:b/>
                <w:sz w:val="24"/>
                <w:szCs w:val="24"/>
              </w:rPr>
              <w:t>/0</w:t>
            </w:r>
            <w:r>
              <w:rPr>
                <w:b/>
                <w:sz w:val="24"/>
                <w:szCs w:val="24"/>
              </w:rPr>
              <w:t>6</w:t>
            </w:r>
            <w:r>
              <w:rPr>
                <w:b/>
                <w:sz w:val="24"/>
                <w:szCs w:val="24"/>
              </w:rPr>
              <w:t>/2020</w:t>
            </w:r>
          </w:p>
        </w:tc>
        <w:tc>
          <w:tcPr>
            <w:tcW w:w="1335" w:type="dxa"/>
            <w:tcBorders/>
            <w:tcFitText w:val="false"/>
          </w:tcPr>
          <w:p>
            <w:pPr>
              <w:pStyle w:val="style0"/>
              <w:rPr>
                <w:b/>
                <w:sz w:val="24"/>
                <w:szCs w:val="24"/>
              </w:rPr>
            </w:pPr>
            <w:r>
              <w:rPr>
                <w:b/>
                <w:sz w:val="24"/>
                <w:szCs w:val="24"/>
              </w:rPr>
              <w:t>Name:</w:t>
            </w:r>
          </w:p>
        </w:tc>
        <w:tc>
          <w:tcPr>
            <w:tcW w:w="3512" w:type="dxa"/>
            <w:tcBorders/>
            <w:tcFitText w:val="false"/>
          </w:tcPr>
          <w:p>
            <w:pPr>
              <w:pStyle w:val="style0"/>
              <w:rPr>
                <w:b/>
                <w:sz w:val="24"/>
                <w:szCs w:val="24"/>
              </w:rPr>
            </w:pPr>
            <w:r>
              <w:rPr>
                <w:b/>
                <w:sz w:val="24"/>
                <w:szCs w:val="24"/>
              </w:rPr>
              <w:t>R</w:t>
            </w:r>
            <w:r>
              <w:rPr>
                <w:b/>
                <w:sz w:val="24"/>
                <w:szCs w:val="24"/>
              </w:rPr>
              <w:t>ashmi KB</w:t>
            </w:r>
          </w:p>
        </w:tc>
      </w:tr>
      <w:tr>
        <w:tblPrEx/>
        <w:trPr/>
        <w:tc>
          <w:tcPr>
            <w:tcW w:w="1363" w:type="dxa"/>
            <w:tcBorders/>
            <w:tcFitText w:val="false"/>
          </w:tcPr>
          <w:p>
            <w:pPr>
              <w:pStyle w:val="style0"/>
              <w:rPr>
                <w:b/>
                <w:sz w:val="24"/>
                <w:szCs w:val="24"/>
              </w:rPr>
            </w:pPr>
            <w:r>
              <w:rPr>
                <w:b/>
                <w:sz w:val="24"/>
                <w:szCs w:val="24"/>
              </w:rPr>
              <w:t>Course:</w:t>
            </w:r>
          </w:p>
        </w:tc>
        <w:tc>
          <w:tcPr>
            <w:tcW w:w="3860" w:type="dxa"/>
            <w:tcBorders/>
            <w:tcFitText w:val="false"/>
          </w:tcPr>
          <w:p>
            <w:pPr>
              <w:pStyle w:val="style0"/>
              <w:rPr>
                <w:b/>
                <w:sz w:val="24"/>
                <w:szCs w:val="24"/>
              </w:rPr>
            </w:pPr>
            <w:r>
              <w:rPr>
                <w:b/>
                <w:sz w:val="24"/>
                <w:szCs w:val="24"/>
              </w:rPr>
              <w:t xml:space="preserve">HDL </w:t>
            </w:r>
            <w:r>
              <w:rPr>
                <w:b/>
                <w:sz w:val="24"/>
                <w:szCs w:val="24"/>
              </w:rPr>
              <w:t>design</w:t>
            </w:r>
          </w:p>
        </w:tc>
        <w:tc>
          <w:tcPr>
            <w:tcW w:w="1335" w:type="dxa"/>
            <w:tcBorders/>
            <w:tcFitText w:val="false"/>
          </w:tcPr>
          <w:p>
            <w:pPr>
              <w:pStyle w:val="style0"/>
              <w:rPr>
                <w:b/>
                <w:sz w:val="24"/>
                <w:szCs w:val="24"/>
              </w:rPr>
            </w:pPr>
            <w:r>
              <w:rPr>
                <w:b/>
                <w:sz w:val="24"/>
                <w:szCs w:val="24"/>
              </w:rPr>
              <w:t>USN:</w:t>
            </w:r>
          </w:p>
        </w:tc>
        <w:tc>
          <w:tcPr>
            <w:tcW w:w="3512" w:type="dxa"/>
            <w:tcBorders/>
            <w:tcFitText w:val="false"/>
          </w:tcPr>
          <w:p>
            <w:pPr>
              <w:pStyle w:val="style0"/>
              <w:rPr>
                <w:b/>
                <w:sz w:val="24"/>
                <w:szCs w:val="24"/>
              </w:rPr>
            </w:pPr>
            <w:r>
              <w:rPr>
                <w:b/>
                <w:sz w:val="24"/>
                <w:szCs w:val="24"/>
              </w:rPr>
              <w:t>4AL16EC0</w:t>
            </w:r>
            <w:r>
              <w:rPr>
                <w:b/>
                <w:sz w:val="24"/>
                <w:szCs w:val="24"/>
              </w:rPr>
              <w:t>56</w:t>
            </w:r>
          </w:p>
        </w:tc>
      </w:tr>
      <w:tr>
        <w:tblPrEx/>
        <w:trPr/>
        <w:tc>
          <w:tcPr>
            <w:tcW w:w="1363" w:type="dxa"/>
            <w:tcBorders/>
            <w:tcFitText w:val="false"/>
          </w:tcPr>
          <w:p>
            <w:pPr>
              <w:pStyle w:val="style0"/>
              <w:rPr>
                <w:b/>
                <w:sz w:val="24"/>
                <w:szCs w:val="24"/>
              </w:rPr>
            </w:pPr>
            <w:r>
              <w:rPr>
                <w:b/>
                <w:sz w:val="24"/>
                <w:szCs w:val="24"/>
              </w:rPr>
              <w:t>Topic:</w:t>
            </w:r>
          </w:p>
        </w:tc>
        <w:tc>
          <w:tcPr>
            <w:tcW w:w="3860" w:type="dxa"/>
            <w:tcBorders/>
            <w:tcFitText w:val="false"/>
            <w:vAlign w:val="center"/>
          </w:tcPr>
          <w:p>
            <w:pPr>
              <w:pStyle w:val="style94"/>
              <w:shd w:val="clear" w:color="auto" w:fill="ffffff"/>
              <w:spacing w:before="0" w:beforeAutospacing="false" w:after="150" w:afterAutospacing="false"/>
              <w:rPr>
                <w:rFonts w:cs="Arial" w:asciiTheme="minorHAnsi" w:hAnsiTheme="minorHAnsi"/>
                <w:b/>
                <w:bCs/>
              </w:rPr>
            </w:pPr>
            <w:r>
              <w:rPr>
                <w:rFonts w:cs="Arial" w:asciiTheme="minorHAnsi" w:hAnsiTheme="minorHAnsi"/>
                <w:b/>
                <w:bCs/>
              </w:rPr>
              <w:t>Hardware modelling using Verilog</w:t>
            </w:r>
          </w:p>
          <w:p>
            <w:pPr>
              <w:pStyle w:val="style94"/>
              <w:shd w:val="clear" w:color="auto" w:fill="ffffff"/>
              <w:spacing w:before="0" w:beforeAutospacing="false" w:after="150" w:afterAutospacing="false"/>
              <w:rPr>
                <w:rFonts w:asciiTheme="minorHAnsi" w:hAnsiTheme="minorHAnsi"/>
                <w:b/>
                <w:bCs/>
              </w:rPr>
            </w:pPr>
            <w:r>
              <w:rPr>
                <w:rFonts w:cs="Arial" w:asciiTheme="minorHAnsi" w:hAnsiTheme="minorHAnsi"/>
                <w:b/>
                <w:bCs/>
              </w:rPr>
              <w:t>FPGA and ASIC Interview questions</w:t>
            </w:r>
          </w:p>
        </w:tc>
        <w:tc>
          <w:tcPr>
            <w:tcW w:w="1335" w:type="dxa"/>
            <w:tcBorders/>
            <w:tcFitText w:val="false"/>
          </w:tcPr>
          <w:p>
            <w:pPr>
              <w:pStyle w:val="style0"/>
              <w:rPr>
                <w:b/>
                <w:sz w:val="24"/>
                <w:szCs w:val="24"/>
              </w:rPr>
            </w:pPr>
            <w:r>
              <w:rPr>
                <w:b/>
                <w:sz w:val="24"/>
                <w:szCs w:val="24"/>
              </w:rPr>
              <w:t>Semester &amp; Section:</w:t>
            </w:r>
          </w:p>
        </w:tc>
        <w:tc>
          <w:tcPr>
            <w:tcW w:w="3512" w:type="dxa"/>
            <w:tcBorders/>
            <w:tcFitText w:val="false"/>
          </w:tcPr>
          <w:p>
            <w:pPr>
              <w:pStyle w:val="style0"/>
              <w:rPr>
                <w:b/>
                <w:sz w:val="24"/>
                <w:szCs w:val="24"/>
              </w:rPr>
            </w:pPr>
            <w:r>
              <w:rPr>
                <w:b/>
                <w:sz w:val="24"/>
                <w:szCs w:val="24"/>
              </w:rPr>
              <w:t>8</w:t>
            </w:r>
            <w:r>
              <w:rPr>
                <w:b/>
                <w:sz w:val="24"/>
                <w:szCs w:val="24"/>
                <w:vertAlign w:val="superscript"/>
              </w:rPr>
              <w:t>th</w:t>
            </w:r>
            <w:r>
              <w:rPr>
                <w:b/>
                <w:sz w:val="24"/>
                <w:szCs w:val="24"/>
              </w:rPr>
              <w:t xml:space="preserve"> B</w:t>
            </w:r>
          </w:p>
        </w:tc>
      </w:tr>
      <w:tr>
        <w:tblPrEx/>
        <w:trPr/>
        <w:tc>
          <w:tcPr>
            <w:tcW w:w="1363" w:type="dxa"/>
            <w:tcBorders/>
            <w:tcFitText w:val="false"/>
          </w:tcPr>
          <w:p>
            <w:pPr>
              <w:pStyle w:val="style0"/>
              <w:rPr>
                <w:b/>
                <w:sz w:val="24"/>
                <w:szCs w:val="24"/>
              </w:rPr>
            </w:pPr>
            <w:r>
              <w:rPr>
                <w:b/>
                <w:sz w:val="24"/>
                <w:szCs w:val="24"/>
              </w:rPr>
              <w:t>Github</w:t>
            </w:r>
            <w:r>
              <w:rPr>
                <w:b/>
                <w:sz w:val="24"/>
                <w:szCs w:val="24"/>
              </w:rPr>
              <w:t xml:space="preserve"> Repository:</w:t>
            </w:r>
          </w:p>
        </w:tc>
        <w:tc>
          <w:tcPr>
            <w:tcW w:w="3860" w:type="dxa"/>
            <w:tcBorders/>
            <w:tcFitText w:val="false"/>
          </w:tcPr>
          <w:p>
            <w:pPr>
              <w:pStyle w:val="style0"/>
              <w:rPr>
                <w:b/>
                <w:sz w:val="24"/>
                <w:szCs w:val="24"/>
              </w:rPr>
            </w:pPr>
            <w:r>
              <w:rPr>
                <w:b/>
                <w:sz w:val="24"/>
                <w:szCs w:val="24"/>
              </w:rPr>
              <w:t>rashmikb</w:t>
            </w:r>
          </w:p>
        </w:tc>
        <w:tc>
          <w:tcPr>
            <w:tcW w:w="1335" w:type="dxa"/>
            <w:tcBorders/>
            <w:tcFitText w:val="false"/>
          </w:tcPr>
          <w:p>
            <w:pPr>
              <w:pStyle w:val="style0"/>
              <w:rPr>
                <w:b/>
                <w:sz w:val="24"/>
                <w:szCs w:val="24"/>
              </w:rPr>
            </w:pPr>
          </w:p>
        </w:tc>
        <w:tc>
          <w:tcPr>
            <w:tcW w:w="3512" w:type="dxa"/>
            <w:tcBorders/>
            <w:tcFitText w:val="false"/>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10296"/>
      </w:tblGrid>
      <w:tr>
        <w:trPr/>
        <w:tc>
          <w:tcPr>
            <w:tcW w:w="9985" w:type="dxa"/>
            <w:tcBorders/>
            <w:tcFitText w:val="false"/>
          </w:tcPr>
          <w:p>
            <w:pPr>
              <w:pStyle w:val="style0"/>
              <w:jc w:val="center"/>
              <w:rPr>
                <w:b/>
                <w:sz w:val="24"/>
                <w:szCs w:val="24"/>
              </w:rPr>
            </w:pPr>
            <w:r>
              <w:rPr>
                <w:b/>
                <w:sz w:val="24"/>
                <w:szCs w:val="24"/>
              </w:rPr>
              <w:t>FORENOON SESSION DETAILS</w:t>
            </w:r>
          </w:p>
        </w:tc>
      </w:tr>
      <w:tr>
        <w:tblPrEx/>
        <w:trPr/>
        <w:tc>
          <w:tcPr>
            <w:tcW w:w="9985" w:type="dxa"/>
            <w:tcBorders/>
            <w:tcFitText w:val="false"/>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noProof/>
                <w:lang w:val="en-IN" w:eastAsia="en-IN"/>
              </w:rPr>
              <w:drawing>
                <wp:inline distT="0" distB="0" distL="0" distR="0">
                  <wp:extent cx="6360193" cy="3599179"/>
                  <wp:effectExtent l="19050" t="0" r="2507"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6360193" cy="3599179"/>
                          </a:xfrm>
                          <a:prstGeom prst="rect">
                            <a:avLst/>
                          </a:prstGeom>
                        </pic:spPr>
                      </pic:pic>
                    </a:graphicData>
                  </a:graphic>
                </wp:inline>
              </w:drawing>
            </w:r>
          </w:p>
          <w:p>
            <w:pPr>
              <w:pStyle w:val="style0"/>
              <w:rPr>
                <w:b/>
                <w:sz w:val="24"/>
                <w:szCs w:val="24"/>
              </w:rPr>
            </w:pPr>
            <w:r>
              <w:rPr>
                <w:noProof/>
                <w:lang w:val="en-IN" w:eastAsia="en-IN"/>
              </w:rPr>
              <w:drawing>
                <wp:inline distT="0" distB="0" distL="0" distR="0">
                  <wp:extent cx="6400800" cy="3030330"/>
                  <wp:effectExtent l="19050" t="0" r="0" b="0"/>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6400800" cy="3030330"/>
                          </a:xfrm>
                          <a:prstGeom prst="rect">
                            <a:avLst/>
                          </a:prstGeom>
                        </pic:spPr>
                      </pic:pic>
                    </a:graphicData>
                  </a:graphic>
                </wp:inline>
              </w:drawing>
            </w:r>
          </w:p>
          <w:p>
            <w:pPr>
              <w:pStyle w:val="style0"/>
              <w:rPr>
                <w:b/>
                <w:sz w:val="24"/>
                <w:szCs w:val="24"/>
              </w:rPr>
            </w:pPr>
          </w:p>
        </w:tc>
      </w:tr>
      <w:tr>
        <w:tblPrEx/>
        <w:trPr/>
        <w:tc>
          <w:tcPr>
            <w:tcW w:w="9985" w:type="dxa"/>
            <w:tcBorders/>
            <w:tcFitText w:val="false"/>
          </w:tcPr>
          <w:p>
            <w:pPr>
              <w:pStyle w:val="style0"/>
              <w:spacing w:lineRule="auto" w:line="360"/>
              <w:jc w:val="center"/>
              <w:rPr>
                <w:rFonts w:ascii="Times New Roman" w:cs="Times New Roman" w:hAnsi="Times New Roman"/>
                <w:bCs/>
                <w:sz w:val="44"/>
                <w:szCs w:val="44"/>
              </w:rPr>
            </w:pPr>
          </w:p>
          <w:p>
            <w:pPr>
              <w:pStyle w:val="style0"/>
              <w:spacing w:lineRule="auto" w:line="360"/>
              <w:rPr>
                <w:rFonts w:ascii="Times New Roman" w:cs="Times New Roman" w:hAnsi="Times New Roman"/>
                <w:b/>
                <w:sz w:val="28"/>
                <w:szCs w:val="28"/>
              </w:rPr>
            </w:pPr>
            <w:r>
              <w:rPr>
                <w:rFonts w:ascii="Times New Roman" w:cs="Times New Roman" w:hAnsi="Times New Roman"/>
                <w:b/>
                <w:sz w:val="28"/>
                <w:szCs w:val="28"/>
              </w:rPr>
              <w:t>Report</w:t>
            </w:r>
          </w:p>
          <w:p>
            <w:pPr>
              <w:pStyle w:val="style0"/>
              <w:spacing w:lineRule="auto" w:line="360"/>
              <w:rPr>
                <w:rFonts w:ascii="Times New Roman" w:cs="Times New Roman" w:hAnsi="Times New Roman"/>
                <w:b/>
                <w:sz w:val="28"/>
                <w:szCs w:val="28"/>
              </w:rPr>
            </w:pPr>
          </w:p>
          <w:p>
            <w:pPr>
              <w:pStyle w:val="style0"/>
              <w:spacing w:lineRule="auto" w:line="360"/>
              <w:rPr>
                <w:rFonts w:ascii="Times New Roman" w:cs="Times New Roman" w:hAnsi="Times New Roman"/>
                <w:b/>
                <w:sz w:val="28"/>
                <w:szCs w:val="28"/>
              </w:rPr>
            </w:pPr>
            <w:r>
              <w:rPr>
                <w:rFonts w:ascii="Times New Roman" w:cs="Times New Roman" w:hAnsi="Times New Roman"/>
                <w:b/>
                <w:sz w:val="28"/>
                <w:szCs w:val="28"/>
              </w:rPr>
              <w:t>Verilog</w:t>
            </w:r>
            <w:r>
              <w:rPr>
                <w:rFonts w:ascii="Times New Roman" w:cs="Times New Roman" w:hAnsi="Times New Roman"/>
                <w:b/>
                <w:sz w:val="28"/>
                <w:szCs w:val="28"/>
              </w:rPr>
              <w:t xml:space="preserve"> code to swap contents of two registers with a</w:t>
            </w:r>
            <w:r>
              <w:rPr>
                <w:rFonts w:ascii="Times New Roman" w:cs="Times New Roman" w:hAnsi="Times New Roman"/>
                <w:b/>
                <w:sz w:val="28"/>
                <w:szCs w:val="28"/>
              </w:rPr>
              <w:t>nd without a temporary register</w:t>
            </w:r>
          </w:p>
          <w:p>
            <w:pPr>
              <w:pStyle w:val="style0"/>
              <w:spacing w:lineRule="auto" w:line="360"/>
              <w:rPr>
                <w:rFonts w:ascii="Times New Roman" w:cs="Times New Roman" w:hAnsi="Times New Roman"/>
                <w:b/>
                <w:sz w:val="28"/>
                <w:szCs w:val="28"/>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With temp </w:t>
            </w:r>
            <w:r>
              <w:rPr>
                <w:rFonts w:ascii="Times New Roman" w:cs="Times New Roman" w:hAnsi="Times New Roman"/>
                <w:sz w:val="24"/>
                <w:szCs w:val="24"/>
              </w:rPr>
              <w:t>reg</w:t>
            </w: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always @ (</w:t>
            </w:r>
            <w:r>
              <w:rPr>
                <w:rFonts w:ascii="Times New Roman" w:cs="Times New Roman" w:hAnsi="Times New Roman"/>
                <w:sz w:val="24"/>
                <w:szCs w:val="24"/>
              </w:rPr>
              <w:t>posedge</w:t>
            </w:r>
            <w:r>
              <w:rPr>
                <w:rFonts w:ascii="Times New Roman" w:cs="Times New Roman" w:hAnsi="Times New Roman"/>
                <w:sz w:val="24"/>
                <w:szCs w:val="24"/>
              </w:rPr>
              <w:t xml:space="preserve"> clock)</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begin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temp=b;</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b=a;</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a=temp;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end</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Without temp </w:t>
            </w:r>
            <w:r>
              <w:rPr>
                <w:rFonts w:ascii="Times New Roman" w:cs="Times New Roman" w:hAnsi="Times New Roman"/>
                <w:sz w:val="24"/>
                <w:szCs w:val="24"/>
              </w:rPr>
              <w:t>reg</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always @ (</w:t>
            </w:r>
            <w:r>
              <w:rPr>
                <w:rFonts w:ascii="Times New Roman" w:cs="Times New Roman" w:hAnsi="Times New Roman"/>
                <w:sz w:val="24"/>
                <w:szCs w:val="24"/>
              </w:rPr>
              <w:t>posedge</w:t>
            </w:r>
            <w:r>
              <w:rPr>
                <w:rFonts w:ascii="Times New Roman" w:cs="Times New Roman" w:hAnsi="Times New Roman"/>
                <w:sz w:val="24"/>
                <w:szCs w:val="24"/>
              </w:rPr>
              <w:t xml:space="preserve"> clock)</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begin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 xml:space="preserve"> &lt;= b;</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b &lt;= a;</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end</w:t>
            </w:r>
          </w:p>
          <w:p>
            <w:pPr>
              <w:pStyle w:val="style0"/>
              <w:spacing w:lineRule="auto" w:line="360"/>
              <w:rPr>
                <w:rFonts w:ascii="Times New Roman" w:cs="Times New Roman" w:hAnsi="Times New Roman"/>
                <w:b/>
                <w:sz w:val="28"/>
                <w:szCs w:val="28"/>
              </w:rPr>
            </w:pPr>
          </w:p>
          <w:p>
            <w:pPr>
              <w:pStyle w:val="style0"/>
              <w:spacing w:lineRule="auto" w:line="360"/>
              <w:rPr>
                <w:rFonts w:ascii="Times New Roman" w:cs="Times New Roman" w:hAnsi="Times New Roman"/>
                <w:b/>
                <w:color w:val="000000"/>
                <w:sz w:val="28"/>
                <w:szCs w:val="28"/>
              </w:rPr>
            </w:pPr>
            <w:r>
              <w:rPr>
                <w:rFonts w:ascii="Times New Roman" w:cs="Times New Roman" w:hAnsi="Times New Roman"/>
                <w:b/>
                <w:color w:val="000000"/>
                <w:sz w:val="28"/>
                <w:szCs w:val="28"/>
              </w:rPr>
              <w:t>Diffe</w:t>
            </w:r>
            <w:r>
              <w:rPr>
                <w:rFonts w:ascii="Times New Roman" w:cs="Times New Roman" w:hAnsi="Times New Roman"/>
                <w:b/>
                <w:color w:val="000000"/>
                <w:sz w:val="28"/>
                <w:szCs w:val="28"/>
              </w:rPr>
              <w:t>rence between task and function</w:t>
            </w:r>
          </w:p>
          <w:p>
            <w:pPr>
              <w:pStyle w:val="style0"/>
              <w:spacing w:lineRule="auto" w:line="360"/>
              <w:rPr>
                <w:color w:val="000000"/>
                <w:sz w:val="27"/>
                <w:szCs w:val="27"/>
              </w:rPr>
            </w:pP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Function:</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A function is unable to enable a task however functions can enable other functions.</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A function will carry out its required duty in zero simulation time. ( The program time will not be incremented during the function routine)</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Within a function, no event, delay or timing control statements are permitted</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In the invocation of a function </w:t>
            </w:r>
            <w:r>
              <w:rPr>
                <w:rFonts w:ascii="Times New Roman" w:cs="Times New Roman" w:hAnsi="Times New Roman"/>
                <w:color w:val="000000"/>
                <w:sz w:val="24"/>
                <w:szCs w:val="24"/>
              </w:rPr>
              <w:t>their</w:t>
            </w:r>
            <w:r>
              <w:rPr>
                <w:rFonts w:ascii="Times New Roman" w:cs="Times New Roman" w:hAnsi="Times New Roman"/>
                <w:color w:val="000000"/>
                <w:sz w:val="24"/>
                <w:szCs w:val="24"/>
              </w:rPr>
              <w:t xml:space="preserve"> must be at least one argument to be passed.</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Functions will only return a single value and </w:t>
            </w:r>
            <w:r>
              <w:rPr>
                <w:rFonts w:ascii="Times New Roman" w:cs="Times New Roman" w:hAnsi="Times New Roman"/>
                <w:color w:val="000000"/>
                <w:sz w:val="24"/>
                <w:szCs w:val="24"/>
              </w:rPr>
              <w:t>can not</w:t>
            </w:r>
            <w:r>
              <w:rPr>
                <w:rFonts w:ascii="Times New Roman" w:cs="Times New Roman" w:hAnsi="Times New Roman"/>
                <w:color w:val="000000"/>
                <w:sz w:val="24"/>
                <w:szCs w:val="24"/>
              </w:rPr>
              <w:t xml:space="preserve"> use either output or </w:t>
            </w:r>
            <w:r>
              <w:rPr>
                <w:rFonts w:ascii="Times New Roman" w:cs="Times New Roman" w:hAnsi="Times New Roman"/>
                <w:color w:val="000000"/>
                <w:sz w:val="24"/>
                <w:szCs w:val="24"/>
              </w:rPr>
              <w:t>inout</w:t>
            </w:r>
            <w:r>
              <w:rPr>
                <w:rFonts w:ascii="Times New Roman" w:cs="Times New Roman" w:hAnsi="Times New Roman"/>
                <w:color w:val="000000"/>
                <w:sz w:val="24"/>
                <w:szCs w:val="24"/>
              </w:rPr>
              <w:t xml:space="preserve"> statements.</w:t>
            </w:r>
          </w:p>
          <w:p>
            <w:pPr>
              <w:pStyle w:val="style0"/>
              <w:spacing w:lineRule="auto" w:line="360"/>
              <w:rPr>
                <w:rFonts w:ascii="Times New Roman" w:cs="Times New Roman" w:hAnsi="Times New Roman"/>
                <w:color w:val="000000"/>
                <w:sz w:val="24"/>
                <w:szCs w:val="24"/>
              </w:rPr>
            </w:pPr>
          </w:p>
          <w:p>
            <w:pPr>
              <w:pStyle w:val="style0"/>
              <w:spacing w:lineRule="auto" w:line="360"/>
              <w:rPr>
                <w:rFonts w:ascii="Times New Roman" w:cs="Times New Roman" w:hAnsi="Times New Roman"/>
                <w:color w:val="000000"/>
                <w:sz w:val="24"/>
                <w:szCs w:val="24"/>
              </w:rPr>
            </w:pP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Tasks:</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Tasks are capable of enabling a function as well as enabling other versions of a Task</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Tasks also run with a zero simulation however they can if required be executed in a </w:t>
            </w:r>
            <w:r>
              <w:rPr>
                <w:rFonts w:ascii="Times New Roman" w:cs="Times New Roman" w:hAnsi="Times New Roman"/>
                <w:color w:val="000000"/>
                <w:sz w:val="24"/>
                <w:szCs w:val="24"/>
              </w:rPr>
              <w:t>non</w:t>
            </w:r>
            <w:r>
              <w:rPr>
                <w:rFonts w:ascii="Times New Roman" w:cs="Times New Roman" w:hAnsi="Times New Roman"/>
                <w:color w:val="000000"/>
                <w:sz w:val="24"/>
                <w:szCs w:val="24"/>
              </w:rPr>
              <w:t xml:space="preserve"> zero simulation time.</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Tasks are allowed to contain any of these statements.</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A task is allowed to use zero or more arguments which are of type output, input or </w:t>
            </w:r>
            <w:r>
              <w:rPr>
                <w:rFonts w:ascii="Times New Roman" w:cs="Times New Roman" w:hAnsi="Times New Roman"/>
                <w:color w:val="000000"/>
                <w:sz w:val="24"/>
                <w:szCs w:val="24"/>
              </w:rPr>
              <w:t>inout</w:t>
            </w:r>
            <w:r>
              <w:rPr>
                <w:rFonts w:ascii="Times New Roman" w:cs="Times New Roman" w:hAnsi="Times New Roman"/>
                <w:color w:val="000000"/>
                <w:sz w:val="24"/>
                <w:szCs w:val="24"/>
              </w:rPr>
              <w:t>.</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A Task is unable to return a value but has the facility to pass multiple values via the output and </w:t>
            </w:r>
            <w:r>
              <w:rPr>
                <w:rFonts w:ascii="Times New Roman" w:cs="Times New Roman" w:hAnsi="Times New Roman"/>
                <w:color w:val="000000"/>
                <w:sz w:val="24"/>
                <w:szCs w:val="24"/>
              </w:rPr>
              <w:t>inout</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statements .</w:t>
            </w:r>
          </w:p>
          <w:p>
            <w:pPr>
              <w:pStyle w:val="style0"/>
              <w:spacing w:lineRule="auto" w:line="360"/>
              <w:rPr>
                <w:rFonts w:ascii="Times New Roman" w:cs="Times New Roman" w:hAnsi="Times New Roman"/>
                <w:b/>
                <w:color w:val="000000"/>
                <w:sz w:val="28"/>
                <w:szCs w:val="28"/>
              </w:rPr>
            </w:pPr>
            <w:r>
              <w:rPr>
                <w:color w:val="000000"/>
                <w:sz w:val="27"/>
                <w:szCs w:val="27"/>
              </w:rPr>
              <w:br/>
            </w:r>
            <w:r>
              <w:rPr>
                <w:rFonts w:ascii="Times New Roman" w:cs="Times New Roman" w:hAnsi="Times New Roman"/>
                <w:b/>
                <w:color w:val="000000"/>
                <w:sz w:val="28"/>
                <w:szCs w:val="28"/>
              </w:rPr>
              <w:t>The following section explains clock domain interfacing</w:t>
            </w:r>
          </w:p>
          <w:p>
            <w:pPr>
              <w:pStyle w:val="style0"/>
              <w:spacing w:lineRule="auto" w:line="360"/>
              <w:rPr>
                <w:color w:val="000000"/>
                <w:sz w:val="27"/>
                <w:szCs w:val="27"/>
              </w:rPr>
            </w:pP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One of the biggest challenges of system-on-chip (SOC) designs is that different blocks operate on independent clocks. Integrating these blocks via the processor bus, memory ports, peripheral busses, and other interfaces can be troublesome because unpredictable behavior can result when the asynchronous interfaces are not properly synchronized</w:t>
            </w:r>
          </w:p>
          <w:p>
            <w:pPr>
              <w:pStyle w:val="style0"/>
              <w:spacing w:lineRule="auto" w:line="360"/>
              <w:rPr>
                <w:rFonts w:ascii="Times New Roman" w:cs="Times New Roman" w:hAnsi="Times New Roman"/>
                <w:color w:val="000000"/>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color w:val="000000"/>
                <w:sz w:val="24"/>
                <w:szCs w:val="24"/>
              </w:rPr>
              <w:t>A very common and robust method for synchronizing multiple data signals is a handshake technique as shown in diagram below This is popular because the handshake technique can easily manage changes in clock frequencies, while minimizing latency at the crossing. However, handshake logic is significantly more complex than standard synchronization structures.</w:t>
            </w:r>
            <w:r>
              <w:rPr>
                <w:rFonts w:ascii="Times New Roman" w:cs="Times New Roman" w:hAnsi="Times New Roman"/>
                <w:color w:val="000000"/>
                <w:sz w:val="24"/>
                <w:szCs w:val="24"/>
              </w:rPr>
              <w:br/>
            </w:r>
            <w:r>
              <w:rPr>
                <w:noProof/>
                <w:lang w:val="en-IN" w:eastAsia="en-IN"/>
              </w:rPr>
              <w:drawing>
                <wp:inline distT="0" distB="0" distL="0" distR="0">
                  <wp:extent cx="3813174" cy="1906269"/>
                  <wp:effectExtent l="0" t="0" r="0" b="0"/>
                  <wp:docPr id="10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3813174" cy="1906269"/>
                          </a:xfrm>
                          <a:prstGeom prst="rect">
                            <a:avLst/>
                          </a:prstGeom>
                        </pic:spPr>
                      </pic:pic>
                    </a:graphicData>
                  </a:graphic>
                </wp:inline>
              </w:drawing>
            </w:r>
            <w:r>
              <w:rPr>
                <w:color w:val="000000"/>
                <w:sz w:val="27"/>
                <w:szCs w:val="27"/>
              </w:rPr>
              <w:br/>
            </w:r>
            <w:r>
              <w:rPr>
                <w:color w:val="000000"/>
                <w:sz w:val="27"/>
                <w:szCs w:val="27"/>
              </w:rPr>
              <w:br/>
            </w:r>
            <w:r>
              <w:rPr>
                <w:rFonts w:ascii="Times New Roman" w:cs="Times New Roman" w:hAnsi="Times New Roman"/>
                <w:sz w:val="24"/>
                <w:szCs w:val="24"/>
              </w:rPr>
              <w:t>FSM1(</w:t>
            </w:r>
            <w:r>
              <w:rPr>
                <w:rFonts w:ascii="Times New Roman" w:cs="Times New Roman" w:hAnsi="Times New Roman"/>
                <w:sz w:val="24"/>
                <w:szCs w:val="24"/>
              </w:rPr>
              <w:t xml:space="preserve">Transmitter) asserts the </w:t>
            </w:r>
            <w:r>
              <w:rPr>
                <w:rFonts w:ascii="Times New Roman" w:cs="Times New Roman" w:hAnsi="Times New Roman"/>
                <w:sz w:val="24"/>
                <w:szCs w:val="24"/>
              </w:rPr>
              <w:t>req</w:t>
            </w:r>
            <w:r>
              <w:rPr>
                <w:rFonts w:ascii="Times New Roman" w:cs="Times New Roman" w:hAnsi="Times New Roman"/>
                <w:sz w:val="24"/>
                <w:szCs w:val="24"/>
              </w:rPr>
              <w:t xml:space="preserve"> (request) signal, asking the receiver to accept the data on the data bus. </w:t>
            </w:r>
            <w:r>
              <w:rPr>
                <w:rFonts w:ascii="Times New Roman" w:cs="Times New Roman" w:hAnsi="Times New Roman"/>
                <w:sz w:val="24"/>
                <w:szCs w:val="24"/>
              </w:rPr>
              <w:t>FSM2(</w:t>
            </w:r>
            <w:r>
              <w:rPr>
                <w:rFonts w:ascii="Times New Roman" w:cs="Times New Roman" w:hAnsi="Times New Roman"/>
                <w:sz w:val="24"/>
                <w:szCs w:val="24"/>
              </w:rPr>
              <w:t xml:space="preserve">Receiver) generally a slow module asserts the </w:t>
            </w:r>
            <w:r>
              <w:rPr>
                <w:rFonts w:ascii="Times New Roman" w:cs="Times New Roman" w:hAnsi="Times New Roman"/>
                <w:sz w:val="24"/>
                <w:szCs w:val="24"/>
              </w:rPr>
              <w:t>ack</w:t>
            </w:r>
            <w:r>
              <w:rPr>
                <w:rFonts w:ascii="Times New Roman" w:cs="Times New Roman" w:hAnsi="Times New Roman"/>
                <w:sz w:val="24"/>
                <w:szCs w:val="24"/>
              </w:rPr>
              <w:t xml:space="preserve"> (acknowledge) signal, signifying that it has accepted the data.</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it</w:t>
            </w:r>
            <w:r>
              <w:rPr>
                <w:rFonts w:ascii="Times New Roman" w:cs="Times New Roman" w:hAnsi="Times New Roman"/>
                <w:sz w:val="24"/>
                <w:szCs w:val="24"/>
              </w:rPr>
              <w:t xml:space="preserve"> has loop holes: when system Receiver samples the systems Transmitter </w:t>
            </w:r>
            <w:r>
              <w:rPr>
                <w:rFonts w:ascii="Times New Roman" w:cs="Times New Roman" w:hAnsi="Times New Roman"/>
                <w:sz w:val="24"/>
                <w:szCs w:val="24"/>
              </w:rPr>
              <w:t>req</w:t>
            </w:r>
            <w:r>
              <w:rPr>
                <w:rFonts w:ascii="Times New Roman" w:cs="Times New Roman" w:hAnsi="Times New Roman"/>
                <w:sz w:val="24"/>
                <w:szCs w:val="24"/>
              </w:rPr>
              <w:t xml:space="preserve"> line and Transmitter samples system Receiver </w:t>
            </w:r>
            <w:r>
              <w:rPr>
                <w:rFonts w:ascii="Times New Roman" w:cs="Times New Roman" w:hAnsi="Times New Roman"/>
                <w:sz w:val="24"/>
                <w:szCs w:val="24"/>
              </w:rPr>
              <w:t>ack</w:t>
            </w:r>
            <w:r>
              <w:rPr>
                <w:rFonts w:ascii="Times New Roman" w:cs="Times New Roman" w:hAnsi="Times New Roman"/>
                <w:sz w:val="24"/>
                <w:szCs w:val="24"/>
              </w:rPr>
              <w:t xml:space="preserve"> line, they have done it with respect to their internal clock, so there will be setup and hold time violation. To avoid this we go for double or triple stage synchronizers, which increase the MTBF and thus are immune to </w:t>
            </w:r>
            <w:r>
              <w:rPr>
                <w:rFonts w:ascii="Times New Roman" w:cs="Times New Roman" w:hAnsi="Times New Roman"/>
                <w:sz w:val="24"/>
                <w:szCs w:val="24"/>
              </w:rPr>
              <w:t>metastability</w:t>
            </w:r>
            <w:r>
              <w:rPr>
                <w:rFonts w:ascii="Times New Roman" w:cs="Times New Roman" w:hAnsi="Times New Roman"/>
                <w:sz w:val="24"/>
                <w:szCs w:val="24"/>
              </w:rPr>
              <w:t xml:space="preserve"> to a good extent. The figure below shows how this is done.</w:t>
            </w:r>
          </w:p>
          <w:p>
            <w:pPr>
              <w:pStyle w:val="style0"/>
              <w:shd w:val="clear" w:color="auto" w:fill="ffffff"/>
              <w:jc w:val="both"/>
              <w:rPr/>
            </w:pPr>
            <w:r>
              <w:rPr>
                <w:noProof/>
                <w:lang w:val="en-IN" w:eastAsia="en-IN"/>
              </w:rPr>
              <w:drawing>
                <wp:inline distT="0" distB="0" distL="0" distR="0">
                  <wp:extent cx="3813175" cy="4287520"/>
                  <wp:effectExtent l="0" t="0" r="0" b="0"/>
                  <wp:docPr id="102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3813175" cy="4287520"/>
                          </a:xfrm>
                          <a:prstGeom prst="rect">
                            <a:avLst/>
                          </a:prstGeom>
                        </pic:spPr>
                      </pic:pic>
                    </a:graphicData>
                  </a:graphic>
                </wp:inline>
              </w:drawing>
            </w:r>
          </w:p>
          <w:p>
            <w:pPr>
              <w:pStyle w:val="style0"/>
              <w:shd w:val="clear" w:color="auto" w:fill="ffffff"/>
              <w:jc w:val="both"/>
              <w:rPr/>
            </w:pPr>
          </w:p>
          <w:p>
            <w:pPr>
              <w:pStyle w:val="style0"/>
              <w:shd w:val="clear" w:color="auto" w:fill="ffffff"/>
              <w:jc w:val="both"/>
              <w:rPr>
                <w:rFonts w:ascii="Times New Roman" w:cs="Times New Roman" w:hAnsi="Times New Roman"/>
                <w:sz w:val="28"/>
                <w:szCs w:val="28"/>
              </w:rPr>
            </w:pPr>
          </w:p>
        </w:tc>
      </w:tr>
    </w:tbl>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3749"/>
        <w:gridCol w:w="1724"/>
        <w:gridCol w:w="3453"/>
        <w:gridCol w:w="23"/>
      </w:tblGrid>
      <w:tr>
        <w:trPr/>
        <w:tc>
          <w:tcPr>
            <w:tcW w:w="985" w:type="dxa"/>
            <w:tcBorders/>
            <w:tcFitText w:val="false"/>
          </w:tcPr>
          <w:p>
            <w:pPr>
              <w:pStyle w:val="style0"/>
              <w:rPr>
                <w:b/>
                <w:sz w:val="24"/>
                <w:szCs w:val="24"/>
              </w:rPr>
            </w:pPr>
            <w:r>
              <w:rPr>
                <w:b/>
                <w:sz w:val="24"/>
                <w:szCs w:val="24"/>
              </w:rPr>
              <w:t>Date:</w:t>
            </w:r>
          </w:p>
        </w:tc>
        <w:tc>
          <w:tcPr>
            <w:tcW w:w="4049" w:type="dxa"/>
            <w:tcBorders/>
            <w:tcFitText w:val="false"/>
          </w:tcPr>
          <w:p>
            <w:pPr>
              <w:pStyle w:val="style0"/>
              <w:rPr>
                <w:b/>
                <w:sz w:val="24"/>
                <w:szCs w:val="24"/>
              </w:rPr>
            </w:pPr>
            <w:r>
              <w:rPr>
                <w:b/>
                <w:sz w:val="24"/>
                <w:szCs w:val="24"/>
              </w:rPr>
              <w:t>0</w:t>
            </w:r>
            <w:r>
              <w:rPr>
                <w:b/>
                <w:sz w:val="24"/>
                <w:szCs w:val="24"/>
              </w:rPr>
              <w:t>4</w:t>
            </w:r>
            <w:r>
              <w:rPr>
                <w:b/>
                <w:sz w:val="24"/>
                <w:szCs w:val="24"/>
              </w:rPr>
              <w:t>/</w:t>
            </w:r>
            <w:r>
              <w:rPr>
                <w:b/>
                <w:sz w:val="24"/>
                <w:szCs w:val="24"/>
              </w:rPr>
              <w:t>0</w:t>
            </w:r>
            <w:r>
              <w:rPr>
                <w:b/>
                <w:sz w:val="24"/>
                <w:szCs w:val="24"/>
              </w:rPr>
              <w:t>6</w:t>
            </w:r>
            <w:r>
              <w:rPr>
                <w:b/>
                <w:sz w:val="24"/>
                <w:szCs w:val="24"/>
              </w:rPr>
              <w:t>/2020</w:t>
            </w:r>
          </w:p>
        </w:tc>
        <w:tc>
          <w:tcPr>
            <w:tcW w:w="1351" w:type="dxa"/>
            <w:tcBorders/>
            <w:tcFitText w:val="false"/>
          </w:tcPr>
          <w:p>
            <w:pPr>
              <w:pStyle w:val="style0"/>
              <w:rPr>
                <w:b/>
                <w:sz w:val="24"/>
                <w:szCs w:val="24"/>
              </w:rPr>
            </w:pPr>
            <w:r>
              <w:rPr>
                <w:b/>
                <w:sz w:val="24"/>
                <w:szCs w:val="24"/>
              </w:rPr>
              <w:t>Name:</w:t>
            </w:r>
          </w:p>
        </w:tc>
        <w:tc>
          <w:tcPr>
            <w:tcW w:w="3685" w:type="dxa"/>
            <w:gridSpan w:val="2"/>
            <w:tcBorders/>
            <w:tcFitText w:val="false"/>
          </w:tcPr>
          <w:p>
            <w:pPr>
              <w:pStyle w:val="style0"/>
              <w:rPr>
                <w:b/>
                <w:sz w:val="24"/>
                <w:szCs w:val="24"/>
              </w:rPr>
            </w:pPr>
            <w:r>
              <w:rPr>
                <w:b/>
                <w:sz w:val="24"/>
                <w:szCs w:val="24"/>
              </w:rPr>
              <w:t>Rashmi</w:t>
            </w:r>
            <w:r>
              <w:rPr>
                <w:b/>
                <w:sz w:val="24"/>
                <w:szCs w:val="24"/>
              </w:rPr>
              <w:t xml:space="preserve"> KB</w:t>
            </w:r>
          </w:p>
        </w:tc>
      </w:tr>
      <w:tr>
        <w:tblPrEx/>
        <w:trPr/>
        <w:tc>
          <w:tcPr>
            <w:tcW w:w="985" w:type="dxa"/>
            <w:tcBorders/>
            <w:tcFitText w:val="false"/>
          </w:tcPr>
          <w:p>
            <w:pPr>
              <w:pStyle w:val="style0"/>
              <w:rPr>
                <w:b/>
                <w:sz w:val="24"/>
                <w:szCs w:val="24"/>
              </w:rPr>
            </w:pPr>
            <w:r>
              <w:rPr>
                <w:b/>
                <w:sz w:val="24"/>
                <w:szCs w:val="24"/>
              </w:rPr>
              <w:t>Course:</w:t>
            </w:r>
          </w:p>
        </w:tc>
        <w:tc>
          <w:tcPr>
            <w:tcW w:w="4049" w:type="dxa"/>
            <w:tcBorders/>
            <w:tcFitText w:val="false"/>
          </w:tcPr>
          <w:p>
            <w:pPr>
              <w:pStyle w:val="style0"/>
              <w:rPr>
                <w:b/>
                <w:sz w:val="24"/>
                <w:szCs w:val="24"/>
              </w:rPr>
            </w:pPr>
            <w:r>
              <w:rPr>
                <w:b/>
                <w:sz w:val="24"/>
                <w:szCs w:val="24"/>
              </w:rPr>
              <w:t>Udemy</w:t>
            </w:r>
          </w:p>
        </w:tc>
        <w:tc>
          <w:tcPr>
            <w:tcW w:w="1351" w:type="dxa"/>
            <w:tcBorders/>
            <w:tcFitText w:val="false"/>
          </w:tcPr>
          <w:p>
            <w:pPr>
              <w:pStyle w:val="style0"/>
              <w:rPr>
                <w:b/>
                <w:sz w:val="24"/>
                <w:szCs w:val="24"/>
              </w:rPr>
            </w:pPr>
            <w:r>
              <w:rPr>
                <w:b/>
                <w:sz w:val="24"/>
                <w:szCs w:val="24"/>
              </w:rPr>
              <w:t>USN:</w:t>
            </w:r>
          </w:p>
        </w:tc>
        <w:tc>
          <w:tcPr>
            <w:tcW w:w="3685" w:type="dxa"/>
            <w:gridSpan w:val="2"/>
            <w:tcBorders/>
            <w:tcFitText w:val="false"/>
          </w:tcPr>
          <w:p>
            <w:pPr>
              <w:pStyle w:val="style0"/>
              <w:rPr>
                <w:b/>
                <w:sz w:val="24"/>
                <w:szCs w:val="24"/>
              </w:rPr>
            </w:pPr>
            <w:r>
              <w:rPr>
                <w:b/>
                <w:sz w:val="24"/>
                <w:szCs w:val="24"/>
              </w:rPr>
              <w:t>4AL16EC0</w:t>
            </w:r>
            <w:r>
              <w:rPr>
                <w:b/>
                <w:sz w:val="24"/>
                <w:szCs w:val="24"/>
              </w:rPr>
              <w:t>56</w:t>
            </w:r>
          </w:p>
        </w:tc>
      </w:tr>
      <w:tr>
        <w:tblPrEx/>
        <w:trPr/>
        <w:tc>
          <w:tcPr>
            <w:tcW w:w="985" w:type="dxa"/>
            <w:tcBorders/>
            <w:tcFitText w:val="false"/>
          </w:tcPr>
          <w:p>
            <w:pPr>
              <w:pStyle w:val="style0"/>
              <w:rPr>
                <w:b/>
                <w:sz w:val="24"/>
                <w:szCs w:val="24"/>
              </w:rPr>
            </w:pPr>
            <w:r>
              <w:rPr>
                <w:b/>
                <w:sz w:val="24"/>
                <w:szCs w:val="24"/>
              </w:rPr>
              <w:t>Topic:</w:t>
            </w:r>
          </w:p>
        </w:tc>
        <w:tc>
          <w:tcPr>
            <w:tcW w:w="4049" w:type="dxa"/>
            <w:tcBorders/>
            <w:tcFitText w:val="false"/>
          </w:tcPr>
          <w:p>
            <w:pPr>
              <w:pStyle w:val="style0"/>
              <w:rPr>
                <w:b/>
                <w:bCs/>
                <w:sz w:val="24"/>
                <w:szCs w:val="24"/>
              </w:rPr>
            </w:pPr>
            <w:r>
              <w:rPr>
                <w:b/>
                <w:bCs/>
              </w:rPr>
              <w:t>Python</w:t>
            </w:r>
          </w:p>
        </w:tc>
        <w:tc>
          <w:tcPr>
            <w:tcW w:w="1351" w:type="dxa"/>
            <w:tcBorders/>
            <w:tcFitText w:val="false"/>
          </w:tcPr>
          <w:p>
            <w:pPr>
              <w:pStyle w:val="style0"/>
              <w:rPr>
                <w:b/>
                <w:sz w:val="24"/>
                <w:szCs w:val="24"/>
              </w:rPr>
            </w:pPr>
            <w:r>
              <w:rPr>
                <w:b/>
                <w:sz w:val="24"/>
                <w:szCs w:val="24"/>
              </w:rPr>
              <w:t>Semester &amp; Section:</w:t>
            </w:r>
          </w:p>
        </w:tc>
        <w:tc>
          <w:tcPr>
            <w:tcW w:w="3685" w:type="dxa"/>
            <w:gridSpan w:val="2"/>
            <w:tcBorders/>
            <w:tcFitText w:val="false"/>
          </w:tcPr>
          <w:p>
            <w:pPr>
              <w:pStyle w:val="style0"/>
              <w:rPr>
                <w:b/>
                <w:sz w:val="24"/>
                <w:szCs w:val="24"/>
              </w:rPr>
            </w:pPr>
            <w:r>
              <w:rPr>
                <w:b/>
                <w:sz w:val="24"/>
                <w:szCs w:val="24"/>
              </w:rPr>
              <w:t>8</w:t>
            </w:r>
            <w:r>
              <w:rPr>
                <w:b/>
                <w:sz w:val="24"/>
                <w:szCs w:val="24"/>
                <w:vertAlign w:val="superscript"/>
              </w:rPr>
              <w:t>th</w:t>
            </w:r>
            <w:r>
              <w:rPr>
                <w:b/>
                <w:sz w:val="24"/>
                <w:szCs w:val="24"/>
              </w:rPr>
              <w:t xml:space="preserve"> B</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FitText w:val="false"/>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FitText w:val="false"/>
          </w:tcPr>
          <w:p>
            <w:pPr>
              <w:pStyle w:val="style0"/>
              <w:spacing w:lineRule="auto" w:line="276"/>
              <w:rPr>
                <w:rFonts w:ascii="Times New Roman" w:cs="Times New Roman" w:hAnsi="Times New Roman"/>
                <w:bCs/>
                <w:sz w:val="28"/>
                <w:szCs w:val="28"/>
              </w:rPr>
            </w:pPr>
          </w:p>
          <w:p>
            <w:pPr>
              <w:pStyle w:val="style0"/>
              <w:spacing w:lineRule="auto" w:line="276"/>
              <w:rPr>
                <w:rFonts w:ascii="Times New Roman" w:cs="Times New Roman" w:hAnsi="Times New Roman"/>
                <w:bCs/>
                <w:sz w:val="28"/>
                <w:szCs w:val="28"/>
              </w:rPr>
            </w:pPr>
          </w:p>
          <w:p>
            <w:pPr>
              <w:pStyle w:val="style0"/>
              <w:spacing w:lineRule="auto" w:line="276"/>
              <w:rPr>
                <w:rFonts w:ascii="Times New Roman" w:cs="Times New Roman" w:hAnsi="Times New Roman"/>
                <w:bCs/>
                <w:sz w:val="28"/>
                <w:szCs w:val="28"/>
                <w:shd w:val="clear" w:color="auto" w:fill="fefefe"/>
              </w:rPr>
            </w:pPr>
          </w:p>
          <w:p>
            <w:pPr>
              <w:pStyle w:val="style0"/>
              <w:spacing w:lineRule="auto" w:line="276"/>
              <w:jc w:val="center"/>
              <w:rPr>
                <w:rFonts w:ascii="Times New Roman" w:cs="Times New Roman" w:hAnsi="Times New Roman"/>
                <w:bCs/>
                <w:sz w:val="28"/>
                <w:szCs w:val="28"/>
                <w:shd w:val="clear" w:color="auto" w:fill="fefefe"/>
              </w:rPr>
            </w:pPr>
            <w:r>
              <w:rPr>
                <w:rFonts w:ascii="Times New Roman" w:cs="Times New Roman" w:hAnsi="Times New Roman"/>
                <w:noProof/>
                <w:sz w:val="28"/>
                <w:szCs w:val="28"/>
                <w:lang w:val="en-IN" w:eastAsia="en-IN"/>
              </w:rPr>
              <w:drawing>
                <wp:inline distT="0" distB="0" distL="0" distR="0">
                  <wp:extent cx="6400800" cy="2638644"/>
                  <wp:effectExtent l="19050" t="0" r="0" b="0"/>
                  <wp:docPr id="103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6400800" cy="2638644"/>
                          </a:xfrm>
                          <a:prstGeom prst="rect">
                            <a:avLst/>
                          </a:prstGeom>
                        </pic:spPr>
                      </pic:pic>
                    </a:graphicData>
                  </a:graphic>
                </wp:inline>
              </w:drawing>
            </w:r>
          </w:p>
          <w:p>
            <w:pPr>
              <w:pStyle w:val="style0"/>
              <w:spacing w:lineRule="auto" w:line="276"/>
              <w:jc w:val="center"/>
              <w:rPr>
                <w:rFonts w:ascii="Times New Roman" w:cs="Times New Roman" w:hAnsi="Times New Roman"/>
                <w:bCs/>
                <w:sz w:val="28"/>
                <w:szCs w:val="28"/>
                <w:shd w:val="clear" w:color="auto" w:fill="fefefe"/>
              </w:rPr>
            </w:pPr>
          </w:p>
          <w:p>
            <w:pPr>
              <w:pStyle w:val="style0"/>
              <w:spacing w:lineRule="auto" w:line="276"/>
              <w:jc w:val="center"/>
              <w:rPr>
                <w:rFonts w:ascii="Times New Roman" w:cs="Times New Roman" w:hAnsi="Times New Roman"/>
                <w:bCs/>
                <w:sz w:val="28"/>
                <w:szCs w:val="28"/>
                <w:shd w:val="clear" w:color="auto" w:fill="fefefe"/>
              </w:rPr>
            </w:pPr>
            <w:r>
              <w:rPr>
                <w:rFonts w:ascii="Times New Roman" w:cs="Times New Roman" w:hAnsi="Times New Roman"/>
                <w:noProof/>
                <w:sz w:val="28"/>
                <w:szCs w:val="28"/>
                <w:lang w:val="en-IN" w:eastAsia="en-IN"/>
              </w:rPr>
              <w:drawing>
                <wp:inline distT="0" distB="0" distL="0" distR="0">
                  <wp:extent cx="6400800" cy="2708762"/>
                  <wp:effectExtent l="19050" t="0" r="0" b="0"/>
                  <wp:docPr id="103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6400800" cy="2708762"/>
                          </a:xfrm>
                          <a:prstGeom prst="rect">
                            <a:avLst/>
                          </a:prstGeom>
                        </pic:spPr>
                      </pic:pic>
                    </a:graphicData>
                  </a:graphic>
                </wp:inline>
              </w:drawing>
            </w:r>
          </w:p>
          <w:p>
            <w:pPr>
              <w:pStyle w:val="style0"/>
              <w:spacing w:lineRule="auto" w:line="276"/>
              <w:jc w:val="center"/>
              <w:rPr>
                <w:rFonts w:ascii="Times New Roman" w:cs="Times New Roman" w:hAnsi="Times New Roman"/>
                <w:bCs/>
                <w:sz w:val="28"/>
                <w:szCs w:val="28"/>
                <w:shd w:val="clear" w:color="auto" w:fill="fefefe"/>
              </w:rPr>
            </w:pPr>
          </w:p>
          <w:p>
            <w:pPr>
              <w:pStyle w:val="style0"/>
              <w:spacing w:lineRule="auto" w:line="276"/>
              <w:jc w:val="center"/>
              <w:rPr>
                <w:rFonts w:ascii="Times New Roman" w:cs="Times New Roman" w:hAnsi="Times New Roman"/>
                <w:bCs/>
                <w:sz w:val="28"/>
                <w:szCs w:val="28"/>
                <w:shd w:val="clear" w:color="auto" w:fill="fefefe"/>
              </w:rPr>
            </w:pPr>
          </w:p>
          <w:p>
            <w:pPr>
              <w:pStyle w:val="style0"/>
              <w:spacing w:lineRule="auto" w:line="276"/>
              <w:jc w:val="center"/>
              <w:rPr>
                <w:rFonts w:ascii="Times New Roman" w:cs="Times New Roman" w:hAnsi="Times New Roman"/>
                <w:bCs/>
                <w:sz w:val="28"/>
                <w:szCs w:val="28"/>
                <w:shd w:val="clear" w:color="auto" w:fill="fefefe"/>
              </w:rPr>
            </w:pPr>
          </w:p>
          <w:p>
            <w:pPr>
              <w:pStyle w:val="style0"/>
              <w:spacing w:lineRule="auto" w:line="276"/>
              <w:jc w:val="center"/>
              <w:rPr>
                <w:rFonts w:ascii="Times New Roman" w:cs="Times New Roman" w:hAnsi="Times New Roman"/>
                <w:bCs/>
                <w:sz w:val="28"/>
                <w:szCs w:val="28"/>
                <w:shd w:val="clear" w:color="auto" w:fill="fefefe"/>
              </w:rPr>
            </w:pPr>
          </w:p>
          <w:p>
            <w:pPr>
              <w:pStyle w:val="style0"/>
              <w:spacing w:lineRule="auto" w:line="276"/>
              <w:rPr>
                <w:rFonts w:ascii="Times New Roman" w:cs="Times New Roman" w:hAnsi="Times New Roman"/>
                <w:b/>
                <w:bCs/>
                <w:sz w:val="28"/>
                <w:szCs w:val="28"/>
                <w:shd w:val="clear" w:color="auto" w:fill="fefefe"/>
              </w:rPr>
            </w:pPr>
            <w:r>
              <w:rPr>
                <w:rFonts w:ascii="Times New Roman" w:cs="Times New Roman" w:hAnsi="Times New Roman"/>
                <w:b/>
                <w:bCs/>
                <w:sz w:val="28"/>
                <w:szCs w:val="28"/>
                <w:shd w:val="clear" w:color="auto" w:fill="fefefe"/>
              </w:rPr>
              <w:t>REPORT</w:t>
            </w:r>
          </w:p>
          <w:p>
            <w:pPr>
              <w:pStyle w:val="style0"/>
              <w:spacing w:lineRule="auto" w:line="276"/>
              <w:rPr>
                <w:rFonts w:ascii="Times New Roman" w:cs="Times New Roman" w:hAnsi="Times New Roman"/>
                <w:b/>
                <w:bCs/>
                <w:sz w:val="28"/>
                <w:szCs w:val="28"/>
                <w:shd w:val="clear" w:color="auto" w:fill="fefefe"/>
              </w:rPr>
            </w:pPr>
          </w:p>
          <w:p>
            <w:pPr>
              <w:pStyle w:val="style0"/>
              <w:spacing w:lineRule="auto" w:line="276"/>
              <w:rPr>
                <w:rFonts w:ascii="Times New Roman" w:cs="Times New Roman" w:hAnsi="Times New Roman"/>
                <w:b/>
                <w:bCs/>
                <w:sz w:val="28"/>
                <w:szCs w:val="28"/>
                <w:shd w:val="clear" w:color="auto" w:fill="fefefe"/>
              </w:rPr>
            </w:pPr>
            <w:r>
              <w:rPr>
                <w:rFonts w:ascii="Times New Roman" w:cs="Times New Roman" w:hAnsi="Times New Roman"/>
                <w:b/>
                <w:bCs/>
                <w:sz w:val="28"/>
                <w:szCs w:val="28"/>
                <w:shd w:val="clear" w:color="auto" w:fill="fefefe"/>
              </w:rPr>
              <w:t>Candlestick data:</w:t>
            </w:r>
          </w:p>
          <w:p>
            <w:pPr>
              <w:pStyle w:val="style0"/>
              <w:spacing w:lineRule="auto" w:line="276"/>
              <w:jc w:val="center"/>
              <w:rPr>
                <w:rFonts w:ascii="Times New Roman" w:cs="Times New Roman" w:hAnsi="Times New Roman"/>
                <w:bCs/>
                <w:sz w:val="28"/>
                <w:szCs w:val="28"/>
                <w:shd w:val="clear" w:color="auto" w:fill="fefefe"/>
              </w:rPr>
            </w:pPr>
          </w:p>
          <w:p>
            <w:pPr>
              <w:pStyle w:val="style0"/>
              <w:spacing w:lineRule="auto" w:line="360"/>
              <w:rPr>
                <w:rFonts w:ascii="Times New Roman" w:cs="Times New Roman" w:hAnsi="Times New Roman"/>
                <w:spacing w:val="-1"/>
                <w:sz w:val="24"/>
                <w:szCs w:val="24"/>
                <w:shd w:val="clear" w:color="auto" w:fill="ffffff"/>
              </w:rPr>
            </w:pPr>
            <w:r>
              <w:rPr>
                <w:rFonts w:ascii="Times New Roman" w:cs="Times New Roman" w:hAnsi="Times New Roman"/>
                <w:spacing w:val="-1"/>
                <w:sz w:val="24"/>
                <w:szCs w:val="24"/>
                <w:shd w:val="clear" w:color="auto" w:fill="ffffff"/>
              </w:rPr>
              <w:t>It</w:t>
            </w:r>
            <w:r>
              <w:rPr>
                <w:rFonts w:ascii="Times New Roman" w:cs="Times New Roman" w:hAnsi="Times New Roman"/>
                <w:spacing w:val="-1"/>
                <w:sz w:val="24"/>
                <w:szCs w:val="24"/>
                <w:shd w:val="clear" w:color="auto" w:fill="ffffff"/>
              </w:rPr>
              <w:t xml:space="preserve"> is a very essential way to show how data in the stock market moves. Some may use it to see how a stock price is doing. Some may also add color to it to visualize it better. </w:t>
            </w:r>
          </w:p>
          <w:p>
            <w:pPr>
              <w:pStyle w:val="style0"/>
              <w:spacing w:lineRule="auto" w:line="360"/>
              <w:rPr>
                <w:rFonts w:ascii="Times New Roman" w:cs="Times New Roman" w:hAnsi="Times New Roman"/>
                <w:spacing w:val="-1"/>
                <w:sz w:val="24"/>
                <w:szCs w:val="24"/>
                <w:shd w:val="clear" w:color="auto" w:fill="ffffff"/>
              </w:rPr>
            </w:pPr>
            <w:r>
              <w:rPr>
                <w:rFonts w:ascii="Times New Roman" w:cs="Times New Roman" w:hAnsi="Times New Roman"/>
                <w:spacing w:val="-1"/>
                <w:sz w:val="24"/>
                <w:szCs w:val="24"/>
                <w:shd w:val="clear" w:color="auto" w:fill="ffffff"/>
              </w:rPr>
              <w:t xml:space="preserve">                       </w:t>
            </w:r>
            <w:r>
              <w:rPr>
                <w:rFonts w:ascii="Times New Roman" w:cs="Times New Roman" w:hAnsi="Times New Roman"/>
                <w:spacing w:val="-1"/>
                <w:sz w:val="24"/>
                <w:szCs w:val="24"/>
                <w:shd w:val="clear" w:color="auto" w:fill="ffffff"/>
              </w:rPr>
              <w:t>Many also use it to map out trading patterns. They are also very helpful because instead of showing one stock price they have four different price points. These include the open price, close price, high price and low price.</w:t>
            </w:r>
          </w:p>
          <w:p>
            <w:pPr>
              <w:pStyle w:val="style2"/>
              <w:shd w:val="clear" w:color="auto" w:fill="ffffff"/>
              <w:spacing w:before="413" w:beforeAutospacing="false" w:after="0" w:afterAutospacing="false"/>
              <w:outlineLvl w:val="1"/>
              <w:rPr>
                <w:spacing w:val="-5"/>
                <w:sz w:val="28"/>
                <w:szCs w:val="28"/>
              </w:rPr>
            </w:pPr>
            <w:r>
              <w:rPr>
                <w:spacing w:val="-5"/>
                <w:sz w:val="28"/>
                <w:szCs w:val="28"/>
              </w:rPr>
              <w:t>Outlining the Code</w:t>
            </w:r>
          </w:p>
          <w:p>
            <w:pPr>
              <w:pStyle w:val="style4142"/>
              <w:shd w:val="clear" w:color="auto" w:fill="ffffff"/>
              <w:spacing w:before="206" w:beforeAutospacing="false" w:after="0" w:afterAutospacing="false" w:lineRule="auto" w:line="360"/>
              <w:rPr>
                <w:spacing w:val="-1"/>
              </w:rPr>
            </w:pPr>
            <w:r>
              <w:rPr>
                <w:spacing w:val="-1"/>
              </w:rPr>
              <w:t>Assuming you have prior Python knowledge, I will be creating this all in a </w:t>
            </w:r>
            <w:r>
              <w:rPr>
                <w:spacing w:val="-1"/>
              </w:rPr>
              <w:fldChar w:fldCharType="begin"/>
            </w:r>
            <w:r>
              <w:rPr>
                <w:spacing w:val="-1"/>
              </w:rPr>
              <w:instrText xml:space="preserve"> HYPERLINK "https://jupyter.org/" \t "_blank" </w:instrText>
            </w:r>
            <w:r>
              <w:rPr>
                <w:spacing w:val="-1"/>
              </w:rPr>
              <w:fldChar w:fldCharType="separate"/>
            </w:r>
            <w:r>
              <w:rPr>
                <w:rStyle w:val="style85"/>
                <w:color w:val="auto"/>
                <w:spacing w:val="-1"/>
              </w:rPr>
              <w:t>Jupyter</w:t>
            </w:r>
            <w:r>
              <w:rPr>
                <w:rStyle w:val="style85"/>
                <w:color w:val="auto"/>
                <w:spacing w:val="-1"/>
              </w:rPr>
              <w:t xml:space="preserve"> Notebook</w:t>
            </w:r>
            <w:r>
              <w:rPr>
                <w:spacing w:val="-1"/>
              </w:rPr>
              <w:fldChar w:fldCharType="end"/>
            </w:r>
            <w:r>
              <w:rPr>
                <w:spacing w:val="-1"/>
              </w:rPr>
              <w:t>. I will be pulling the data from Yahoo using </w:t>
            </w:r>
            <w:r>
              <w:rPr>
                <w:rStyle w:val="style98"/>
                <w:rFonts w:ascii="Times New Roman" w:cs="Times New Roman" w:hAnsi="Times New Roman"/>
                <w:spacing w:val="-1"/>
                <w:sz w:val="24"/>
                <w:szCs w:val="24"/>
              </w:rPr>
              <w:fldChar w:fldCharType="begin"/>
            </w:r>
            <w:r>
              <w:rPr>
                <w:rStyle w:val="style98"/>
                <w:rFonts w:ascii="Times New Roman" w:cs="Times New Roman" w:hAnsi="Times New Roman"/>
                <w:spacing w:val="-1"/>
                <w:sz w:val="24"/>
                <w:szCs w:val="24"/>
              </w:rPr>
              <w:instrText xml:space="preserve"> HYPERLINK "http://pandas_datareader/" \t "_blank" </w:instrText>
            </w:r>
            <w:r>
              <w:rPr>
                <w:rStyle w:val="style98"/>
                <w:rFonts w:ascii="Times New Roman" w:cs="Times New Roman" w:hAnsi="Times New Roman"/>
                <w:spacing w:val="-1"/>
                <w:sz w:val="24"/>
                <w:szCs w:val="24"/>
              </w:rPr>
              <w:fldChar w:fldCharType="separate"/>
            </w:r>
            <w:r>
              <w:rPr>
                <w:rStyle w:val="style85"/>
                <w:color w:val="auto"/>
                <w:spacing w:val="-1"/>
              </w:rPr>
              <w:t>pandas_datareader</w:t>
            </w:r>
            <w:r>
              <w:rPr>
                <w:rStyle w:val="style98"/>
                <w:rFonts w:ascii="Times New Roman" w:cs="Times New Roman" w:hAnsi="Times New Roman"/>
                <w:spacing w:val="-1"/>
                <w:sz w:val="24"/>
                <w:szCs w:val="24"/>
              </w:rPr>
              <w:fldChar w:fldCharType="end"/>
            </w:r>
            <w:r>
              <w:rPr>
                <w:spacing w:val="-1"/>
              </w:rPr>
              <w:t>. Then I will be using </w:t>
            </w:r>
            <w:r>
              <w:rPr>
                <w:rStyle w:val="style98"/>
                <w:rFonts w:ascii="Times New Roman" w:cs="Times New Roman" w:hAnsi="Times New Roman"/>
                <w:spacing w:val="-1"/>
                <w:sz w:val="24"/>
                <w:szCs w:val="24"/>
              </w:rPr>
              <w:fldChar w:fldCharType="begin"/>
            </w:r>
            <w:r>
              <w:rPr>
                <w:rStyle w:val="style98"/>
                <w:rFonts w:ascii="Times New Roman" w:cs="Times New Roman" w:hAnsi="Times New Roman"/>
                <w:spacing w:val="-1"/>
                <w:sz w:val="24"/>
                <w:szCs w:val="24"/>
              </w:rPr>
              <w:instrText xml:space="preserve"> HYPERLINK "https://plotly.com/" \t "_blank" </w:instrText>
            </w:r>
            <w:r>
              <w:rPr>
                <w:rStyle w:val="style98"/>
                <w:rFonts w:ascii="Times New Roman" w:cs="Times New Roman" w:hAnsi="Times New Roman"/>
                <w:spacing w:val="-1"/>
                <w:sz w:val="24"/>
                <w:szCs w:val="24"/>
              </w:rPr>
              <w:fldChar w:fldCharType="separate"/>
            </w:r>
            <w:r>
              <w:rPr>
                <w:rStyle w:val="style85"/>
                <w:color w:val="auto"/>
                <w:spacing w:val="-1"/>
              </w:rPr>
              <w:t>plotly</w:t>
            </w:r>
            <w:r>
              <w:rPr>
                <w:rStyle w:val="style98"/>
                <w:rFonts w:ascii="Times New Roman" w:cs="Times New Roman" w:hAnsi="Times New Roman"/>
                <w:spacing w:val="-1"/>
                <w:sz w:val="24"/>
                <w:szCs w:val="24"/>
              </w:rPr>
              <w:fldChar w:fldCharType="end"/>
            </w:r>
            <w:r>
              <w:rPr>
                <w:spacing w:val="-1"/>
              </w:rPr>
              <w:t> to graph this information to visualize them to candlesticks. So a simple outline would look like this:</w:t>
            </w:r>
          </w:p>
          <w:p>
            <w:pPr>
              <w:pStyle w:val="style4142"/>
              <w:numPr>
                <w:ilvl w:val="0"/>
                <w:numId w:val="4"/>
              </w:numPr>
              <w:shd w:val="clear" w:color="auto" w:fill="ffffff"/>
              <w:spacing w:before="480" w:beforeAutospacing="false" w:after="0" w:afterAutospacing="false" w:lineRule="auto" w:line="360"/>
              <w:ind w:left="450"/>
              <w:rPr>
                <w:spacing w:val="-1"/>
              </w:rPr>
            </w:pPr>
            <w:r>
              <w:rPr>
                <w:spacing w:val="-1"/>
              </w:rPr>
              <w:t>Import necessary libraries</w:t>
            </w:r>
          </w:p>
          <w:p>
            <w:pPr>
              <w:pStyle w:val="style4142"/>
              <w:numPr>
                <w:ilvl w:val="0"/>
                <w:numId w:val="4"/>
              </w:numPr>
              <w:shd w:val="clear" w:color="auto" w:fill="ffffff"/>
              <w:spacing w:before="252" w:beforeAutospacing="false" w:after="0" w:afterAutospacing="false" w:lineRule="auto" w:line="360"/>
              <w:ind w:left="450"/>
              <w:rPr>
                <w:spacing w:val="-1"/>
              </w:rPr>
            </w:pPr>
            <w:r>
              <w:rPr>
                <w:spacing w:val="-1"/>
              </w:rPr>
              <w:t>Pull data from Yahoo using </w:t>
            </w:r>
            <w:r>
              <w:rPr>
                <w:rStyle w:val="style98"/>
                <w:rFonts w:ascii="Times New Roman" w:cs="Times New Roman" w:hAnsi="Times New Roman"/>
                <w:spacing w:val="-1"/>
                <w:sz w:val="24"/>
                <w:szCs w:val="24"/>
              </w:rPr>
              <w:t>pandas_datareader</w:t>
            </w:r>
          </w:p>
          <w:p>
            <w:pPr>
              <w:pStyle w:val="style4142"/>
              <w:numPr>
                <w:ilvl w:val="0"/>
                <w:numId w:val="4"/>
              </w:numPr>
              <w:shd w:val="clear" w:color="auto" w:fill="ffffff"/>
              <w:spacing w:before="252" w:beforeAutospacing="false" w:after="0" w:afterAutospacing="false" w:lineRule="auto" w:line="360"/>
              <w:ind w:left="450"/>
              <w:rPr>
                <w:spacing w:val="-1"/>
              </w:rPr>
            </w:pPr>
            <w:r>
              <w:rPr>
                <w:spacing w:val="-1"/>
              </w:rPr>
              <w:t xml:space="preserve">Store data into a </w:t>
            </w:r>
            <w:r>
              <w:rPr>
                <w:spacing w:val="-1"/>
              </w:rPr>
              <w:t>DataFrame</w:t>
            </w:r>
          </w:p>
          <w:p>
            <w:pPr>
              <w:pStyle w:val="style4142"/>
              <w:numPr>
                <w:ilvl w:val="0"/>
                <w:numId w:val="4"/>
              </w:numPr>
              <w:shd w:val="clear" w:color="auto" w:fill="ffffff"/>
              <w:spacing w:before="252" w:beforeAutospacing="false" w:after="0" w:afterAutospacing="false" w:lineRule="auto" w:line="360"/>
              <w:ind w:left="450"/>
              <w:rPr>
                <w:spacing w:val="-1"/>
              </w:rPr>
            </w:pPr>
            <w:r>
              <w:rPr>
                <w:spacing w:val="-1"/>
              </w:rPr>
              <w:t xml:space="preserve">Match the </w:t>
            </w:r>
            <w:r>
              <w:rPr>
                <w:spacing w:val="-1"/>
              </w:rPr>
              <w:t>DataFrame</w:t>
            </w:r>
            <w:r>
              <w:rPr>
                <w:spacing w:val="-1"/>
              </w:rPr>
              <w:t xml:space="preserve"> with </w:t>
            </w:r>
            <w:r>
              <w:rPr>
                <w:rStyle w:val="style98"/>
                <w:rFonts w:ascii="Times New Roman" w:cs="Times New Roman" w:hAnsi="Times New Roman"/>
                <w:spacing w:val="-1"/>
                <w:sz w:val="24"/>
                <w:szCs w:val="24"/>
              </w:rPr>
              <w:t>plotly</w:t>
            </w:r>
            <w:r>
              <w:rPr>
                <w:spacing w:val="-1"/>
              </w:rPr>
              <w:t> candlestick format</w:t>
            </w:r>
          </w:p>
          <w:p>
            <w:pPr>
              <w:pStyle w:val="style4142"/>
              <w:numPr>
                <w:ilvl w:val="0"/>
                <w:numId w:val="4"/>
              </w:numPr>
              <w:shd w:val="clear" w:color="auto" w:fill="ffffff"/>
              <w:spacing w:before="252" w:beforeAutospacing="false" w:after="0" w:afterAutospacing="false" w:lineRule="auto" w:line="360"/>
              <w:ind w:left="450"/>
              <w:rPr>
                <w:spacing w:val="-1"/>
              </w:rPr>
            </w:pPr>
            <w:r>
              <w:rPr>
                <w:spacing w:val="-1"/>
              </w:rPr>
              <w:t>Use </w:t>
            </w:r>
            <w:r>
              <w:rPr>
                <w:rStyle w:val="style98"/>
                <w:rFonts w:ascii="Times New Roman" w:cs="Times New Roman" w:hAnsi="Times New Roman"/>
                <w:spacing w:val="-1"/>
                <w:sz w:val="24"/>
                <w:szCs w:val="24"/>
              </w:rPr>
              <w:t>plotly</w:t>
            </w:r>
            <w:r>
              <w:rPr>
                <w:spacing w:val="-1"/>
              </w:rPr>
              <w:t xml:space="preserve"> to visualize data from the </w:t>
            </w:r>
            <w:r>
              <w:rPr>
                <w:spacing w:val="-1"/>
              </w:rPr>
              <w:t>DataFrame</w:t>
            </w:r>
          </w:p>
          <w:p>
            <w:pPr>
              <w:pStyle w:val="style2"/>
              <w:shd w:val="clear" w:color="auto" w:fill="ffffff"/>
              <w:spacing w:before="413" w:beforeAutospacing="false" w:after="0" w:afterAutospacing="false"/>
              <w:outlineLvl w:val="1"/>
              <w:rPr>
                <w:spacing w:val="-5"/>
                <w:sz w:val="28"/>
                <w:szCs w:val="28"/>
              </w:rPr>
            </w:pPr>
            <w:r>
              <w:rPr>
                <w:spacing w:val="-5"/>
                <w:sz w:val="28"/>
                <w:szCs w:val="28"/>
              </w:rPr>
              <w:t>Creating the Code</w:t>
            </w:r>
          </w:p>
          <w:p>
            <w:pPr>
              <w:pStyle w:val="style4142"/>
              <w:shd w:val="clear" w:color="auto" w:fill="ffffff"/>
              <w:spacing w:before="206" w:beforeAutospacing="false" w:after="0" w:afterAutospacing="false" w:lineRule="auto" w:line="360"/>
              <w:rPr>
                <w:spacing w:val="-1"/>
              </w:rPr>
            </w:pPr>
            <w:r>
              <w:rPr>
                <w:spacing w:val="-1"/>
              </w:rPr>
              <w:t xml:space="preserve">Starting off in </w:t>
            </w:r>
            <w:r>
              <w:rPr>
                <w:spacing w:val="-1"/>
              </w:rPr>
              <w:t>Jupyter</w:t>
            </w:r>
            <w:r>
              <w:rPr>
                <w:spacing w:val="-1"/>
              </w:rPr>
              <w:t xml:space="preserve"> I do all the necessary imports.</w:t>
            </w:r>
          </w:p>
          <w:tbl>
            <w:tblPr>
              <w:tblW w:w="0" w:type="auto"/>
              <w:shd w:val="clear" w:color="auto" w:fill="ffffff"/>
              <w:tblCellMar>
                <w:left w:w="0" w:type="dxa"/>
                <w:right w:w="0" w:type="dxa"/>
              </w:tblCellMar>
              <w:tblLook w:val="04A0" w:firstRow="1" w:lastRow="0" w:firstColumn="1" w:lastColumn="0" w:noHBand="0" w:noVBand="1"/>
            </w:tblPr>
            <w:tblGrid>
              <w:gridCol w:w="667"/>
              <w:gridCol w:w="4192"/>
            </w:tblGrid>
            <w:tr>
              <w:trPr>
                <w:gridAfter w:val="1"/>
              </w:trPr>
              <w:tc>
                <w:tcPr>
                  <w:tcW w:w="0" w:type="auto"/>
                  <w:tcBorders>
                    <w:top w:val="nil"/>
                    <w:left w:val="nil"/>
                    <w:bottom w:val="nil"/>
                    <w:right w:val="nil"/>
                  </w:tcBorders>
                  <w:shd w:val="clear" w:color="auto" w:fill="auto"/>
                  <w:tcMar>
                    <w:top w:w="60" w:type="dxa"/>
                    <w:left w:w="0" w:type="dxa"/>
                    <w:bottom w:w="0" w:type="dxa"/>
                    <w:right w:w="0" w:type="dxa"/>
                  </w:tcMar>
                  <w:tcFitText w:val="false"/>
                  <w:hideMark/>
                </w:tcPr>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import pandas as pd</w:t>
                  </w:r>
                </w:p>
              </w:tc>
            </w:tr>
            <w:tr>
              <w:tblPrEx/>
              <w:trPr/>
              <w:tc>
                <w:tcPr>
                  <w:tcW w:w="105" w:type="dxa"/>
                  <w:tcBorders/>
                  <w:shd w:val="clear" w:color="auto" w:fill="auto"/>
                  <w:noWrap/>
                  <w:tcFitText w:val="false"/>
                  <w:hideMark/>
                </w:tcPr>
                <w:p>
                  <w:pPr>
                    <w:pStyle w:val="style0"/>
                    <w:spacing w:after="0" w:lineRule="auto" w:line="360"/>
                    <w:rPr>
                      <w:rFonts w:ascii="Times New Roman" w:cs="Times New Roman" w:eastAsia="Times New Roman" w:hAnsi="Times New Roman"/>
                      <w:sz w:val="24"/>
                      <w:szCs w:val="24"/>
                    </w:rPr>
                  </w:pPr>
                </w:p>
              </w:tc>
              <w:tc>
                <w:tcPr>
                  <w:tcW w:w="0" w:type="auto"/>
                  <w:tcBorders>
                    <w:top w:val="nil"/>
                    <w:left w:val="nil"/>
                    <w:bottom w:val="nil"/>
                    <w:right w:val="nil"/>
                  </w:tcBorders>
                  <w:shd w:val="clear" w:color="auto" w:fill="auto"/>
                  <w:tcFitText w:val="false"/>
                  <w:hideMark/>
                </w:tcPr>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from </w:t>
                  </w:r>
                  <w:r>
                    <w:rPr>
                      <w:rFonts w:ascii="Times New Roman" w:cs="Times New Roman" w:eastAsia="Times New Roman" w:hAnsi="Times New Roman"/>
                      <w:sz w:val="24"/>
                      <w:szCs w:val="24"/>
                    </w:rPr>
                    <w:t>pandas_datareader</w:t>
                  </w:r>
                  <w:r>
                    <w:rPr>
                      <w:rFonts w:ascii="Times New Roman" w:cs="Times New Roman" w:eastAsia="Times New Roman" w:hAnsi="Times New Roman"/>
                      <w:sz w:val="24"/>
                      <w:szCs w:val="24"/>
                    </w:rPr>
                    <w:t xml:space="preserve"> import data as web</w:t>
                  </w:r>
                </w:p>
              </w:tc>
            </w:tr>
            <w:tr>
              <w:tblPrEx/>
              <w:trPr/>
              <w:tc>
                <w:tcPr>
                  <w:tcW w:w="105" w:type="dxa"/>
                  <w:tcBorders/>
                  <w:shd w:val="clear" w:color="auto" w:fill="auto"/>
                  <w:noWrap/>
                  <w:tcFitText w:val="false"/>
                  <w:hideMark/>
                </w:tcPr>
                <w:p>
                  <w:pPr>
                    <w:pStyle w:val="style0"/>
                    <w:spacing w:after="0" w:lineRule="auto" w:line="360"/>
                    <w:rPr>
                      <w:rFonts w:ascii="Times New Roman" w:cs="Times New Roman" w:eastAsia="Times New Roman" w:hAnsi="Times New Roman"/>
                      <w:sz w:val="24"/>
                      <w:szCs w:val="24"/>
                    </w:rPr>
                  </w:pPr>
                </w:p>
              </w:tc>
              <w:tc>
                <w:tcPr>
                  <w:tcW w:w="0" w:type="auto"/>
                  <w:tcBorders>
                    <w:top w:val="nil"/>
                    <w:left w:val="nil"/>
                    <w:bottom w:val="nil"/>
                    <w:right w:val="nil"/>
                  </w:tcBorders>
                  <w:shd w:val="clear" w:color="auto" w:fill="auto"/>
                  <w:tcFitText w:val="false"/>
                  <w:hideMark/>
                </w:tcPr>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import </w:t>
                  </w:r>
                  <w:r>
                    <w:rPr>
                      <w:rFonts w:ascii="Times New Roman" w:cs="Times New Roman" w:eastAsia="Times New Roman" w:hAnsi="Times New Roman"/>
                      <w:sz w:val="24"/>
                      <w:szCs w:val="24"/>
                    </w:rPr>
                    <w:t>plotly.graph_objects</w:t>
                  </w:r>
                  <w:r>
                    <w:rPr>
                      <w:rFonts w:ascii="Times New Roman" w:cs="Times New Roman" w:eastAsia="Times New Roman" w:hAnsi="Times New Roman"/>
                      <w:sz w:val="24"/>
                      <w:szCs w:val="24"/>
                    </w:rPr>
                    <w:t xml:space="preserve"> as go</w:t>
                  </w:r>
                </w:p>
              </w:tc>
            </w:tr>
          </w:tbl>
          <w:p>
            <w:pPr>
              <w:pStyle w:val="style4142"/>
              <w:shd w:val="clear" w:color="auto" w:fill="ffffff"/>
              <w:spacing w:before="206" w:beforeAutospacing="false" w:after="0" w:afterAutospacing="false" w:lineRule="auto" w:line="360"/>
              <w:rPr>
                <w:spacing w:val="-1"/>
              </w:rPr>
            </w:pPr>
          </w:p>
          <w:p>
            <w:pPr>
              <w:pStyle w:val="style4142"/>
              <w:shd w:val="clear" w:color="auto" w:fill="ffffff"/>
              <w:spacing w:before="480" w:beforeAutospacing="false" w:after="0" w:afterAutospacing="false" w:lineRule="auto" w:line="360"/>
              <w:rPr>
                <w:spacing w:val="-1"/>
              </w:rPr>
            </w:pPr>
            <w:r>
              <w:rPr>
                <w:spacing w:val="-1"/>
              </w:rPr>
              <w:t>For this example, I will be using Microsoft as my stock. I set the ticker symbol to a variable and then I use </w:t>
            </w:r>
            <w:r>
              <w:rPr>
                <w:rStyle w:val="style98"/>
                <w:rFonts w:ascii="Times New Roman" w:cs="Times New Roman" w:hAnsi="Times New Roman"/>
                <w:spacing w:val="-1"/>
                <w:sz w:val="24"/>
                <w:szCs w:val="24"/>
              </w:rPr>
              <w:t>pandas_datareader</w:t>
            </w:r>
            <w:r>
              <w:rPr>
                <w:spacing w:val="-1"/>
              </w:rPr>
              <w:t xml:space="preserve"> to get information from Yahoo and store that into a variable. It should automatically save as a </w:t>
            </w:r>
            <w:r>
              <w:rPr>
                <w:spacing w:val="-1"/>
              </w:rPr>
              <w:t>DataFrame</w:t>
            </w:r>
            <w:r>
              <w:rPr>
                <w:spacing w:val="-1"/>
              </w:rPr>
              <w:t xml:space="preserve"> object. For the date I just have it set to the beginning of last year.</w:t>
            </w:r>
          </w:p>
          <w:tbl>
            <w:tblPr>
              <w:tblW w:w="0" w:type="auto"/>
              <w:shd w:val="clear" w:color="auto" w:fill="ffffff"/>
              <w:tblCellMar>
                <w:left w:w="0" w:type="dxa"/>
                <w:right w:w="0" w:type="dxa"/>
              </w:tblCellMar>
              <w:tblLook w:val="04A0" w:firstRow="1" w:lastRow="0" w:firstColumn="1" w:lastColumn="0" w:noHBand="0" w:noVBand="1"/>
            </w:tblPr>
            <w:tblGrid>
              <w:gridCol w:w="714"/>
              <w:gridCol w:w="6664"/>
            </w:tblGrid>
            <w:tr>
              <w:trPr>
                <w:gridAfter w:val="1"/>
              </w:trPr>
              <w:tc>
                <w:tcPr>
                  <w:tcW w:w="0" w:type="auto"/>
                  <w:tcBorders>
                    <w:top w:val="nil"/>
                    <w:left w:val="nil"/>
                    <w:bottom w:val="nil"/>
                    <w:right w:val="nil"/>
                  </w:tcBorders>
                  <w:shd w:val="clear" w:color="auto" w:fill="auto"/>
                  <w:tcMar>
                    <w:top w:w="60" w:type="dxa"/>
                    <w:left w:w="0" w:type="dxa"/>
                    <w:bottom w:w="0" w:type="dxa"/>
                    <w:right w:w="0" w:type="dxa"/>
                  </w:tcMar>
                  <w:tcFitText w:val="false"/>
                  <w:hideMark/>
                </w:tcPr>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stock = 'MSFT'</w:t>
                  </w:r>
                </w:p>
              </w:tc>
            </w:tr>
            <w:tr>
              <w:tblPrEx/>
              <w:trPr/>
              <w:tc>
                <w:tcPr>
                  <w:tcW w:w="105" w:type="dxa"/>
                  <w:tcBorders/>
                  <w:shd w:val="clear" w:color="auto" w:fill="auto"/>
                  <w:noWrap/>
                  <w:tcFitText w:val="false"/>
                  <w:hideMark/>
                </w:tcPr>
                <w:p>
                  <w:pPr>
                    <w:pStyle w:val="style0"/>
                    <w:spacing w:after="0" w:lineRule="auto" w:line="360"/>
                    <w:rPr>
                      <w:rFonts w:ascii="Times New Roman" w:cs="Times New Roman" w:eastAsia="Times New Roman" w:hAnsi="Times New Roman"/>
                      <w:sz w:val="24"/>
                      <w:szCs w:val="24"/>
                    </w:rPr>
                  </w:pPr>
                </w:p>
              </w:tc>
              <w:tc>
                <w:tcPr>
                  <w:tcW w:w="0" w:type="auto"/>
                  <w:tcBorders>
                    <w:top w:val="nil"/>
                    <w:left w:val="nil"/>
                    <w:bottom w:val="nil"/>
                    <w:right w:val="nil"/>
                  </w:tcBorders>
                  <w:shd w:val="clear" w:color="auto" w:fill="auto"/>
                  <w:tcFitText w:val="false"/>
                  <w:hideMark/>
                </w:tcPr>
                <w:p>
                  <w:pPr>
                    <w:pStyle w:val="style0"/>
                    <w:spacing w:after="0" w:lineRule="auto" w:line="360"/>
                    <w:rPr>
                      <w:rFonts w:ascii="Times New Roman" w:cs="Times New Roman" w:eastAsia="Times New Roman" w:hAnsi="Times New Roman"/>
                      <w:sz w:val="24"/>
                      <w:szCs w:val="24"/>
                    </w:rPr>
                  </w:pPr>
                </w:p>
              </w:tc>
            </w:tr>
            <w:tr>
              <w:tblPrEx/>
              <w:trPr/>
              <w:tc>
                <w:tcPr>
                  <w:tcW w:w="105" w:type="dxa"/>
                  <w:tcBorders/>
                  <w:shd w:val="clear" w:color="auto" w:fill="auto"/>
                  <w:noWrap/>
                  <w:tcFitText w:val="false"/>
                  <w:hideMark/>
                </w:tcPr>
                <w:p>
                  <w:pPr>
                    <w:pStyle w:val="style0"/>
                    <w:spacing w:after="0" w:lineRule="auto" w:line="360"/>
                    <w:rPr>
                      <w:rFonts w:ascii="Times New Roman" w:cs="Times New Roman" w:eastAsia="Times New Roman" w:hAnsi="Times New Roman"/>
                      <w:sz w:val="24"/>
                      <w:szCs w:val="24"/>
                    </w:rPr>
                  </w:pPr>
                </w:p>
              </w:tc>
              <w:tc>
                <w:tcPr>
                  <w:tcW w:w="0" w:type="auto"/>
                  <w:tcBorders>
                    <w:top w:val="nil"/>
                    <w:left w:val="nil"/>
                    <w:bottom w:val="nil"/>
                    <w:right w:val="nil"/>
                  </w:tcBorders>
                  <w:shd w:val="clear" w:color="auto" w:fill="auto"/>
                  <w:tcFitText w:val="false"/>
                  <w:hideMark/>
                </w:tcPr>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df</w:t>
                  </w: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web.DataReader</w:t>
                  </w:r>
                  <w:r>
                    <w:rPr>
                      <w:rFonts w:ascii="Times New Roman" w:cs="Times New Roman" w:eastAsia="Times New Roman" w:hAnsi="Times New Roman"/>
                      <w:sz w:val="24"/>
                      <w:szCs w:val="24"/>
                    </w:rPr>
                    <w:t xml:space="preserve">(stock, </w:t>
                  </w:r>
                  <w:r>
                    <w:rPr>
                      <w:rFonts w:ascii="Times New Roman" w:cs="Times New Roman" w:eastAsia="Times New Roman" w:hAnsi="Times New Roman"/>
                      <w:sz w:val="24"/>
                      <w:szCs w:val="24"/>
                    </w:rPr>
                    <w:t>data_source</w:t>
                  </w:r>
                  <w:r>
                    <w:rPr>
                      <w:rFonts w:ascii="Times New Roman" w:cs="Times New Roman" w:eastAsia="Times New Roman" w:hAnsi="Times New Roman"/>
                      <w:sz w:val="24"/>
                      <w:szCs w:val="24"/>
                    </w:rPr>
                    <w:t>='yahoo', start='01-01-2019')</w:t>
                  </w:r>
                </w:p>
              </w:tc>
            </w:tr>
          </w:tbl>
          <w:p>
            <w:pPr>
              <w:pStyle w:val="style4142"/>
              <w:shd w:val="clear" w:color="auto" w:fill="ffffff"/>
              <w:spacing w:before="480" w:beforeAutospacing="false" w:after="0" w:afterAutospacing="false" w:lineRule="auto" w:line="360"/>
              <w:rPr>
                <w:spacing w:val="-1"/>
              </w:rPr>
            </w:pPr>
          </w:p>
          <w:p>
            <w:pPr>
              <w:pStyle w:val="style4142"/>
              <w:shd w:val="clear" w:color="auto" w:fill="ffffff"/>
              <w:spacing w:before="480" w:beforeAutospacing="false" w:after="0" w:afterAutospacing="false" w:lineRule="auto" w:line="360"/>
              <w:rPr>
                <w:spacing w:val="-1"/>
              </w:rPr>
            </w:pPr>
            <w:r>
              <w:rPr>
                <w:spacing w:val="-1"/>
              </w:rPr>
              <w:t>In order for </w:t>
            </w:r>
            <w:r>
              <w:rPr>
                <w:rStyle w:val="style98"/>
                <w:rFonts w:ascii="Times New Roman" w:cs="Times New Roman" w:hAnsi="Times New Roman"/>
                <w:spacing w:val="-1"/>
                <w:sz w:val="24"/>
                <w:szCs w:val="24"/>
              </w:rPr>
              <w:t>plotly</w:t>
            </w:r>
            <w:r>
              <w:rPr>
                <w:spacing w:val="-1"/>
              </w:rPr>
              <w:t xml:space="preserve"> to understand our data, we need to match it with the correct information. They have made it simple and use “traces”, think of traces as options for the graph. We define what we want to use from the </w:t>
            </w:r>
            <w:r>
              <w:rPr>
                <w:spacing w:val="-1"/>
              </w:rPr>
              <w:t>DataFrame</w:t>
            </w:r>
            <w:r>
              <w:rPr>
                <w:spacing w:val="-1"/>
              </w:rPr>
              <w:t xml:space="preserve"> and then we set these in the options.</w:t>
            </w:r>
          </w:p>
          <w:p>
            <w:pPr>
              <w:pStyle w:val="style4142"/>
              <w:shd w:val="clear" w:color="auto" w:fill="ffffff"/>
              <w:spacing w:before="480" w:beforeAutospacing="false" w:after="0" w:afterAutospacing="false" w:lineRule="auto" w:line="360"/>
              <w:rPr>
                <w:spacing w:val="-1"/>
              </w:rPr>
            </w:pPr>
            <w:r>
              <w:rPr>
                <w:spacing w:val="-1"/>
              </w:rPr>
              <w:t>We can now set the chart layout in </w:t>
            </w:r>
            <w:r>
              <w:rPr>
                <w:rStyle w:val="style98"/>
                <w:rFonts w:ascii="Times New Roman" w:cs="Times New Roman" w:hAnsi="Times New Roman"/>
                <w:spacing w:val="-1"/>
                <w:sz w:val="24"/>
                <w:szCs w:val="24"/>
              </w:rPr>
              <w:t>plotly</w:t>
            </w:r>
            <w:r>
              <w:rPr>
                <w:spacing w:val="-1"/>
              </w:rPr>
              <w:t>.</w:t>
            </w:r>
          </w:p>
          <w:tbl>
            <w:tblPr>
              <w:tblW w:w="0" w:type="auto"/>
              <w:shd w:val="clear" w:color="auto" w:fill="ffffff"/>
              <w:tblCellMar>
                <w:left w:w="0" w:type="dxa"/>
                <w:right w:w="0" w:type="dxa"/>
              </w:tblCellMar>
              <w:tblLook w:val="04A0" w:firstRow="1" w:lastRow="0" w:firstColumn="1" w:lastColumn="0" w:noHBand="0" w:noVBand="1"/>
            </w:tblPr>
            <w:tblGrid>
              <w:gridCol w:w="587"/>
              <w:gridCol w:w="2093"/>
            </w:tblGrid>
            <w:tr>
              <w:trPr>
                <w:gridAfter w:val="1"/>
              </w:trPr>
              <w:tc>
                <w:tcPr>
                  <w:tcW w:w="0" w:type="auto"/>
                  <w:tcBorders>
                    <w:top w:val="nil"/>
                    <w:left w:val="nil"/>
                    <w:bottom w:val="nil"/>
                    <w:right w:val="nil"/>
                  </w:tcBorders>
                  <w:shd w:val="clear" w:color="auto" w:fill="auto"/>
                  <w:tcMar>
                    <w:top w:w="60" w:type="dxa"/>
                    <w:left w:w="0" w:type="dxa"/>
                    <w:bottom w:w="0" w:type="dxa"/>
                    <w:right w:w="0" w:type="dxa"/>
                  </w:tcMar>
                  <w:tcFitText w:val="false"/>
                  <w:hideMark/>
                </w:tcPr>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trace1 </w:t>
                  </w:r>
                  <w:r>
                    <w:rPr>
                      <w:rFonts w:ascii="Times New Roman" w:cs="Times New Roman" w:eastAsia="Times New Roman" w:hAnsi="Times New Roman"/>
                      <w:sz w:val="24"/>
                      <w:szCs w:val="24"/>
                    </w:rPr>
                    <w:t>{</w:t>
                  </w:r>
                </w:p>
              </w:tc>
            </w:tr>
            <w:tr>
              <w:tblPrEx/>
              <w:trPr/>
              <w:tc>
                <w:tcPr>
                  <w:tcW w:w="210" w:type="dxa"/>
                  <w:tcBorders/>
                  <w:shd w:val="clear" w:color="auto" w:fill="auto"/>
                  <w:noWrap/>
                  <w:tcFitText w:val="false"/>
                  <w:hideMark/>
                </w:tcPr>
                <w:p>
                  <w:pPr>
                    <w:pStyle w:val="style0"/>
                    <w:spacing w:after="0" w:lineRule="auto" w:line="360"/>
                    <w:rPr>
                      <w:rFonts w:ascii="Times New Roman" w:cs="Times New Roman" w:eastAsia="Times New Roman" w:hAnsi="Times New Roman"/>
                      <w:sz w:val="24"/>
                      <w:szCs w:val="24"/>
                    </w:rPr>
                  </w:pPr>
                </w:p>
              </w:tc>
              <w:tc>
                <w:tcPr>
                  <w:tcW w:w="0" w:type="auto"/>
                  <w:tcBorders>
                    <w:top w:val="nil"/>
                    <w:left w:val="nil"/>
                    <w:bottom w:val="nil"/>
                    <w:right w:val="nil"/>
                  </w:tcBorders>
                  <w:shd w:val="clear" w:color="auto" w:fill="auto"/>
                  <w:tcFitText w:val="false"/>
                  <w:hideMark/>
                </w:tcPr>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'x': </w:t>
                  </w:r>
                  <w:r>
                    <w:rPr>
                      <w:rFonts w:ascii="Times New Roman" w:cs="Times New Roman" w:eastAsia="Times New Roman" w:hAnsi="Times New Roman"/>
                      <w:sz w:val="24"/>
                      <w:szCs w:val="24"/>
                    </w:rPr>
                    <w:t>df.index</w:t>
                  </w:r>
                  <w:r>
                    <w:rPr>
                      <w:rFonts w:ascii="Times New Roman" w:cs="Times New Roman" w:eastAsia="Times New Roman" w:hAnsi="Times New Roman"/>
                      <w:sz w:val="24"/>
                      <w:szCs w:val="24"/>
                    </w:rPr>
                    <w:t>,</w:t>
                  </w:r>
                </w:p>
              </w:tc>
            </w:tr>
            <w:tr>
              <w:tblPrEx/>
              <w:trPr/>
              <w:tc>
                <w:tcPr>
                  <w:tcW w:w="210" w:type="dxa"/>
                  <w:tcBorders/>
                  <w:shd w:val="clear" w:color="auto" w:fill="auto"/>
                  <w:noWrap/>
                  <w:tcFitText w:val="false"/>
                  <w:hideMark/>
                </w:tcPr>
                <w:p>
                  <w:pPr>
                    <w:pStyle w:val="style0"/>
                    <w:spacing w:after="0" w:lineRule="auto" w:line="360"/>
                    <w:rPr>
                      <w:rFonts w:ascii="Times New Roman" w:cs="Times New Roman" w:eastAsia="Times New Roman" w:hAnsi="Times New Roman"/>
                      <w:sz w:val="24"/>
                      <w:szCs w:val="24"/>
                    </w:rPr>
                  </w:pPr>
                </w:p>
              </w:tc>
              <w:tc>
                <w:tcPr>
                  <w:tcW w:w="0" w:type="auto"/>
                  <w:tcBorders>
                    <w:top w:val="nil"/>
                    <w:left w:val="nil"/>
                    <w:bottom w:val="nil"/>
                    <w:right w:val="nil"/>
                  </w:tcBorders>
                  <w:shd w:val="clear" w:color="auto" w:fill="auto"/>
                  <w:tcFitText w:val="false"/>
                  <w:hideMark/>
                </w:tcPr>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'open': </w:t>
                  </w:r>
                  <w:r>
                    <w:rPr>
                      <w:rFonts w:ascii="Times New Roman" w:cs="Times New Roman" w:eastAsia="Times New Roman" w:hAnsi="Times New Roman"/>
                      <w:sz w:val="24"/>
                      <w:szCs w:val="24"/>
                    </w:rPr>
                    <w:t>df.Open</w:t>
                  </w:r>
                  <w:r>
                    <w:rPr>
                      <w:rFonts w:ascii="Times New Roman" w:cs="Times New Roman" w:eastAsia="Times New Roman" w:hAnsi="Times New Roman"/>
                      <w:sz w:val="24"/>
                      <w:szCs w:val="24"/>
                    </w:rPr>
                    <w:t>,</w:t>
                  </w:r>
                </w:p>
              </w:tc>
            </w:tr>
            <w:tr>
              <w:tblPrEx/>
              <w:trPr/>
              <w:tc>
                <w:tcPr>
                  <w:tcW w:w="210" w:type="dxa"/>
                  <w:tcBorders/>
                  <w:shd w:val="clear" w:color="auto" w:fill="auto"/>
                  <w:noWrap/>
                  <w:tcFitText w:val="false"/>
                  <w:hideMark/>
                </w:tcPr>
                <w:p>
                  <w:pPr>
                    <w:pStyle w:val="style0"/>
                    <w:spacing w:after="0" w:lineRule="auto" w:line="360"/>
                    <w:rPr>
                      <w:rFonts w:ascii="Times New Roman" w:cs="Times New Roman" w:eastAsia="Times New Roman" w:hAnsi="Times New Roman"/>
                      <w:sz w:val="24"/>
                      <w:szCs w:val="24"/>
                    </w:rPr>
                  </w:pPr>
                </w:p>
              </w:tc>
              <w:tc>
                <w:tcPr>
                  <w:tcW w:w="0" w:type="auto"/>
                  <w:tcBorders>
                    <w:top w:val="nil"/>
                    <w:left w:val="nil"/>
                    <w:bottom w:val="nil"/>
                    <w:right w:val="nil"/>
                  </w:tcBorders>
                  <w:shd w:val="clear" w:color="auto" w:fill="auto"/>
                  <w:tcFitText w:val="false"/>
                  <w:hideMark/>
                </w:tcPr>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'close': </w:t>
                  </w:r>
                  <w:r>
                    <w:rPr>
                      <w:rFonts w:ascii="Times New Roman" w:cs="Times New Roman" w:eastAsia="Times New Roman" w:hAnsi="Times New Roman"/>
                      <w:sz w:val="24"/>
                      <w:szCs w:val="24"/>
                    </w:rPr>
                    <w:t>df.Close</w:t>
                  </w:r>
                  <w:r>
                    <w:rPr>
                      <w:rFonts w:ascii="Times New Roman" w:cs="Times New Roman" w:eastAsia="Times New Roman" w:hAnsi="Times New Roman"/>
                      <w:sz w:val="24"/>
                      <w:szCs w:val="24"/>
                    </w:rPr>
                    <w:t>,</w:t>
                  </w:r>
                </w:p>
              </w:tc>
            </w:tr>
            <w:tr>
              <w:tblPrEx/>
              <w:trPr/>
              <w:tc>
                <w:tcPr>
                  <w:tcW w:w="210" w:type="dxa"/>
                  <w:tcBorders/>
                  <w:shd w:val="clear" w:color="auto" w:fill="auto"/>
                  <w:noWrap/>
                  <w:tcFitText w:val="false"/>
                  <w:hideMark/>
                </w:tcPr>
                <w:p>
                  <w:pPr>
                    <w:pStyle w:val="style0"/>
                    <w:spacing w:after="0" w:lineRule="auto" w:line="360"/>
                    <w:rPr>
                      <w:rFonts w:ascii="Times New Roman" w:cs="Times New Roman" w:eastAsia="Times New Roman" w:hAnsi="Times New Roman"/>
                      <w:sz w:val="24"/>
                      <w:szCs w:val="24"/>
                    </w:rPr>
                  </w:pPr>
                </w:p>
              </w:tc>
              <w:tc>
                <w:tcPr>
                  <w:tcW w:w="0" w:type="auto"/>
                  <w:tcBorders>
                    <w:top w:val="nil"/>
                    <w:left w:val="nil"/>
                    <w:bottom w:val="nil"/>
                    <w:right w:val="nil"/>
                  </w:tcBorders>
                  <w:shd w:val="clear" w:color="auto" w:fill="auto"/>
                  <w:tcFitText w:val="false"/>
                  <w:hideMark/>
                </w:tcPr>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'high': </w:t>
                  </w:r>
                  <w:r>
                    <w:rPr>
                      <w:rFonts w:ascii="Times New Roman" w:cs="Times New Roman" w:eastAsia="Times New Roman" w:hAnsi="Times New Roman"/>
                      <w:sz w:val="24"/>
                      <w:szCs w:val="24"/>
                    </w:rPr>
                    <w:t>df.High</w:t>
                  </w:r>
                  <w:r>
                    <w:rPr>
                      <w:rFonts w:ascii="Times New Roman" w:cs="Times New Roman" w:eastAsia="Times New Roman" w:hAnsi="Times New Roman"/>
                      <w:sz w:val="24"/>
                      <w:szCs w:val="24"/>
                    </w:rPr>
                    <w:t>,</w:t>
                  </w:r>
                </w:p>
              </w:tc>
            </w:tr>
            <w:tr>
              <w:tblPrEx/>
              <w:trPr/>
              <w:tc>
                <w:tcPr>
                  <w:tcW w:w="210" w:type="dxa"/>
                  <w:tcBorders/>
                  <w:shd w:val="clear" w:color="auto" w:fill="auto"/>
                  <w:noWrap/>
                  <w:tcFitText w:val="false"/>
                  <w:hideMark/>
                </w:tcPr>
                <w:p>
                  <w:pPr>
                    <w:pStyle w:val="style0"/>
                    <w:spacing w:after="0" w:lineRule="auto" w:line="360"/>
                    <w:rPr>
                      <w:rFonts w:ascii="Times New Roman" w:cs="Times New Roman" w:eastAsia="Times New Roman" w:hAnsi="Times New Roman"/>
                      <w:sz w:val="24"/>
                      <w:szCs w:val="24"/>
                    </w:rPr>
                  </w:pPr>
                </w:p>
              </w:tc>
              <w:tc>
                <w:tcPr>
                  <w:tcW w:w="0" w:type="auto"/>
                  <w:tcBorders>
                    <w:top w:val="nil"/>
                    <w:left w:val="nil"/>
                    <w:bottom w:val="nil"/>
                    <w:right w:val="nil"/>
                  </w:tcBorders>
                  <w:shd w:val="clear" w:color="auto" w:fill="auto"/>
                  <w:tcFitText w:val="false"/>
                  <w:hideMark/>
                </w:tcPr>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'low': </w:t>
                  </w:r>
                  <w:r>
                    <w:rPr>
                      <w:rFonts w:ascii="Times New Roman" w:cs="Times New Roman" w:eastAsia="Times New Roman" w:hAnsi="Times New Roman"/>
                      <w:sz w:val="24"/>
                      <w:szCs w:val="24"/>
                    </w:rPr>
                    <w:t>df.Low</w:t>
                  </w:r>
                  <w:r>
                    <w:rPr>
                      <w:rFonts w:ascii="Times New Roman" w:cs="Times New Roman" w:eastAsia="Times New Roman" w:hAnsi="Times New Roman"/>
                      <w:sz w:val="24"/>
                      <w:szCs w:val="24"/>
                    </w:rPr>
                    <w:t>,</w:t>
                  </w:r>
                </w:p>
              </w:tc>
            </w:tr>
            <w:tr>
              <w:tblPrEx/>
              <w:trPr/>
              <w:tc>
                <w:tcPr>
                  <w:tcW w:w="210" w:type="dxa"/>
                  <w:tcBorders/>
                  <w:shd w:val="clear" w:color="auto" w:fill="auto"/>
                  <w:noWrap/>
                  <w:tcFitText w:val="false"/>
                  <w:hideMark/>
                </w:tcPr>
                <w:p>
                  <w:pPr>
                    <w:pStyle w:val="style0"/>
                    <w:spacing w:after="0" w:lineRule="auto" w:line="360"/>
                    <w:rPr>
                      <w:rFonts w:ascii="Times New Roman" w:cs="Times New Roman" w:eastAsia="Times New Roman" w:hAnsi="Times New Roman"/>
                      <w:sz w:val="24"/>
                      <w:szCs w:val="24"/>
                    </w:rPr>
                  </w:pPr>
                </w:p>
              </w:tc>
              <w:tc>
                <w:tcPr>
                  <w:tcW w:w="0" w:type="auto"/>
                  <w:tcBorders>
                    <w:top w:val="nil"/>
                    <w:left w:val="nil"/>
                    <w:bottom w:val="nil"/>
                    <w:right w:val="nil"/>
                  </w:tcBorders>
                  <w:shd w:val="clear" w:color="auto" w:fill="auto"/>
                  <w:tcFitText w:val="false"/>
                  <w:hideMark/>
                </w:tcPr>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'type': 'candlestick',</w:t>
                  </w:r>
                </w:p>
              </w:tc>
            </w:tr>
            <w:tr>
              <w:tblPrEx/>
              <w:trPr/>
              <w:tc>
                <w:tcPr>
                  <w:tcW w:w="210" w:type="dxa"/>
                  <w:tcBorders/>
                  <w:shd w:val="clear" w:color="auto" w:fill="auto"/>
                  <w:noWrap/>
                  <w:tcFitText w:val="false"/>
                  <w:hideMark/>
                </w:tcPr>
                <w:p>
                  <w:pPr>
                    <w:pStyle w:val="style0"/>
                    <w:spacing w:after="0" w:lineRule="auto" w:line="360"/>
                    <w:rPr>
                      <w:rFonts w:ascii="Times New Roman" w:cs="Times New Roman" w:eastAsia="Times New Roman" w:hAnsi="Times New Roman"/>
                      <w:sz w:val="24"/>
                      <w:szCs w:val="24"/>
                    </w:rPr>
                  </w:pPr>
                </w:p>
              </w:tc>
              <w:tc>
                <w:tcPr>
                  <w:tcW w:w="0" w:type="auto"/>
                  <w:tcBorders>
                    <w:top w:val="nil"/>
                    <w:left w:val="nil"/>
                    <w:bottom w:val="nil"/>
                    <w:right w:val="nil"/>
                  </w:tcBorders>
                  <w:shd w:val="clear" w:color="auto" w:fill="auto"/>
                  <w:tcFitText w:val="false"/>
                  <w:hideMark/>
                </w:tcPr>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'name': 'MSFT',</w:t>
                  </w:r>
                </w:p>
              </w:tc>
            </w:tr>
            <w:tr>
              <w:tblPrEx/>
              <w:trPr/>
              <w:tc>
                <w:tcPr>
                  <w:tcW w:w="210" w:type="dxa"/>
                  <w:tcBorders/>
                  <w:shd w:val="clear" w:color="auto" w:fill="auto"/>
                  <w:noWrap/>
                  <w:tcFitText w:val="false"/>
                  <w:hideMark/>
                </w:tcPr>
                <w:p>
                  <w:pPr>
                    <w:pStyle w:val="style0"/>
                    <w:spacing w:after="0" w:lineRule="auto" w:line="360"/>
                    <w:rPr>
                      <w:rFonts w:ascii="Times New Roman" w:cs="Times New Roman" w:eastAsia="Times New Roman" w:hAnsi="Times New Roman"/>
                      <w:sz w:val="24"/>
                      <w:szCs w:val="24"/>
                    </w:rPr>
                  </w:pPr>
                </w:p>
              </w:tc>
              <w:tc>
                <w:tcPr>
                  <w:tcW w:w="0" w:type="auto"/>
                  <w:tcBorders>
                    <w:top w:val="nil"/>
                    <w:left w:val="nil"/>
                    <w:bottom w:val="nil"/>
                    <w:right w:val="nil"/>
                  </w:tcBorders>
                  <w:shd w:val="clear" w:color="auto" w:fill="auto"/>
                  <w:tcFitText w:val="false"/>
                  <w:hideMark/>
                </w:tcPr>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showlegend</w:t>
                  </w:r>
                  <w:r>
                    <w:rPr>
                      <w:rFonts w:ascii="Times New Roman" w:cs="Times New Roman" w:eastAsia="Times New Roman" w:hAnsi="Times New Roman"/>
                      <w:sz w:val="24"/>
                      <w:szCs w:val="24"/>
                    </w:rPr>
                    <w:t>': True</w:t>
                  </w:r>
                </w:p>
              </w:tc>
            </w:tr>
            <w:tr>
              <w:tblPrEx/>
              <w:trPr/>
              <w:tc>
                <w:tcPr>
                  <w:tcW w:w="210" w:type="dxa"/>
                  <w:tcBorders/>
                  <w:shd w:val="clear" w:color="auto" w:fill="auto"/>
                  <w:noWrap/>
                  <w:tcFitText w:val="false"/>
                  <w:hideMark/>
                </w:tcPr>
                <w:p>
                  <w:pPr>
                    <w:pStyle w:val="style0"/>
                    <w:spacing w:after="0" w:lineRule="atLeast" w:line="300"/>
                    <w:rPr>
                      <w:rFonts w:ascii="Times New Roman" w:cs="Times New Roman" w:eastAsia="Times New Roman" w:hAnsi="Times New Roman"/>
                      <w:sz w:val="24"/>
                      <w:szCs w:val="24"/>
                    </w:rPr>
                  </w:pPr>
                </w:p>
              </w:tc>
              <w:tc>
                <w:tcPr>
                  <w:tcW w:w="0" w:type="auto"/>
                  <w:tcBorders>
                    <w:top w:val="nil"/>
                    <w:left w:val="nil"/>
                    <w:bottom w:val="nil"/>
                    <w:right w:val="nil"/>
                  </w:tcBorders>
                  <w:shd w:val="clear" w:color="auto" w:fill="auto"/>
                  <w:tcFitText w:val="false"/>
                  <w:hideMark/>
                </w:tcPr>
                <w:p>
                  <w:pPr>
                    <w:pStyle w:val="style0"/>
                    <w:spacing w:after="0" w:lineRule="atLeast" w:line="30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tc>
            </w:tr>
          </w:tbl>
          <w:p>
            <w:pPr>
              <w:pStyle w:val="style4142"/>
              <w:shd w:val="clear" w:color="auto" w:fill="ffffff"/>
              <w:spacing w:before="480" w:beforeAutospacing="false" w:after="0" w:afterAutospacing="false" w:lineRule="auto" w:line="360"/>
              <w:rPr>
                <w:spacing w:val="-1"/>
              </w:rPr>
            </w:pPr>
            <w:r>
              <w:rPr>
                <w:spacing w:val="-1"/>
              </w:rPr>
              <w:t>Then we can now show the visualization. It should look like something like this. Feel free to use the tools to change it around.</w:t>
            </w:r>
          </w:p>
          <w:p>
            <w:pPr>
              <w:pStyle w:val="style0"/>
              <w:spacing w:lineRule="auto" w:line="276"/>
              <w:rPr>
                <w:rFonts w:ascii="Times New Roman" w:cs="Times New Roman" w:hAnsi="Times New Roman"/>
                <w:bCs/>
                <w:sz w:val="28"/>
                <w:szCs w:val="28"/>
              </w:rPr>
            </w:pPr>
          </w:p>
        </w:tc>
      </w:tr>
    </w:tbl>
    <w:p>
      <w:pPr>
        <w:pStyle w:val="style0"/>
        <w:rPr>
          <w:rFonts w:ascii="Times New Roman" w:cs="Times New Roman" w:hAnsi="Times New Roman"/>
          <w:b/>
          <w:sz w:val="28"/>
          <w:szCs w:val="28"/>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9AD6B4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188AC6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0C8A55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FB7ECA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multilevel"/>
    <w:tmpl w:val="209A31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755A56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AA68DEE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92E6E7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
    <w:nsid w:val="0000000F"/>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E7EE298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1A2AFC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F468E9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C9929C5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03041C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multilevel"/>
    <w:tmpl w:val="EC401C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51F8ECB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7B7CA1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cs="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cs="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cs="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nsid w:val="0000001E"/>
    <w:multiLevelType w:val="multilevel"/>
    <w:tmpl w:val="078618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1">
    <w:nsid w:val="0000001F"/>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multilevel"/>
    <w:tmpl w:val="775C9D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3">
    <w:nsid w:val="00000021"/>
    <w:multiLevelType w:val="hybridMultilevel"/>
    <w:tmpl w:val="8F8442E4"/>
    <w:lvl w:ilvl="0" w:tplc="B35C45A2">
      <w:start w:val="1"/>
      <w:numFmt w:val="bullet"/>
      <w:lvlText w:val=""/>
      <w:lvlJc w:val="left"/>
      <w:pPr>
        <w:ind w:left="644" w:hanging="360"/>
      </w:pPr>
      <w:rPr>
        <w:rFonts w:ascii="Symbol" w:hAnsi="Symbol" w:hint="default"/>
        <w:b w:val="false"/>
      </w:rPr>
    </w:lvl>
    <w:lvl w:ilvl="1" w:tplc="04090003" w:tentative="1">
      <w:start w:val="1"/>
      <w:numFmt w:val="bullet"/>
      <w:lvlText w:val="o"/>
      <w:lvlJc w:val="left"/>
      <w:pPr>
        <w:ind w:left="1364" w:hanging="360"/>
      </w:pPr>
      <w:rPr>
        <w:rFonts w:ascii="Courier New" w:cs="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cs="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cs="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4">
    <w:nsid w:val="00000022"/>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14"/>
  </w:num>
  <w:num w:numId="4">
    <w:abstractNumId w:val="17"/>
  </w:num>
  <w:num w:numId="5">
    <w:abstractNumId w:val="22"/>
  </w:num>
  <w:num w:numId="6">
    <w:abstractNumId w:val="34"/>
  </w:num>
  <w:num w:numId="7">
    <w:abstractNumId w:val="15"/>
  </w:num>
  <w:num w:numId="8">
    <w:abstractNumId w:val="30"/>
  </w:num>
  <w:num w:numId="9">
    <w:abstractNumId w:val="7"/>
  </w:num>
  <w:num w:numId="10">
    <w:abstractNumId w:val="11"/>
  </w:num>
  <w:num w:numId="11">
    <w:abstractNumId w:val="35"/>
  </w:num>
  <w:num w:numId="12">
    <w:abstractNumId w:val="8"/>
  </w:num>
  <w:num w:numId="13">
    <w:abstractNumId w:val="12"/>
  </w:num>
  <w:num w:numId="14">
    <w:abstractNumId w:val="29"/>
  </w:num>
  <w:num w:numId="15">
    <w:abstractNumId w:val="31"/>
  </w:num>
  <w:num w:numId="16">
    <w:abstractNumId w:val="25"/>
  </w:num>
  <w:num w:numId="17">
    <w:abstractNumId w:val="27"/>
  </w:num>
  <w:num w:numId="18">
    <w:abstractNumId w:val="1"/>
  </w:num>
  <w:num w:numId="19">
    <w:abstractNumId w:val="5"/>
  </w:num>
  <w:num w:numId="20">
    <w:abstractNumId w:val="10"/>
  </w:num>
  <w:num w:numId="21">
    <w:abstractNumId w:val="2"/>
  </w:num>
  <w:num w:numId="22">
    <w:abstractNumId w:val="21"/>
  </w:num>
  <w:num w:numId="23">
    <w:abstractNumId w:val="26"/>
  </w:num>
  <w:num w:numId="24">
    <w:abstractNumId w:val="16"/>
  </w:num>
  <w:num w:numId="25">
    <w:abstractNumId w:val="20"/>
  </w:num>
  <w:num w:numId="26">
    <w:abstractNumId w:val="19"/>
  </w:num>
  <w:num w:numId="27">
    <w:abstractNumId w:val="32"/>
  </w:num>
  <w:num w:numId="28">
    <w:abstractNumId w:val="18"/>
  </w:num>
  <w:num w:numId="29">
    <w:abstractNumId w:val="4"/>
  </w:num>
  <w:num w:numId="30">
    <w:abstractNumId w:val="13"/>
  </w:num>
  <w:num w:numId="31">
    <w:abstractNumId w:val="0"/>
  </w:num>
  <w:num w:numId="32">
    <w:abstractNumId w:val="24"/>
  </w:num>
  <w:num w:numId="33">
    <w:abstractNumId w:val="6"/>
  </w:num>
  <w:num w:numId="34">
    <w:abstractNumId w:val="23"/>
  </w:num>
  <w:num w:numId="35">
    <w:abstractNumId w:val="9"/>
  </w:num>
  <w:num w:numId="36">
    <w:abstractNumId w:val="3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34"/>
    <w:qFormat/>
    <w:uiPriority w:val="9"/>
    <w:pPr>
      <w:keepNext/>
      <w:keepLines/>
      <w:spacing w:before="240" w:after="0"/>
      <w:outlineLvl w:val="0"/>
    </w:pPr>
    <w:rPr>
      <w:rFonts w:asciiTheme="majorHAnsi" w:eastAsiaTheme="majorEastAsia" w:hAnsiTheme="majorHAnsi" w:cstheme="majorBidi"/>
      <w:color w:val="2e74b5"/>
      <w:sz w:val="32"/>
      <w:szCs w:val="32"/>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0"/>
    <w:link w:val="style4098"/>
    <w:qFormat/>
    <w:uiPriority w:val="9"/>
    <w:pPr>
      <w:keepNext/>
      <w:keepLines/>
      <w:spacing w:before="40" w:after="0"/>
      <w:outlineLvl w:val="2"/>
    </w:pPr>
    <w:rPr>
      <w:rFonts w:asciiTheme="majorHAnsi" w:eastAsiaTheme="majorEastAsia" w:hAnsiTheme="majorHAnsi" w:cstheme="majorBidi"/>
      <w:color w:val="1f4d78"/>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ing 2 Char_e3d110e3-20a2-47f6-ad35-4d9342cc4ff2"/>
    <w:basedOn w:val="style65"/>
    <w:next w:val="style4097"/>
    <w:link w:val="style2"/>
    <w:uiPriority w:val="9"/>
    <w:rPr>
      <w:rFonts w:ascii="Times New Roman" w:cs="Times New Roman" w:eastAsia="Times New Roman" w:hAnsi="Times New Roman"/>
      <w:b/>
      <w:bCs/>
      <w:sz w:val="36"/>
      <w:szCs w:val="36"/>
    </w:rPr>
  </w:style>
  <w:style w:type="character" w:styleId="style87">
    <w:name w:val="Strong"/>
    <w:basedOn w:val="style65"/>
    <w:next w:val="style87"/>
    <w:qFormat/>
    <w:uiPriority w:val="22"/>
    <w:rPr>
      <w:b/>
      <w:bCs/>
    </w:rPr>
  </w:style>
  <w:style w:type="character" w:customStyle="1" w:styleId="style4098">
    <w:name w:val="Heading 3 Char_e3c7fbee-e8b6-4494-a0a0-88f83c0702cf"/>
    <w:basedOn w:val="style65"/>
    <w:next w:val="style4098"/>
    <w:link w:val="style3"/>
    <w:uiPriority w:val="9"/>
    <w:rPr>
      <w:rFonts w:asciiTheme="majorHAnsi" w:eastAsiaTheme="majorEastAsia" w:hAnsiTheme="majorHAnsi" w:cstheme="majorBidi"/>
      <w:color w:val="1f4d78"/>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customStyle="1" w:styleId="style4100">
    <w:name w:val="kn"/>
    <w:basedOn w:val="style65"/>
    <w:next w:val="style4100"/>
  </w:style>
  <w:style w:type="character" w:customStyle="1" w:styleId="style4101">
    <w:name w:val="nn"/>
    <w:basedOn w:val="style65"/>
    <w:next w:val="style4101"/>
  </w:style>
  <w:style w:type="character" w:customStyle="1" w:styleId="style4102">
    <w:name w:val="k"/>
    <w:basedOn w:val="style65"/>
    <w:next w:val="style4102"/>
  </w:style>
  <w:style w:type="character" w:customStyle="1" w:styleId="style4103">
    <w:name w:val="n"/>
    <w:basedOn w:val="style65"/>
    <w:next w:val="style4103"/>
  </w:style>
  <w:style w:type="character" w:customStyle="1" w:styleId="style4104">
    <w:name w:val="o"/>
    <w:basedOn w:val="style65"/>
    <w:next w:val="style4104"/>
  </w:style>
  <w:style w:type="character" w:customStyle="1" w:styleId="style4105">
    <w:name w:val="p"/>
    <w:basedOn w:val="style65"/>
    <w:next w:val="style4105"/>
  </w:style>
  <w:style w:type="character" w:customStyle="1" w:styleId="style4106">
    <w:name w:val="s2"/>
    <w:basedOn w:val="style65"/>
    <w:next w:val="style4106"/>
  </w:style>
  <w:style w:type="character" w:customStyle="1" w:styleId="style4107">
    <w:name w:val="mi"/>
    <w:basedOn w:val="style65"/>
    <w:next w:val="style4107"/>
  </w:style>
  <w:style w:type="character" w:styleId="style88">
    <w:name w:val="Emphasis"/>
    <w:basedOn w:val="style65"/>
    <w:next w:val="style88"/>
    <w:qFormat/>
    <w:uiPriority w:val="20"/>
    <w:rPr>
      <w:i/>
      <w:iCs/>
    </w:rPr>
  </w:style>
  <w:style w:type="character" w:customStyle="1" w:styleId="style4108">
    <w:name w:val="s1"/>
    <w:basedOn w:val="style65"/>
    <w:next w:val="style4108"/>
  </w:style>
  <w:style w:type="character" w:customStyle="1" w:styleId="style4109">
    <w:name w:val="kc"/>
    <w:basedOn w:val="style65"/>
    <w:next w:val="style4109"/>
  </w:style>
  <w:style w:type="character" w:styleId="style85">
    <w:name w:val="Hyperlink"/>
    <w:basedOn w:val="style65"/>
    <w:next w:val="style85"/>
    <w:uiPriority w:val="99"/>
    <w:rPr>
      <w:color w:val="0000ff"/>
      <w:u w:val="single"/>
    </w:rPr>
  </w:style>
  <w:style w:type="character" w:customStyle="1" w:styleId="style4110">
    <w:name w:val="com"/>
    <w:basedOn w:val="style65"/>
    <w:next w:val="style4110"/>
  </w:style>
  <w:style w:type="character" w:customStyle="1" w:styleId="style4111">
    <w:name w:val="pln"/>
    <w:basedOn w:val="style65"/>
    <w:next w:val="style4111"/>
  </w:style>
  <w:style w:type="character" w:customStyle="1" w:styleId="style4112">
    <w:name w:val="kwd"/>
    <w:basedOn w:val="style65"/>
    <w:next w:val="style4112"/>
  </w:style>
  <w:style w:type="character" w:customStyle="1" w:styleId="style4113">
    <w:name w:val="pun"/>
    <w:basedOn w:val="style65"/>
    <w:next w:val="style4113"/>
  </w:style>
  <w:style w:type="character" w:customStyle="1" w:styleId="style4114">
    <w:name w:val="str"/>
    <w:basedOn w:val="style65"/>
    <w:next w:val="style4114"/>
  </w:style>
  <w:style w:type="character" w:customStyle="1" w:styleId="style4115">
    <w:name w:val="lit"/>
    <w:basedOn w:val="style65"/>
    <w:next w:val="style4115"/>
  </w:style>
  <w:style w:type="character" w:customStyle="1" w:styleId="style4116">
    <w:name w:val="droideenlighterjs"/>
    <w:basedOn w:val="style65"/>
    <w:next w:val="style4116"/>
  </w:style>
  <w:style w:type="character" w:customStyle="1" w:styleId="style4117">
    <w:name w:val="me0"/>
    <w:basedOn w:val="style65"/>
    <w:next w:val="style4117"/>
  </w:style>
  <w:style w:type="character" w:customStyle="1" w:styleId="style4118">
    <w:name w:val="nu0"/>
    <w:basedOn w:val="style65"/>
    <w:next w:val="style4118"/>
  </w:style>
  <w:style w:type="character" w:customStyle="1" w:styleId="style4119">
    <w:name w:val="kw2"/>
    <w:basedOn w:val="style65"/>
    <w:next w:val="style4119"/>
  </w:style>
  <w:style w:type="character" w:customStyle="1" w:styleId="style4120">
    <w:name w:val="st0"/>
    <w:basedOn w:val="style65"/>
    <w:next w:val="style4120"/>
  </w:style>
  <w:style w:type="character" w:customStyle="1" w:styleId="style4121">
    <w:name w:val="br0"/>
    <w:basedOn w:val="style65"/>
    <w:next w:val="style4121"/>
  </w:style>
  <w:style w:type="character" w:customStyle="1" w:styleId="style4122">
    <w:name w:val="commentcolor"/>
    <w:basedOn w:val="style65"/>
    <w:next w:val="style4122"/>
  </w:style>
  <w:style w:type="character" w:customStyle="1" w:styleId="style4123">
    <w:name w:val="cssdelimitercolor"/>
    <w:basedOn w:val="style65"/>
    <w:next w:val="style4123"/>
  </w:style>
  <w:style w:type="character" w:customStyle="1" w:styleId="style4124">
    <w:name w:val="csspropertycolor"/>
    <w:basedOn w:val="style65"/>
    <w:next w:val="style4124"/>
  </w:style>
  <w:style w:type="character" w:customStyle="1" w:styleId="style4125">
    <w:name w:val="csspropertyvaluecolor"/>
    <w:basedOn w:val="style65"/>
    <w:next w:val="style4125"/>
  </w:style>
  <w:style w:type="character" w:customStyle="1" w:styleId="style4126">
    <w:name w:val="typ"/>
    <w:basedOn w:val="style65"/>
    <w:next w:val="style4126"/>
  </w:style>
  <w:style w:type="character" w:customStyle="1" w:styleId="style4127">
    <w:name w:val="pre"/>
    <w:basedOn w:val="style65"/>
    <w:next w:val="style4127"/>
  </w:style>
  <w:style w:type="character" w:customStyle="1" w:styleId="style4128">
    <w:name w:val="nc"/>
    <w:basedOn w:val="style65"/>
    <w:next w:val="style4128"/>
  </w:style>
  <w:style w:type="character" w:customStyle="1" w:styleId="style4129">
    <w:name w:val="fm"/>
    <w:basedOn w:val="style65"/>
    <w:next w:val="style4129"/>
  </w:style>
  <w:style w:type="character" w:customStyle="1" w:styleId="style4130">
    <w:name w:val="bp"/>
    <w:basedOn w:val="style65"/>
    <w:next w:val="style4130"/>
  </w:style>
  <w:style w:type="character" w:customStyle="1" w:styleId="style4131">
    <w:name w:val="nb"/>
    <w:basedOn w:val="style65"/>
    <w:next w:val="style4131"/>
  </w:style>
  <w:style w:type="character" w:customStyle="1" w:styleId="style4132">
    <w:name w:val="nf"/>
    <w:basedOn w:val="style65"/>
    <w:next w:val="style4132"/>
  </w:style>
  <w:style w:type="character" w:customStyle="1" w:styleId="style4133">
    <w:name w:val="se"/>
    <w:basedOn w:val="style65"/>
    <w:next w:val="style4133"/>
  </w:style>
  <w:style w:type="character" w:customStyle="1" w:styleId="style4134">
    <w:name w:val="Heading 1 Char_c561f7cc-f8e5-4ce0-99ef-acc186d998fd"/>
    <w:basedOn w:val="style65"/>
    <w:next w:val="style4134"/>
    <w:link w:val="style1"/>
    <w:uiPriority w:val="9"/>
    <w:rPr>
      <w:rFonts w:asciiTheme="majorHAnsi" w:eastAsiaTheme="majorEastAsia" w:hAnsiTheme="majorHAnsi" w:cstheme="majorBidi"/>
      <w:color w:val="2e74b5"/>
      <w:sz w:val="32"/>
      <w:szCs w:val="32"/>
    </w:rPr>
  </w:style>
  <w:style w:type="character" w:customStyle="1" w:styleId="style4135">
    <w:name w:val="ntxt"/>
    <w:basedOn w:val="style65"/>
    <w:next w:val="style4135"/>
  </w:style>
  <w:style w:type="character" w:customStyle="1" w:styleId="style4136">
    <w:name w:val="c1"/>
    <w:basedOn w:val="style65"/>
    <w:next w:val="style4136"/>
  </w:style>
  <w:style w:type="character" w:customStyle="1" w:styleId="style4137">
    <w:name w:val="repl-toggle"/>
    <w:basedOn w:val="style65"/>
    <w:next w:val="style4137"/>
  </w:style>
  <w:style w:type="character" w:customStyle="1" w:styleId="style4138">
    <w:name w:val="gp"/>
    <w:basedOn w:val="style65"/>
    <w:next w:val="style4138"/>
  </w:style>
  <w:style w:type="character" w:customStyle="1" w:styleId="style4139">
    <w:name w:val="go"/>
    <w:basedOn w:val="style65"/>
    <w:next w:val="style4139"/>
  </w:style>
  <w:style w:type="character" w:customStyle="1" w:styleId="style4140">
    <w:name w:val="si"/>
    <w:basedOn w:val="style65"/>
    <w:next w:val="style4140"/>
  </w:style>
  <w:style w:type="character" w:customStyle="1" w:styleId="style4141">
    <w:name w:val="sd"/>
    <w:basedOn w:val="style65"/>
    <w:next w:val="style4141"/>
  </w:style>
  <w:style w:type="paragraph" w:customStyle="1" w:styleId="style4142">
    <w:name w:val="hr"/>
    <w:basedOn w:val="style0"/>
    <w:next w:val="style4142"/>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43">
    <w:name w:val="pl-k"/>
    <w:basedOn w:val="style65"/>
    <w:next w:val="style4143"/>
  </w:style>
  <w:style w:type="character" w:customStyle="1" w:styleId="style4144">
    <w:name w:val="pl-s1"/>
    <w:basedOn w:val="style65"/>
    <w:next w:val="style4144"/>
  </w:style>
  <w:style w:type="character" w:customStyle="1" w:styleId="style4145">
    <w:name w:val="pl-c1"/>
    <w:basedOn w:val="style65"/>
    <w:next w:val="style4145"/>
  </w:style>
  <w:style w:type="character" w:customStyle="1" w:styleId="style4146">
    <w:name w:val="pl-s"/>
    <w:basedOn w:val="style65"/>
    <w:next w:val="style4146"/>
  </w:style>
  <w:style w:type="character" w:customStyle="1" w:styleId="style4147">
    <w:name w:val="pl-v"/>
    <w:basedOn w:val="style65"/>
    <w:next w:val="style4147"/>
  </w:style>
  <w:style w:type="character" w:customStyle="1" w:styleId="style4148">
    <w:name w:val="pl-c"/>
    <w:basedOn w:val="style65"/>
    <w:next w:val="style4148"/>
  </w:style>
  <w:style w:type="character" w:customStyle="1" w:styleId="style4149">
    <w:name w:val="pl-en"/>
    <w:basedOn w:val="style65"/>
    <w:next w:val="style4149"/>
  </w:style>
  <w:style w:type="paragraph" w:styleId="style153">
    <w:name w:val="Balloon Text"/>
    <w:basedOn w:val="style0"/>
    <w:next w:val="style153"/>
    <w:link w:val="style4150"/>
    <w:uiPriority w:val="99"/>
    <w:pPr>
      <w:spacing w:after="0" w:lineRule="auto" w:line="240"/>
    </w:pPr>
    <w:rPr>
      <w:rFonts w:ascii="Tahoma" w:cs="Tahoma" w:hAnsi="Tahoma"/>
      <w:sz w:val="16"/>
      <w:szCs w:val="16"/>
    </w:rPr>
  </w:style>
  <w:style w:type="character" w:customStyle="1" w:styleId="style4150">
    <w:name w:val="Balloon Text Char"/>
    <w:basedOn w:val="style65"/>
    <w:next w:val="style4150"/>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image" Target="media/image3.gif"/><Relationship Id="rId10" Type="http://schemas.openxmlformats.org/officeDocument/2006/relationships/settings" Target="settings.xml"/><Relationship Id="rId8" Type="http://schemas.openxmlformats.org/officeDocument/2006/relationships/styles" Target="styles.xml"/><Relationship Id="rId4" Type="http://schemas.openxmlformats.org/officeDocument/2006/relationships/image" Target="media/image2.gif"/><Relationship Id="rId3" Type="http://schemas.openxmlformats.org/officeDocument/2006/relationships/image" Target="media/image2.png"/><Relationship Id="rId9" Type="http://schemas.openxmlformats.org/officeDocument/2006/relationships/fontTable" Target="fontTable.xml"/><Relationship Id="rId6" Type="http://schemas.openxmlformats.org/officeDocument/2006/relationships/image" Target="media/image3.png"/><Relationship Id="rId11"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841</Words>
  <Characters>4253</Characters>
  <Application>WPS Office</Application>
  <DocSecurity>0</DocSecurity>
  <Paragraphs>192</Paragraphs>
  <ScaleCrop>false</ScaleCrop>
  <Company>Hewlett-Packard</Company>
  <LinksUpToDate>false</LinksUpToDate>
  <CharactersWithSpaces>5058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2020-06-05T01:50:41Z</dcterms:created>
  <dc:creator>Parveez Shariff</dc:creator>
  <lastModifiedBy>vivo 1713</lastModifiedBy>
  <dcterms:modified xsi:type="dcterms:W3CDTF">2020-06-05T01:50:41Z</dcterms:modified>
  <revision>2</revision>
</coreProperties>
</file>