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Pr="00904F08" w:rsidRDefault="00167C95" w:rsidP="00DF7696">
            <w:pPr>
              <w:rPr>
                <w:rFonts w:ascii="Times New Roman" w:hAnsi="Times New Roman" w:cs="Times New Roman"/>
                <w:b/>
                <w:sz w:val="24"/>
                <w:szCs w:val="24"/>
              </w:rPr>
            </w:pPr>
            <w:r w:rsidRPr="00904F08">
              <w:rPr>
                <w:rFonts w:ascii="Times New Roman" w:hAnsi="Times New Roman" w:cs="Times New Roman"/>
                <w:b/>
                <w:sz w:val="24"/>
                <w:szCs w:val="24"/>
              </w:rPr>
              <w:t>30</w:t>
            </w:r>
            <w:r w:rsidR="00904F08" w:rsidRPr="00904F08">
              <w:rPr>
                <w:rFonts w:ascii="Times New Roman" w:hAnsi="Times New Roman" w:cs="Times New Roman"/>
                <w:b/>
                <w:sz w:val="24"/>
                <w:szCs w:val="24"/>
                <w:vertAlign w:val="superscript"/>
              </w:rPr>
              <w:t>th</w:t>
            </w:r>
            <w:r w:rsidR="00904F08" w:rsidRPr="00904F08">
              <w:rPr>
                <w:rFonts w:ascii="Times New Roman" w:hAnsi="Times New Roman" w:cs="Times New Roman"/>
                <w:b/>
                <w:sz w:val="24"/>
                <w:szCs w:val="24"/>
              </w:rPr>
              <w:t xml:space="preserve"> May 2020</w:t>
            </w:r>
          </w:p>
        </w:tc>
        <w:tc>
          <w:tcPr>
            <w:tcW w:w="1335" w:type="dxa"/>
          </w:tcPr>
          <w:p w:rsidR="00DF7696" w:rsidRDefault="00DF7696" w:rsidP="00DF7696">
            <w:pPr>
              <w:rPr>
                <w:b/>
                <w:sz w:val="24"/>
                <w:szCs w:val="24"/>
              </w:rPr>
            </w:pPr>
            <w:r>
              <w:rPr>
                <w:b/>
                <w:sz w:val="24"/>
                <w:szCs w:val="24"/>
              </w:rPr>
              <w:t>Name:</w:t>
            </w:r>
          </w:p>
        </w:tc>
        <w:tc>
          <w:tcPr>
            <w:tcW w:w="3512" w:type="dxa"/>
          </w:tcPr>
          <w:p w:rsidR="00DF7696" w:rsidRPr="00904F08" w:rsidRDefault="007772A4" w:rsidP="00DF7696">
            <w:pPr>
              <w:rPr>
                <w:rFonts w:ascii="Times New Roman" w:hAnsi="Times New Roman" w:cs="Times New Roman"/>
                <w:b/>
                <w:sz w:val="24"/>
                <w:szCs w:val="24"/>
              </w:rPr>
            </w:pPr>
            <w:r>
              <w:rPr>
                <w:rFonts w:ascii="Times New Roman" w:hAnsi="Times New Roman" w:cs="Times New Roman"/>
                <w:b/>
                <w:sz w:val="24"/>
                <w:szCs w:val="24"/>
              </w:rPr>
              <w:t>Rashmi K B</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Pr="00904F08" w:rsidRDefault="00B77057" w:rsidP="00DF7696">
            <w:pPr>
              <w:rPr>
                <w:rFonts w:ascii="Times New Roman" w:hAnsi="Times New Roman" w:cs="Times New Roman"/>
                <w:b/>
                <w:sz w:val="24"/>
                <w:szCs w:val="24"/>
              </w:rPr>
            </w:pPr>
            <w:r w:rsidRPr="00904F08">
              <w:rPr>
                <w:rFonts w:ascii="Times New Roman" w:hAnsi="Times New Roman" w:cs="Times New Roman"/>
                <w:b/>
                <w:sz w:val="24"/>
                <w:szCs w:val="24"/>
              </w:rPr>
              <w:t>Logic design</w:t>
            </w:r>
          </w:p>
        </w:tc>
        <w:tc>
          <w:tcPr>
            <w:tcW w:w="1335" w:type="dxa"/>
          </w:tcPr>
          <w:p w:rsidR="00DF7696" w:rsidRDefault="00DF7696" w:rsidP="00DF7696">
            <w:pPr>
              <w:rPr>
                <w:b/>
                <w:sz w:val="24"/>
                <w:szCs w:val="24"/>
              </w:rPr>
            </w:pPr>
            <w:r>
              <w:rPr>
                <w:b/>
                <w:sz w:val="24"/>
                <w:szCs w:val="24"/>
              </w:rPr>
              <w:t>USN:</w:t>
            </w:r>
          </w:p>
        </w:tc>
        <w:tc>
          <w:tcPr>
            <w:tcW w:w="3512" w:type="dxa"/>
          </w:tcPr>
          <w:p w:rsidR="00DF7696" w:rsidRPr="00904F08" w:rsidRDefault="00A105BD" w:rsidP="00DF7696">
            <w:pPr>
              <w:rPr>
                <w:rFonts w:ascii="Times New Roman" w:hAnsi="Times New Roman" w:cs="Times New Roman"/>
                <w:b/>
                <w:sz w:val="24"/>
                <w:szCs w:val="24"/>
              </w:rPr>
            </w:pPr>
            <w:r w:rsidRPr="00904F08">
              <w:rPr>
                <w:rFonts w:ascii="Times New Roman" w:hAnsi="Times New Roman" w:cs="Times New Roman"/>
                <w:b/>
                <w:sz w:val="24"/>
                <w:szCs w:val="24"/>
              </w:rPr>
              <w:t>4AL16EC0</w:t>
            </w:r>
            <w:r w:rsidR="007772A4">
              <w:rPr>
                <w:rFonts w:ascii="Times New Roman" w:hAnsi="Times New Roman" w:cs="Times New Roman"/>
                <w:b/>
                <w:sz w:val="24"/>
                <w:szCs w:val="24"/>
              </w:rPr>
              <w:t>56</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904F08" w:rsidRDefault="00167C95" w:rsidP="00167C95">
            <w:pPr>
              <w:pStyle w:val="NormalWeb"/>
              <w:shd w:val="clear" w:color="auto" w:fill="FFFFFF"/>
              <w:spacing w:before="0" w:beforeAutospacing="0" w:after="150" w:afterAutospacing="0"/>
              <w:rPr>
                <w:bCs/>
              </w:rPr>
            </w:pPr>
            <w:r w:rsidRPr="00904F08">
              <w:rPr>
                <w:rStyle w:val="Strong"/>
              </w:rPr>
              <w:t>Applications  of Programmable  logic controllers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Pr="00904F08" w:rsidRDefault="00B77057" w:rsidP="00B77057">
            <w:pPr>
              <w:rPr>
                <w:rFonts w:ascii="Times New Roman" w:hAnsi="Times New Roman" w:cs="Times New Roman"/>
                <w:b/>
                <w:sz w:val="24"/>
                <w:szCs w:val="24"/>
              </w:rPr>
            </w:pPr>
            <w:r w:rsidRPr="00904F08">
              <w:rPr>
                <w:rFonts w:ascii="Times New Roman" w:hAnsi="Times New Roman" w:cs="Times New Roman"/>
                <w:b/>
                <w:sz w:val="24"/>
                <w:szCs w:val="24"/>
              </w:rPr>
              <w:t>8</w:t>
            </w:r>
            <w:r w:rsidR="00904F08" w:rsidRPr="00904F08">
              <w:rPr>
                <w:rFonts w:ascii="Times New Roman" w:hAnsi="Times New Roman" w:cs="Times New Roman"/>
                <w:b/>
                <w:sz w:val="24"/>
                <w:szCs w:val="24"/>
                <w:vertAlign w:val="superscript"/>
              </w:rPr>
              <w:t>th</w:t>
            </w:r>
            <w:r w:rsidR="00904F08" w:rsidRPr="00904F08">
              <w:rPr>
                <w:rFonts w:ascii="Times New Roman" w:hAnsi="Times New Roman" w:cs="Times New Roman"/>
                <w:b/>
                <w:sz w:val="24"/>
                <w:szCs w:val="24"/>
              </w:rPr>
              <w:t xml:space="preserve"> B</w:t>
            </w:r>
          </w:p>
          <w:p w:rsidR="00904F08" w:rsidRPr="00904F08" w:rsidRDefault="00904F08" w:rsidP="00B77057">
            <w:pPr>
              <w:rPr>
                <w:rFonts w:ascii="Times New Roman" w:hAnsi="Times New Roman" w:cs="Times New Roman"/>
                <w:b/>
                <w:sz w:val="24"/>
                <w:szCs w:val="24"/>
              </w:rPr>
            </w:pPr>
          </w:p>
        </w:tc>
      </w:tr>
      <w:tr w:rsidR="00B77057" w:rsidTr="00B77057">
        <w:tc>
          <w:tcPr>
            <w:tcW w:w="1363" w:type="dxa"/>
          </w:tcPr>
          <w:p w:rsidR="00B77057" w:rsidRDefault="00B77057" w:rsidP="00B77057">
            <w:pPr>
              <w:rPr>
                <w:b/>
                <w:sz w:val="24"/>
                <w:szCs w:val="24"/>
              </w:rPr>
            </w:pPr>
            <w:r>
              <w:rPr>
                <w:b/>
                <w:sz w:val="24"/>
                <w:szCs w:val="24"/>
              </w:rPr>
              <w:t>Github Repository:</w:t>
            </w:r>
          </w:p>
        </w:tc>
        <w:tc>
          <w:tcPr>
            <w:tcW w:w="3860" w:type="dxa"/>
          </w:tcPr>
          <w:p w:rsidR="00B77057" w:rsidRPr="00904F08" w:rsidRDefault="007772A4" w:rsidP="00B77057">
            <w:pPr>
              <w:rPr>
                <w:rFonts w:ascii="Times New Roman" w:hAnsi="Times New Roman" w:cs="Times New Roman"/>
                <w:b/>
                <w:sz w:val="24"/>
                <w:szCs w:val="24"/>
              </w:rPr>
            </w:pPr>
            <w:r>
              <w:rPr>
                <w:rFonts w:ascii="Times New Roman" w:hAnsi="Times New Roman" w:cs="Times New Roman"/>
                <w:b/>
                <w:sz w:val="24"/>
                <w:szCs w:val="24"/>
              </w:rPr>
              <w:t>rashmikb</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1014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167C95" w:rsidP="00DF7696">
            <w:pPr>
              <w:rPr>
                <w:b/>
                <w:sz w:val="24"/>
                <w:szCs w:val="24"/>
              </w:rPr>
            </w:pPr>
            <w:r>
              <w:rPr>
                <w:noProof/>
                <w:lang w:val="en-IN" w:eastAsia="en-IN"/>
              </w:rPr>
              <w:drawing>
                <wp:inline distT="0" distB="0" distL="0" distR="0">
                  <wp:extent cx="6276975" cy="359879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276546" cy="3598545"/>
                          </a:xfrm>
                          <a:prstGeom prst="rect">
                            <a:avLst/>
                          </a:prstGeom>
                          <a:noFill/>
                          <a:ln>
                            <a:noFill/>
                          </a:ln>
                        </pic:spPr>
                      </pic:pic>
                    </a:graphicData>
                  </a:graphic>
                </wp:inline>
              </w:drawing>
            </w:r>
          </w:p>
          <w:p w:rsidR="00DF7696" w:rsidRDefault="00DF7696" w:rsidP="00DF7696">
            <w:pPr>
              <w:rPr>
                <w:b/>
                <w:sz w:val="24"/>
                <w:szCs w:val="24"/>
              </w:rPr>
            </w:pPr>
          </w:p>
          <w:p w:rsidR="00EE1671" w:rsidRDefault="00167C95" w:rsidP="00DF7696">
            <w:pPr>
              <w:rPr>
                <w:b/>
                <w:sz w:val="24"/>
                <w:szCs w:val="24"/>
              </w:rPr>
            </w:pPr>
            <w:r>
              <w:rPr>
                <w:noProof/>
                <w:lang w:val="en-IN" w:eastAsia="en-IN"/>
              </w:rPr>
              <w:lastRenderedPageBreak/>
              <w:drawing>
                <wp:inline distT="0" distB="0" distL="0" distR="0">
                  <wp:extent cx="6238875" cy="359701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241526" cy="3598545"/>
                          </a:xfrm>
                          <a:prstGeom prst="rect">
                            <a:avLst/>
                          </a:prstGeom>
                          <a:noFill/>
                          <a:ln>
                            <a:noFill/>
                          </a:ln>
                        </pic:spPr>
                      </pic:pic>
                    </a:graphicData>
                  </a:graphic>
                </wp:inline>
              </w:drawing>
            </w:r>
          </w:p>
          <w:p w:rsidR="00EE1671" w:rsidRDefault="00EE1671" w:rsidP="00DF7696">
            <w:pPr>
              <w:rPr>
                <w:b/>
                <w:sz w:val="24"/>
                <w:szCs w:val="24"/>
              </w:rPr>
            </w:pPr>
          </w:p>
          <w:p w:rsidR="00EE1671" w:rsidRDefault="00EE1671" w:rsidP="00DF7696">
            <w:pPr>
              <w:rPr>
                <w:b/>
                <w:sz w:val="24"/>
                <w:szCs w:val="24"/>
              </w:rPr>
            </w:pP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A105BD" w:rsidRDefault="00DF7696" w:rsidP="00904F08">
            <w:pPr>
              <w:spacing w:line="360" w:lineRule="auto"/>
              <w:rPr>
                <w:rFonts w:ascii="Times New Roman" w:hAnsi="Times New Roman" w:cs="Times New Roman"/>
                <w:b/>
                <w:sz w:val="28"/>
                <w:szCs w:val="28"/>
              </w:rPr>
            </w:pPr>
            <w:r w:rsidRPr="00904F08">
              <w:rPr>
                <w:rFonts w:ascii="Times New Roman" w:hAnsi="Times New Roman" w:cs="Times New Roman"/>
                <w:b/>
                <w:sz w:val="28"/>
                <w:szCs w:val="28"/>
              </w:rPr>
              <w:t>Report</w:t>
            </w:r>
            <w:r w:rsidR="00904F08">
              <w:rPr>
                <w:rFonts w:ascii="Times New Roman" w:hAnsi="Times New Roman" w:cs="Times New Roman"/>
                <w:b/>
                <w:sz w:val="28"/>
                <w:szCs w:val="28"/>
              </w:rPr>
              <w:t>:</w:t>
            </w:r>
          </w:p>
          <w:p w:rsidR="00904F08" w:rsidRDefault="00904F08" w:rsidP="00904F08">
            <w:pPr>
              <w:spacing w:line="360" w:lineRule="auto"/>
              <w:rPr>
                <w:rFonts w:ascii="Times New Roman" w:hAnsi="Times New Roman" w:cs="Times New Roman"/>
                <w:b/>
                <w:sz w:val="28"/>
                <w:szCs w:val="28"/>
              </w:rPr>
            </w:pPr>
          </w:p>
          <w:p w:rsidR="00904F08" w:rsidRPr="00904F08" w:rsidRDefault="00904F08" w:rsidP="00904F08">
            <w:pPr>
              <w:spacing w:line="360" w:lineRule="auto"/>
              <w:rPr>
                <w:rFonts w:ascii="Times New Roman" w:hAnsi="Times New Roman" w:cs="Times New Roman"/>
                <w:b/>
                <w:sz w:val="28"/>
                <w:szCs w:val="28"/>
              </w:rPr>
            </w:pPr>
            <w:r w:rsidRPr="00904F08">
              <w:rPr>
                <w:rFonts w:ascii="Times New Roman" w:hAnsi="Times New Roman" w:cs="Times New Roman"/>
                <w:b/>
                <w:sz w:val="28"/>
                <w:szCs w:val="28"/>
              </w:rPr>
              <w:t>Programmable Logic Controller (PLC)</w:t>
            </w:r>
            <w:r>
              <w:rPr>
                <w:rFonts w:ascii="Times New Roman" w:hAnsi="Times New Roman" w:cs="Times New Roman"/>
                <w:b/>
                <w:sz w:val="28"/>
                <w:szCs w:val="28"/>
              </w:rPr>
              <w:t>:</w:t>
            </w:r>
          </w:p>
          <w:p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rsidR="001670B9" w:rsidRPr="00904F08" w:rsidRDefault="00904F08" w:rsidP="00904F08">
            <w:pPr>
              <w:shd w:val="clear" w:color="auto" w:fill="FFFFFF"/>
              <w:spacing w:line="360" w:lineRule="auto"/>
              <w:jc w:val="both"/>
              <w:rPr>
                <w:rFonts w:ascii="Times New Roman" w:hAnsi="Times New Roman" w:cs="Times New Roman"/>
                <w:sz w:val="24"/>
                <w:szCs w:val="24"/>
              </w:rPr>
            </w:pPr>
            <w:r w:rsidRPr="00904F08">
              <w:rPr>
                <w:rFonts w:ascii="Times New Roman" w:hAnsi="Times New Roman" w:cs="Times New Roman"/>
                <w:sz w:val="24"/>
                <w:szCs w:val="24"/>
              </w:rPr>
              <w:t xml:space="preserve">                                   </w:t>
            </w:r>
            <w:r w:rsidR="00167C95" w:rsidRPr="00904F08">
              <w:rPr>
                <w:rFonts w:ascii="Times New Roman" w:hAnsi="Times New Roman" w:cs="Times New Roman"/>
                <w:sz w:val="24"/>
                <w:szCs w:val="24"/>
              </w:rPr>
              <w:t>Programmable Logic Controller (PLC) is a special computer device used in industrial control systems. 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 Most of the industries abbreviate these devices as “PC” but it is also used for personal computers; due to this, many manufacturers named these devices as PLCs. </w:t>
            </w:r>
          </w:p>
          <w:p w:rsidR="00904F08" w:rsidRDefault="00904F08" w:rsidP="00167C95">
            <w:pPr>
              <w:pStyle w:val="Heading3"/>
              <w:spacing w:line="276" w:lineRule="auto"/>
              <w:jc w:val="both"/>
              <w:outlineLvl w:val="2"/>
              <w:rPr>
                <w:rFonts w:ascii="Times New Roman" w:eastAsiaTheme="minorHAnsi" w:hAnsi="Times New Roman" w:cs="Times New Roman"/>
                <w:color w:val="auto"/>
                <w:sz w:val="28"/>
                <w:szCs w:val="28"/>
              </w:rPr>
            </w:pP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Application</w:t>
            </w:r>
            <w:r w:rsidR="00904F08">
              <w:rPr>
                <w:rFonts w:ascii="Times New Roman" w:hAnsi="Times New Roman" w:cs="Times New Roman"/>
                <w:b/>
                <w:bCs/>
                <w:color w:val="auto"/>
                <w:sz w:val="28"/>
                <w:szCs w:val="28"/>
              </w:rPr>
              <w:t>s</w:t>
            </w:r>
            <w:r w:rsidRPr="00167C95">
              <w:rPr>
                <w:rFonts w:ascii="Times New Roman" w:hAnsi="Times New Roman" w:cs="Times New Roman"/>
                <w:b/>
                <w:bCs/>
                <w:color w:val="auto"/>
                <w:sz w:val="28"/>
                <w:szCs w:val="28"/>
              </w:rPr>
              <w:t xml:space="preserve"> of PLC in Glass Industry</w:t>
            </w:r>
            <w:r w:rsidR="00904F08">
              <w:rPr>
                <w:rFonts w:ascii="Times New Roman" w:hAnsi="Times New Roman" w:cs="Times New Roman"/>
                <w:b/>
                <w:bCs/>
                <w:color w:val="auto"/>
                <w:sz w:val="28"/>
                <w:szCs w:val="28"/>
              </w:rPr>
              <w:t>:</w:t>
            </w:r>
          </w:p>
          <w:p w:rsidR="00904F08" w:rsidRPr="00904F08" w:rsidRDefault="00904F08" w:rsidP="00904F08">
            <w:pPr>
              <w:pStyle w:val="NormalWeb"/>
              <w:spacing w:line="360" w:lineRule="auto"/>
              <w:jc w:val="both"/>
            </w:pPr>
            <w:r w:rsidRPr="00904F08">
              <w:t xml:space="preserve">With the development of PLC and increasing demand in the real world, the control mode of the programmable-logic controller with an intelligent device is applied in the glass industry. In making of </w:t>
            </w:r>
            <w:r w:rsidRPr="00904F08">
              <w:lastRenderedPageBreak/>
              <w:t>a float glass, PLC itself cannot finish some controlling tasks because of the complexity of the control system and processing of huge data. For the production of glass, we make use of bus technology to construct the control mode of a PLC with a distributed-control system. This control system deals with analog controlling and data recording; the PLC is also used for digital quality control and position control.</w:t>
            </w:r>
          </w:p>
          <w:p w:rsidR="00167C95" w:rsidRPr="00904F08" w:rsidRDefault="00904F08" w:rsidP="00904F08">
            <w:pPr>
              <w:pStyle w:val="NormalWeb"/>
              <w:spacing w:line="360" w:lineRule="auto"/>
              <w:jc w:val="both"/>
            </w:pPr>
            <w:r w:rsidRPr="00904F08">
              <w:t xml:space="preserve">              </w:t>
            </w:r>
            <w:r w:rsidR="00167C95" w:rsidRPr="00904F08">
              <w:t>From the year 1980 the Programmable-logic controllers are in use in the glass industry, and they are assembled bit by bit. PLCs are used mainly in every procedure and workshop for controlling the material ratio, processing of flat glasses, etc.</w:t>
            </w:r>
          </w:p>
          <w:p w:rsidR="00904F08" w:rsidRPr="00904F08" w:rsidRDefault="00904F08" w:rsidP="00904F08">
            <w:pPr>
              <w:pStyle w:val="NormalWeb"/>
              <w:spacing w:line="360" w:lineRule="auto"/>
            </w:pPr>
            <w:r w:rsidRPr="00904F08">
              <w:t xml:space="preserve">             This type of control mode is a big advantage for PLC and DCS for improving reliability and flexibility of the control system.</w:t>
            </w:r>
          </w:p>
          <w:p w:rsidR="00904F08" w:rsidRDefault="00904F08" w:rsidP="00167C95">
            <w:pPr>
              <w:pStyle w:val="Heading3"/>
              <w:spacing w:line="276" w:lineRule="auto"/>
              <w:jc w:val="both"/>
              <w:outlineLvl w:val="2"/>
              <w:rPr>
                <w:rFonts w:ascii="Times New Roman" w:eastAsia="Times New Roman" w:hAnsi="Times New Roman" w:cs="Times New Roman"/>
                <w:color w:val="auto"/>
                <w:sz w:val="28"/>
                <w:szCs w:val="28"/>
              </w:rPr>
            </w:pP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Applications of PLC in Cement Industry</w:t>
            </w:r>
            <w:r w:rsidR="00904F08">
              <w:rPr>
                <w:rFonts w:ascii="Times New Roman" w:hAnsi="Times New Roman" w:cs="Times New Roman"/>
                <w:b/>
                <w:bCs/>
                <w:color w:val="auto"/>
                <w:sz w:val="28"/>
                <w:szCs w:val="28"/>
              </w:rPr>
              <w:t>:</w:t>
            </w:r>
          </w:p>
          <w:p w:rsidR="00167C95" w:rsidRPr="00904F08" w:rsidRDefault="00167C95" w:rsidP="00904F08">
            <w:pPr>
              <w:pStyle w:val="NormalWeb"/>
              <w:spacing w:line="360" w:lineRule="auto"/>
              <w:jc w:val="both"/>
            </w:pPr>
            <w:r w:rsidRPr="00904F08">
              <w:t>Along with the best-quality raw materials, the accurate data regarding process variables, especially during mixing processes within the kiln, ensures that the output provided should be of the best possible quality. Nowadays a DCS with bus technology is used in the production and management industry. By using this existing DCS control system, the PLC is in user mode of SCADA. This mode comprises PLC and configuration software. This SCADA mode comprises the PLC and host computer. The host computer consists of slave and master station. The PLC is used for controlling the ball milling, shaft kiln and Kiln of coal.</w:t>
            </w:r>
          </w:p>
          <w:p w:rsidR="00167C95" w:rsidRPr="00904F08" w:rsidRDefault="00167C95" w:rsidP="00904F08">
            <w:pPr>
              <w:pStyle w:val="NormalWeb"/>
              <w:spacing w:line="360" w:lineRule="auto"/>
              <w:jc w:val="both"/>
            </w:pPr>
            <w:r w:rsidRPr="00904F08">
              <w:t>To know more about these programmable-logic controllers’ function, you can go through the following project, which is given as a practical example used mostly for industrial automation.</w:t>
            </w:r>
          </w:p>
          <w:p w:rsidR="00167C95" w:rsidRPr="00904F08" w:rsidRDefault="00167C95" w:rsidP="00904F08">
            <w:pPr>
              <w:pStyle w:val="NormalWeb"/>
              <w:spacing w:line="360" w:lineRule="auto"/>
              <w:jc w:val="both"/>
            </w:pPr>
            <w:r w:rsidRPr="00904F08">
              <w:t>Thus, this article has covered the principle of operation of programmable logic devices or controller and its applications in various industries like glass industry, steel industry and cement industry.</w:t>
            </w:r>
          </w:p>
          <w:p w:rsidR="00167C95" w:rsidRDefault="00167C95" w:rsidP="00904F08">
            <w:pPr>
              <w:shd w:val="clear" w:color="auto" w:fill="FFFFFF"/>
              <w:jc w:val="both"/>
              <w:rPr>
                <w:rFonts w:ascii="Times New Roman" w:hAnsi="Times New Roman" w:cs="Times New Roman"/>
                <w:sz w:val="28"/>
                <w:szCs w:val="28"/>
              </w:rPr>
            </w:pPr>
          </w:p>
          <w:p w:rsidR="00904F08" w:rsidRPr="00167C95" w:rsidRDefault="00904F08" w:rsidP="00904F08">
            <w:pPr>
              <w:shd w:val="clear" w:color="auto" w:fill="FFFFFF"/>
              <w:jc w:val="both"/>
              <w:rPr>
                <w:rFonts w:ascii="Times New Roman" w:hAnsi="Times New Roman" w:cs="Times New Roman"/>
                <w:sz w:val="28"/>
                <w:szCs w:val="28"/>
              </w:rPr>
            </w:pPr>
          </w:p>
        </w:tc>
      </w:tr>
    </w:tbl>
    <w:p w:rsidR="00DF7696" w:rsidRDefault="00DF7696" w:rsidP="00DF7696">
      <w:pPr>
        <w:rPr>
          <w:bCs/>
          <w:sz w:val="24"/>
          <w:szCs w:val="24"/>
        </w:rPr>
      </w:pPr>
    </w:p>
    <w:p w:rsidR="00904F08" w:rsidRDefault="00904F08" w:rsidP="00DF7696">
      <w:pPr>
        <w:rPr>
          <w:bCs/>
          <w:sz w:val="24"/>
          <w:szCs w:val="24"/>
        </w:rPr>
      </w:pPr>
    </w:p>
    <w:p w:rsidR="00904F08" w:rsidRDefault="00904F08" w:rsidP="00DF7696">
      <w:pPr>
        <w:rPr>
          <w:bCs/>
          <w:sz w:val="24"/>
          <w:szCs w:val="24"/>
        </w:rPr>
      </w:pPr>
    </w:p>
    <w:p w:rsidR="00904F08" w:rsidRPr="001670B9" w:rsidRDefault="00904F0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5"/>
        <w:gridCol w:w="3117"/>
        <w:gridCol w:w="2044"/>
        <w:gridCol w:w="3479"/>
        <w:gridCol w:w="11"/>
      </w:tblGrid>
      <w:tr w:rsidR="00DF7696" w:rsidTr="006D1201">
        <w:tc>
          <w:tcPr>
            <w:tcW w:w="1390" w:type="dxa"/>
          </w:tcPr>
          <w:p w:rsidR="00DF7696" w:rsidRDefault="00DF7696" w:rsidP="00A105BD">
            <w:pPr>
              <w:rPr>
                <w:b/>
                <w:sz w:val="24"/>
                <w:szCs w:val="24"/>
              </w:rPr>
            </w:pPr>
            <w:r>
              <w:rPr>
                <w:b/>
                <w:sz w:val="24"/>
                <w:szCs w:val="24"/>
              </w:rPr>
              <w:t>Date:</w:t>
            </w:r>
          </w:p>
        </w:tc>
        <w:tc>
          <w:tcPr>
            <w:tcW w:w="3540" w:type="dxa"/>
          </w:tcPr>
          <w:p w:rsidR="00DF7696" w:rsidRDefault="00904F08" w:rsidP="00446504">
            <w:pPr>
              <w:rPr>
                <w:b/>
                <w:sz w:val="24"/>
                <w:szCs w:val="24"/>
              </w:rPr>
            </w:pPr>
            <w:r>
              <w:rPr>
                <w:b/>
                <w:sz w:val="24"/>
                <w:szCs w:val="24"/>
              </w:rPr>
              <w:t>30</w:t>
            </w:r>
            <w:r w:rsidRPr="00904F08">
              <w:rPr>
                <w:b/>
                <w:sz w:val="24"/>
                <w:szCs w:val="24"/>
                <w:vertAlign w:val="superscript"/>
              </w:rPr>
              <w:t>th</w:t>
            </w:r>
            <w:r>
              <w:rPr>
                <w:b/>
                <w:sz w:val="24"/>
                <w:szCs w:val="24"/>
              </w:rPr>
              <w:t xml:space="preserve"> May 2020</w:t>
            </w:r>
          </w:p>
        </w:tc>
        <w:tc>
          <w:tcPr>
            <w:tcW w:w="1779" w:type="dxa"/>
          </w:tcPr>
          <w:p w:rsidR="00DF7696" w:rsidRDefault="00DF7696" w:rsidP="00A105BD">
            <w:pPr>
              <w:rPr>
                <w:b/>
                <w:sz w:val="24"/>
                <w:szCs w:val="24"/>
              </w:rPr>
            </w:pPr>
            <w:r>
              <w:rPr>
                <w:b/>
                <w:sz w:val="24"/>
                <w:szCs w:val="24"/>
              </w:rPr>
              <w:t>Name:</w:t>
            </w:r>
          </w:p>
        </w:tc>
        <w:tc>
          <w:tcPr>
            <w:tcW w:w="3587" w:type="dxa"/>
            <w:gridSpan w:val="2"/>
          </w:tcPr>
          <w:p w:rsidR="00DF7696" w:rsidRDefault="005E6ABA" w:rsidP="00446504">
            <w:pPr>
              <w:rPr>
                <w:b/>
                <w:sz w:val="24"/>
                <w:szCs w:val="24"/>
              </w:rPr>
            </w:pPr>
            <w:r>
              <w:rPr>
                <w:b/>
                <w:sz w:val="24"/>
                <w:szCs w:val="24"/>
              </w:rPr>
              <w:t>Rashmi  K B</w:t>
            </w:r>
          </w:p>
        </w:tc>
      </w:tr>
      <w:tr w:rsidR="00DF7696" w:rsidTr="006D1201">
        <w:tc>
          <w:tcPr>
            <w:tcW w:w="1390" w:type="dxa"/>
          </w:tcPr>
          <w:p w:rsidR="00DF7696" w:rsidRDefault="00DF7696" w:rsidP="00446504">
            <w:pPr>
              <w:rPr>
                <w:b/>
                <w:sz w:val="24"/>
                <w:szCs w:val="24"/>
              </w:rPr>
            </w:pPr>
            <w:r>
              <w:rPr>
                <w:b/>
                <w:sz w:val="24"/>
                <w:szCs w:val="24"/>
              </w:rPr>
              <w:t>Course:</w:t>
            </w:r>
          </w:p>
        </w:tc>
        <w:tc>
          <w:tcPr>
            <w:tcW w:w="3540" w:type="dxa"/>
          </w:tcPr>
          <w:p w:rsidR="00DF7696" w:rsidRDefault="00904F08" w:rsidP="00446504">
            <w:pPr>
              <w:rPr>
                <w:b/>
                <w:sz w:val="24"/>
                <w:szCs w:val="24"/>
              </w:rPr>
            </w:pPr>
            <w:r>
              <w:rPr>
                <w:b/>
                <w:sz w:val="24"/>
                <w:szCs w:val="24"/>
              </w:rPr>
              <w:t>Udemy</w:t>
            </w:r>
          </w:p>
        </w:tc>
        <w:tc>
          <w:tcPr>
            <w:tcW w:w="1779" w:type="dxa"/>
          </w:tcPr>
          <w:p w:rsidR="00DF7696" w:rsidRDefault="00DF7696" w:rsidP="00446504">
            <w:pPr>
              <w:rPr>
                <w:b/>
                <w:sz w:val="24"/>
                <w:szCs w:val="24"/>
              </w:rPr>
            </w:pPr>
            <w:r>
              <w:rPr>
                <w:b/>
                <w:sz w:val="24"/>
                <w:szCs w:val="24"/>
              </w:rPr>
              <w:t>USN:</w:t>
            </w:r>
          </w:p>
        </w:tc>
        <w:tc>
          <w:tcPr>
            <w:tcW w:w="3587" w:type="dxa"/>
            <w:gridSpan w:val="2"/>
          </w:tcPr>
          <w:p w:rsidR="00DF7696" w:rsidRDefault="005E6ABA" w:rsidP="00446504">
            <w:pPr>
              <w:rPr>
                <w:b/>
                <w:sz w:val="24"/>
                <w:szCs w:val="24"/>
              </w:rPr>
            </w:pPr>
            <w:r>
              <w:rPr>
                <w:b/>
                <w:sz w:val="24"/>
                <w:szCs w:val="24"/>
              </w:rPr>
              <w:t>4AL16EC056</w:t>
            </w:r>
            <w:bookmarkStart w:id="0" w:name="_GoBack"/>
            <w:bookmarkEnd w:id="0"/>
          </w:p>
        </w:tc>
      </w:tr>
      <w:tr w:rsidR="00DF7696" w:rsidTr="006D1201">
        <w:tc>
          <w:tcPr>
            <w:tcW w:w="1390" w:type="dxa"/>
          </w:tcPr>
          <w:p w:rsidR="00DF7696" w:rsidRDefault="00DF7696" w:rsidP="00446504">
            <w:pPr>
              <w:rPr>
                <w:b/>
                <w:sz w:val="24"/>
                <w:szCs w:val="24"/>
              </w:rPr>
            </w:pPr>
            <w:r>
              <w:rPr>
                <w:b/>
                <w:sz w:val="24"/>
                <w:szCs w:val="24"/>
              </w:rPr>
              <w:t>Topic:</w:t>
            </w:r>
          </w:p>
        </w:tc>
        <w:tc>
          <w:tcPr>
            <w:tcW w:w="3540" w:type="dxa"/>
          </w:tcPr>
          <w:p w:rsidR="006E2C26" w:rsidRPr="006E2C26" w:rsidRDefault="00904F08" w:rsidP="006E2C26">
            <w:pPr>
              <w:rPr>
                <w:rFonts w:eastAsia="Times New Roman" w:cs="Arial"/>
                <w:b/>
                <w:bCs/>
                <w:sz w:val="24"/>
                <w:szCs w:val="24"/>
              </w:rPr>
            </w:pPr>
            <w:r>
              <w:rPr>
                <w:rFonts w:eastAsia="Times New Roman" w:cs="Arial"/>
                <w:b/>
                <w:bCs/>
                <w:sz w:val="24"/>
                <w:szCs w:val="24"/>
              </w:rPr>
              <w:t>Python</w:t>
            </w:r>
          </w:p>
          <w:p w:rsidR="000F3284" w:rsidRPr="00841E43" w:rsidRDefault="000F3284" w:rsidP="001670B9">
            <w:pPr>
              <w:rPr>
                <w:b/>
                <w:bCs/>
                <w:sz w:val="24"/>
                <w:szCs w:val="24"/>
              </w:rPr>
            </w:pPr>
          </w:p>
        </w:tc>
        <w:tc>
          <w:tcPr>
            <w:tcW w:w="1779" w:type="dxa"/>
          </w:tcPr>
          <w:p w:rsidR="00DF7696" w:rsidRDefault="00DF7696" w:rsidP="00446504">
            <w:pPr>
              <w:rPr>
                <w:b/>
                <w:sz w:val="24"/>
                <w:szCs w:val="24"/>
              </w:rPr>
            </w:pPr>
            <w:r>
              <w:rPr>
                <w:b/>
                <w:sz w:val="24"/>
                <w:szCs w:val="24"/>
              </w:rPr>
              <w:t>Semester &amp; Section:</w:t>
            </w:r>
          </w:p>
        </w:tc>
        <w:tc>
          <w:tcPr>
            <w:tcW w:w="3587" w:type="dxa"/>
            <w:gridSpan w:val="2"/>
          </w:tcPr>
          <w:p w:rsidR="00DF7696" w:rsidRDefault="00904F08" w:rsidP="00446504">
            <w:pPr>
              <w:rPr>
                <w:b/>
                <w:sz w:val="24"/>
                <w:szCs w:val="24"/>
              </w:rPr>
            </w:pPr>
            <w:r>
              <w:rPr>
                <w:b/>
                <w:sz w:val="24"/>
                <w:szCs w:val="24"/>
              </w:rPr>
              <w:t>8</w:t>
            </w:r>
            <w:r w:rsidRPr="00904F08">
              <w:rPr>
                <w:b/>
                <w:sz w:val="24"/>
                <w:szCs w:val="24"/>
                <w:vertAlign w:val="superscript"/>
              </w:rPr>
              <w:t>th</w:t>
            </w:r>
            <w:r>
              <w:rPr>
                <w:b/>
                <w:sz w:val="24"/>
                <w:szCs w:val="24"/>
              </w:rPr>
              <w:t xml:space="preserve"> B</w:t>
            </w:r>
          </w:p>
        </w:tc>
      </w:tr>
      <w:tr w:rsidR="00DF7696" w:rsidTr="006D12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Pr>
        <w:tc>
          <w:tcPr>
            <w:tcW w:w="10273" w:type="dxa"/>
            <w:gridSpan w:val="4"/>
          </w:tcPr>
          <w:p w:rsidR="00DF7696" w:rsidRDefault="00DF7696" w:rsidP="00446504">
            <w:pPr>
              <w:jc w:val="center"/>
              <w:rPr>
                <w:b/>
                <w:sz w:val="24"/>
                <w:szCs w:val="24"/>
              </w:rPr>
            </w:pPr>
            <w:r>
              <w:rPr>
                <w:b/>
                <w:sz w:val="24"/>
                <w:szCs w:val="24"/>
              </w:rPr>
              <w:t>AFTERNOON SESSION DETAILS</w:t>
            </w:r>
          </w:p>
        </w:tc>
      </w:tr>
      <w:tr w:rsidR="00DF7696" w:rsidTr="006D12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Pr>
        <w:tc>
          <w:tcPr>
            <w:tcW w:w="10273" w:type="dxa"/>
            <w:gridSpan w:val="4"/>
          </w:tcPr>
          <w:p w:rsidR="00DF7696" w:rsidRDefault="006E2C26" w:rsidP="00446504">
            <w:pPr>
              <w:rPr>
                <w:rFonts w:ascii="Times New Roman" w:hAnsi="Times New Roman" w:cs="Times New Roman"/>
                <w:b/>
                <w:sz w:val="28"/>
                <w:szCs w:val="28"/>
              </w:rPr>
            </w:pPr>
            <w:r>
              <w:rPr>
                <w:noProof/>
                <w:lang w:val="en-IN" w:eastAsia="en-IN"/>
              </w:rPr>
              <w:drawing>
                <wp:inline distT="0" distB="0" distL="0" distR="0">
                  <wp:extent cx="6400800" cy="241260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6400800" cy="2412609"/>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543C13" w:rsidRDefault="006E2C26" w:rsidP="00D26185">
            <w:pPr>
              <w:rPr>
                <w:rFonts w:ascii="Georgia" w:hAnsi="Georgia"/>
                <w:color w:val="222222"/>
                <w:sz w:val="27"/>
                <w:szCs w:val="27"/>
                <w:shd w:val="clear" w:color="auto" w:fill="FEFEFE"/>
              </w:rPr>
            </w:pPr>
            <w:r>
              <w:rPr>
                <w:noProof/>
                <w:lang w:val="en-IN" w:eastAsia="en-IN"/>
              </w:rPr>
              <w:drawing>
                <wp:inline distT="0" distB="0" distL="0" distR="0">
                  <wp:extent cx="6400800" cy="290887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tretch>
                            <a:fillRect/>
                          </a:stretch>
                        </pic:blipFill>
                        <pic:spPr bwMode="auto">
                          <a:xfrm>
                            <a:off x="0" y="0"/>
                            <a:ext cx="6400800" cy="2908878"/>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953C0B" w:rsidRDefault="00953C0B" w:rsidP="00953C0B">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1932E9" w:rsidRPr="00904F08" w:rsidRDefault="00904F08" w:rsidP="00904F08">
            <w:pPr>
              <w:rPr>
                <w:rFonts w:ascii="Times New Roman" w:hAnsi="Times New Roman" w:cs="Times New Roman"/>
                <w:b/>
                <w:bCs/>
                <w:sz w:val="28"/>
                <w:szCs w:val="28"/>
                <w:shd w:val="clear" w:color="auto" w:fill="FEFEFE"/>
              </w:rPr>
            </w:pPr>
            <w:r>
              <w:rPr>
                <w:rFonts w:ascii="Times New Roman" w:hAnsi="Times New Roman" w:cs="Times New Roman"/>
                <w:b/>
                <w:bCs/>
                <w:sz w:val="28"/>
                <w:szCs w:val="28"/>
                <w:shd w:val="clear" w:color="auto" w:fill="FEFEFE"/>
              </w:rPr>
              <w:lastRenderedPageBreak/>
              <w:t>Report:</w:t>
            </w:r>
          </w:p>
          <w:p w:rsidR="001932E9" w:rsidRDefault="001932E9" w:rsidP="001932E9">
            <w:pPr>
              <w:jc w:val="center"/>
              <w:rPr>
                <w:rFonts w:ascii="Times New Roman" w:hAnsi="Times New Roman" w:cs="Times New Roman"/>
                <w:b/>
                <w:bCs/>
                <w:sz w:val="36"/>
                <w:szCs w:val="36"/>
                <w:shd w:val="clear" w:color="auto" w:fill="FEFEFE"/>
              </w:rPr>
            </w:pPr>
          </w:p>
          <w:p w:rsidR="001932E9" w:rsidRPr="00E41E95" w:rsidRDefault="006D1201" w:rsidP="001932E9">
            <w:pPr>
              <w:pStyle w:val="Heading2"/>
              <w:spacing w:before="360" w:beforeAutospacing="0" w:after="360" w:afterAutospacing="0"/>
              <w:jc w:val="both"/>
              <w:textAlignment w:val="baseline"/>
              <w:outlineLvl w:val="1"/>
              <w:rPr>
                <w:sz w:val="28"/>
                <w:szCs w:val="28"/>
              </w:rPr>
            </w:pPr>
            <w:r>
              <w:rPr>
                <w:sz w:val="28"/>
                <w:szCs w:val="28"/>
              </w:rPr>
              <w:t xml:space="preserve">Adaptive Threshold </w:t>
            </w:r>
          </w:p>
          <w:p w:rsidR="001932E9" w:rsidRPr="006D1201" w:rsidRDefault="001932E9" w:rsidP="006D1201">
            <w:pPr>
              <w:pStyle w:val="NormalWeb"/>
              <w:spacing w:before="0" w:beforeAutospacing="0" w:after="150" w:afterAutospacing="0" w:line="360" w:lineRule="auto"/>
              <w:textAlignment w:val="baseline"/>
            </w:pPr>
            <w:r w:rsidRPr="006D1201">
              <w:t>By using this technique we can apply thresholding on small regions of the frame. So the collective value will be different for the whole frame.</w:t>
            </w:r>
          </w:p>
          <w:p w:rsidR="00E41E95" w:rsidRPr="006D1201" w:rsidRDefault="00E41E95" w:rsidP="006D1201">
            <w:pPr>
              <w:pStyle w:val="NormalWeb"/>
              <w:spacing w:after="150" w:line="360" w:lineRule="auto"/>
              <w:textAlignment w:val="baseline"/>
            </w:pPr>
            <w:r w:rsidRPr="006D1201">
              <w:t xml:space="preserve"># importing the necessary libraries </w:t>
            </w:r>
          </w:p>
          <w:p w:rsidR="00E41E95" w:rsidRPr="006D1201" w:rsidRDefault="00E41E95" w:rsidP="006D1201">
            <w:pPr>
              <w:pStyle w:val="NormalWeb"/>
              <w:spacing w:after="150" w:line="360" w:lineRule="auto"/>
              <w:textAlignment w:val="baseline"/>
            </w:pPr>
            <w:r w:rsidRPr="006D1201">
              <w:t xml:space="preserve">import cv2 </w:t>
            </w:r>
          </w:p>
          <w:p w:rsidR="00E41E95" w:rsidRPr="006D1201" w:rsidRDefault="00E41E95" w:rsidP="006D1201">
            <w:pPr>
              <w:pStyle w:val="NormalWeb"/>
              <w:spacing w:after="150" w:line="360" w:lineRule="auto"/>
              <w:textAlignment w:val="baseline"/>
            </w:pPr>
            <w:r w:rsidRPr="006D1201">
              <w:t xml:space="preserve">import numpy as np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Creating a VideoCapture object to read the video </w:t>
            </w:r>
          </w:p>
          <w:p w:rsidR="00E41E95" w:rsidRPr="006D1201" w:rsidRDefault="00E41E95" w:rsidP="006D1201">
            <w:pPr>
              <w:pStyle w:val="NormalWeb"/>
              <w:spacing w:after="150" w:line="360" w:lineRule="auto"/>
              <w:textAlignment w:val="baseline"/>
            </w:pPr>
            <w:r w:rsidRPr="006D1201">
              <w:t xml:space="preserve">cap = cv2.VideoCapture('sample.mp4')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Loop untill the end of the video </w:t>
            </w:r>
          </w:p>
          <w:p w:rsidR="00E41E95" w:rsidRPr="006D1201" w:rsidRDefault="00E41E95" w:rsidP="006D1201">
            <w:pPr>
              <w:pStyle w:val="NormalWeb"/>
              <w:spacing w:after="150" w:line="360" w:lineRule="auto"/>
              <w:textAlignment w:val="baseline"/>
            </w:pPr>
            <w:r w:rsidRPr="006D1201">
              <w:t xml:space="preserve">while (cap.isOpened()):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Capture frame-by-frame </w:t>
            </w:r>
          </w:p>
          <w:p w:rsidR="00E41E95" w:rsidRPr="006D1201" w:rsidRDefault="00E41E95" w:rsidP="006D1201">
            <w:pPr>
              <w:pStyle w:val="NormalWeb"/>
              <w:spacing w:after="150" w:line="360" w:lineRule="auto"/>
              <w:textAlignment w:val="baseline"/>
            </w:pPr>
            <w:r w:rsidRPr="006D1201">
              <w:tab/>
              <w:t xml:space="preserve">ret, frame = cap.read() </w:t>
            </w:r>
          </w:p>
          <w:p w:rsidR="00E41E95" w:rsidRPr="006D1201" w:rsidRDefault="00E41E95" w:rsidP="006D1201">
            <w:pPr>
              <w:pStyle w:val="NormalWeb"/>
              <w:spacing w:after="150" w:line="360" w:lineRule="auto"/>
              <w:textAlignment w:val="baseline"/>
            </w:pPr>
            <w:r w:rsidRPr="006D1201">
              <w:tab/>
              <w:t xml:space="preserve">frame = cv2.resize(frame, (540, 380), fx = 0, fy = 0, </w:t>
            </w:r>
            <w:r w:rsidR="006D1201" w:rsidRPr="006D1201">
              <w:t xml:space="preserve">interpolation = </w:t>
            </w:r>
            <w:r w:rsidRPr="006D1201">
              <w:t xml:space="preserve">cv2.INTER_CUBIC)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lastRenderedPageBreak/>
              <w:tab/>
              <w:t xml:space="preserve"># Display the resulting frame </w:t>
            </w:r>
          </w:p>
          <w:p w:rsidR="00E41E95" w:rsidRPr="006D1201" w:rsidRDefault="00E41E95" w:rsidP="006D1201">
            <w:pPr>
              <w:pStyle w:val="NormalWeb"/>
              <w:spacing w:after="150" w:line="360" w:lineRule="auto"/>
              <w:textAlignment w:val="baseline"/>
            </w:pPr>
            <w:r w:rsidRPr="006D1201">
              <w:tab/>
              <w:t xml:space="preserve">cv2.imshow('Frame', frame)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conversion of BGR to grayscale is necessary to apply this operation </w:t>
            </w:r>
          </w:p>
          <w:p w:rsidR="00E41E95" w:rsidRPr="006D1201" w:rsidRDefault="00E41E95" w:rsidP="006D1201">
            <w:pPr>
              <w:pStyle w:val="NormalWeb"/>
              <w:spacing w:after="150" w:line="360" w:lineRule="auto"/>
              <w:textAlignment w:val="baseline"/>
            </w:pPr>
            <w:r w:rsidRPr="006D1201">
              <w:tab/>
              <w:t xml:space="preserve">gray = cv2.cvtColor(frame, cv2.COLOR_BGR2GRAY)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adaptive thresholding to use different threshold </w:t>
            </w:r>
          </w:p>
          <w:p w:rsidR="00E41E95" w:rsidRPr="006D1201" w:rsidRDefault="00E41E95" w:rsidP="006D1201">
            <w:pPr>
              <w:pStyle w:val="NormalWeb"/>
              <w:spacing w:after="150" w:line="360" w:lineRule="auto"/>
              <w:textAlignment w:val="baseline"/>
            </w:pPr>
            <w:r w:rsidRPr="006D1201">
              <w:tab/>
              <w:t xml:space="preserve"># values on different regions of the frame. </w:t>
            </w:r>
          </w:p>
          <w:p w:rsidR="00E41E95" w:rsidRPr="006D1201" w:rsidRDefault="00E41E95" w:rsidP="006D1201">
            <w:pPr>
              <w:pStyle w:val="NormalWeb"/>
              <w:spacing w:after="150" w:line="360" w:lineRule="auto"/>
              <w:textAlignment w:val="baseline"/>
            </w:pPr>
            <w:r w:rsidRPr="006D1201">
              <w:tab/>
              <w:t xml:space="preserve">Thresh = cv2.adaptiveThreshold(gray, 255, cv2.ADAPTIVE_THRESH_MEAN_C, </w:t>
            </w:r>
          </w:p>
          <w:p w:rsidR="00E41E95" w:rsidRPr="006D1201" w:rsidRDefault="00E41E95" w:rsidP="006D1201">
            <w:pPr>
              <w:pStyle w:val="NormalWeb"/>
              <w:spacing w:after="150" w:line="360" w:lineRule="auto"/>
              <w:textAlignment w:val="baseline"/>
            </w:pPr>
            <w:r w:rsidRPr="006D1201">
              <w:tab/>
            </w:r>
            <w:r w:rsidRPr="006D1201">
              <w:tab/>
            </w:r>
            <w:r w:rsidRPr="006D1201">
              <w:tab/>
            </w:r>
            <w:r w:rsidRPr="006D1201">
              <w:tab/>
            </w:r>
            <w:r w:rsidRPr="006D1201">
              <w:tab/>
            </w:r>
            <w:r w:rsidRPr="006D1201">
              <w:tab/>
            </w:r>
            <w:r w:rsidRPr="006D1201">
              <w:tab/>
            </w:r>
            <w:r w:rsidRPr="006D1201">
              <w:tab/>
            </w:r>
            <w:r w:rsidRPr="006D1201">
              <w:tab/>
            </w:r>
            <w:r w:rsidRPr="006D1201">
              <w:tab/>
              <w:t xml:space="preserve">cv2.THRESH_BINARY_INV, 11, 2)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cv2.imshow('Thresh', Thresh) </w:t>
            </w:r>
          </w:p>
          <w:p w:rsidR="00E41E95" w:rsidRPr="006D1201" w:rsidRDefault="00E41E95" w:rsidP="006D1201">
            <w:pPr>
              <w:pStyle w:val="NormalWeb"/>
              <w:spacing w:after="150" w:line="360" w:lineRule="auto"/>
              <w:textAlignment w:val="baseline"/>
            </w:pPr>
            <w:r w:rsidRPr="006D1201">
              <w:tab/>
              <w:t xml:space="preserve"># define q as the exit button </w:t>
            </w:r>
          </w:p>
          <w:p w:rsidR="00E41E95" w:rsidRPr="006D1201" w:rsidRDefault="00E41E95" w:rsidP="006D1201">
            <w:pPr>
              <w:pStyle w:val="NormalWeb"/>
              <w:spacing w:after="150" w:line="360" w:lineRule="auto"/>
              <w:textAlignment w:val="baseline"/>
            </w:pPr>
            <w:r w:rsidRPr="006D1201">
              <w:tab/>
              <w:t xml:space="preserve">if cv2.waitKey(25) &amp; 0xFF == ord('q'): </w:t>
            </w:r>
          </w:p>
          <w:p w:rsidR="00E41E95" w:rsidRPr="006D1201" w:rsidRDefault="00E41E95" w:rsidP="006D1201">
            <w:pPr>
              <w:pStyle w:val="NormalWeb"/>
              <w:spacing w:after="150" w:line="360" w:lineRule="auto"/>
              <w:textAlignment w:val="baseline"/>
            </w:pPr>
            <w:r w:rsidRPr="006D1201">
              <w:tab/>
            </w:r>
            <w:r w:rsidRPr="006D1201">
              <w:tab/>
              <w:t>break</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release the video capture object </w:t>
            </w:r>
          </w:p>
          <w:p w:rsidR="00E41E95" w:rsidRPr="006D1201" w:rsidRDefault="00E41E95" w:rsidP="006D1201">
            <w:pPr>
              <w:pStyle w:val="NormalWeb"/>
              <w:spacing w:after="150" w:line="360" w:lineRule="auto"/>
              <w:textAlignment w:val="baseline"/>
            </w:pPr>
            <w:r w:rsidRPr="006D1201">
              <w:t xml:space="preserve">cap.release() </w:t>
            </w:r>
          </w:p>
          <w:p w:rsidR="00E41E95" w:rsidRPr="006D1201" w:rsidRDefault="00E41E95" w:rsidP="006D1201">
            <w:pPr>
              <w:pStyle w:val="NormalWeb"/>
              <w:spacing w:after="150" w:line="360" w:lineRule="auto"/>
              <w:textAlignment w:val="baseline"/>
            </w:pPr>
            <w:r w:rsidRPr="006D1201">
              <w:t xml:space="preserve"># Closes all the windows currently opened. </w:t>
            </w:r>
          </w:p>
          <w:p w:rsidR="00E41E95" w:rsidRPr="006D1201" w:rsidRDefault="00E41E95" w:rsidP="006D1201">
            <w:pPr>
              <w:pStyle w:val="NormalWeb"/>
              <w:spacing w:before="0" w:beforeAutospacing="0" w:after="150" w:afterAutospacing="0" w:line="360" w:lineRule="auto"/>
              <w:textAlignment w:val="baseline"/>
            </w:pPr>
            <w:r w:rsidRPr="006D1201">
              <w:lastRenderedPageBreak/>
              <w:t>cv2.destroyAllWindows()</w:t>
            </w:r>
          </w:p>
          <w:p w:rsidR="00E41E95" w:rsidRPr="006D1201" w:rsidRDefault="00E41E95" w:rsidP="006D1201">
            <w:pPr>
              <w:pStyle w:val="NormalWeb"/>
              <w:spacing w:before="0" w:beforeAutospacing="0" w:after="150" w:afterAutospacing="0" w:line="360" w:lineRule="auto"/>
              <w:textAlignment w:val="baseline"/>
            </w:pPr>
            <w:r w:rsidRPr="006D1201">
              <w:rPr>
                <w:noProof/>
                <w:lang w:val="en-IN" w:eastAsia="en-IN"/>
              </w:rPr>
              <w:drawing>
                <wp:inline distT="0" distB="0" distL="0" distR="0">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143125"/>
                          </a:xfrm>
                          <a:prstGeom prst="rect">
                            <a:avLst/>
                          </a:prstGeom>
                          <a:noFill/>
                          <a:ln>
                            <a:noFill/>
                          </a:ln>
                        </pic:spPr>
                      </pic:pic>
                    </a:graphicData>
                  </a:graphic>
                </wp:inline>
              </w:drawing>
            </w:r>
          </w:p>
          <w:p w:rsidR="000F3284" w:rsidRPr="006D1201" w:rsidRDefault="000F3284" w:rsidP="006D1201">
            <w:pPr>
              <w:spacing w:line="360" w:lineRule="auto"/>
              <w:rPr>
                <w:rFonts w:ascii="Times New Roman" w:hAnsi="Times New Roman" w:cs="Times New Roman"/>
                <w:b/>
                <w:sz w:val="24"/>
                <w:szCs w:val="24"/>
              </w:rPr>
            </w:pPr>
          </w:p>
          <w:p w:rsidR="00E41E95" w:rsidRPr="006D1201" w:rsidRDefault="006D1201" w:rsidP="006D1201">
            <w:pPr>
              <w:pStyle w:val="Heading2"/>
              <w:shd w:val="clear" w:color="auto" w:fill="FFFFFF"/>
              <w:spacing w:before="360" w:beforeAutospacing="0" w:after="360" w:afterAutospacing="0" w:line="360" w:lineRule="auto"/>
              <w:jc w:val="both"/>
              <w:textAlignment w:val="baseline"/>
              <w:outlineLvl w:val="1"/>
              <w:rPr>
                <w:sz w:val="28"/>
                <w:szCs w:val="28"/>
              </w:rPr>
            </w:pPr>
            <w:r w:rsidRPr="006D1201">
              <w:rPr>
                <w:sz w:val="28"/>
                <w:szCs w:val="28"/>
              </w:rPr>
              <w:t>Smoothing</w:t>
            </w:r>
            <w:r>
              <w:rPr>
                <w:sz w:val="28"/>
                <w:szCs w:val="28"/>
              </w:rPr>
              <w:t>:</w:t>
            </w:r>
            <w:r w:rsidRPr="006D1201">
              <w:rPr>
                <w:sz w:val="28"/>
                <w:szCs w:val="28"/>
              </w:rPr>
              <w:t xml:space="preserve"> </w:t>
            </w:r>
          </w:p>
          <w:p w:rsidR="006D1201" w:rsidRDefault="00E41E95" w:rsidP="006D1201">
            <w:pPr>
              <w:pStyle w:val="NormalWeb"/>
              <w:shd w:val="clear" w:color="auto" w:fill="FFFFFF"/>
              <w:spacing w:before="0" w:beforeAutospacing="0" w:after="0" w:afterAutospacing="0" w:line="360" w:lineRule="auto"/>
              <w:jc w:val="both"/>
              <w:textAlignment w:val="baseline"/>
            </w:pPr>
            <w:r w:rsidRPr="006D1201">
              <w:t xml:space="preserve">Smoothing a video means removing the sharpness of the video and providing </w:t>
            </w:r>
            <w:r w:rsidR="006D1201" w:rsidRPr="006D1201">
              <w:t>blurriness</w:t>
            </w:r>
            <w:r w:rsidRPr="006D1201">
              <w:t xml:space="preserve"> to the video. There are var</w:t>
            </w:r>
            <w:r w:rsidR="006D1201">
              <w:t xml:space="preserve">ious methods for smoothing such </w:t>
            </w:r>
            <w:r w:rsidRPr="006D1201">
              <w:t>as</w:t>
            </w:r>
            <w:r w:rsidRPr="006D1201">
              <w:rPr>
                <w:rStyle w:val="HTMLCode"/>
                <w:rFonts w:ascii="Times New Roman" w:hAnsi="Times New Roman" w:cs="Times New Roman"/>
                <w:sz w:val="24"/>
                <w:szCs w:val="24"/>
                <w:bdr w:val="none" w:sz="0" w:space="0" w:color="auto" w:frame="1"/>
              </w:rPr>
              <w:t> cv2.Gaussianblur()</w:t>
            </w:r>
            <w:r w:rsidRPr="006D1201">
              <w:t>, </w:t>
            </w:r>
            <w:r w:rsidRPr="006D1201">
              <w:rPr>
                <w:rStyle w:val="HTMLCode"/>
                <w:rFonts w:ascii="Times New Roman" w:hAnsi="Times New Roman" w:cs="Times New Roman"/>
                <w:sz w:val="24"/>
                <w:szCs w:val="24"/>
                <w:bdr w:val="none" w:sz="0" w:space="0" w:color="auto" w:frame="1"/>
              </w:rPr>
              <w:t>cv2.medianBlur()</w:t>
            </w:r>
            <w:r w:rsidRPr="006D1201">
              <w:t>, </w:t>
            </w:r>
            <w:r w:rsidRPr="006D1201">
              <w:rPr>
                <w:rStyle w:val="HTMLCode"/>
                <w:rFonts w:ascii="Times New Roman" w:hAnsi="Times New Roman" w:cs="Times New Roman"/>
                <w:sz w:val="24"/>
                <w:szCs w:val="24"/>
                <w:bdr w:val="none" w:sz="0" w:space="0" w:color="auto" w:frame="1"/>
              </w:rPr>
              <w:t>cv2.bilateralFilter()</w:t>
            </w:r>
            <w:r w:rsidRPr="006D1201">
              <w:t xml:space="preserve">. </w:t>
            </w:r>
          </w:p>
          <w:p w:rsidR="006D1201" w:rsidRDefault="006D1201" w:rsidP="006D1201">
            <w:pPr>
              <w:pStyle w:val="NormalWeb"/>
              <w:shd w:val="clear" w:color="auto" w:fill="FFFFFF"/>
              <w:spacing w:before="0" w:beforeAutospacing="0" w:after="0" w:afterAutospacing="0" w:line="360" w:lineRule="auto"/>
              <w:jc w:val="both"/>
              <w:textAlignment w:val="baseline"/>
            </w:pPr>
          </w:p>
          <w:p w:rsidR="00E41E95" w:rsidRPr="006D1201" w:rsidRDefault="00E41E95" w:rsidP="006D1201">
            <w:pPr>
              <w:pStyle w:val="NormalWeb"/>
              <w:shd w:val="clear" w:color="auto" w:fill="FFFFFF"/>
              <w:spacing w:before="0" w:beforeAutospacing="0" w:after="0" w:afterAutospacing="0" w:line="360" w:lineRule="auto"/>
              <w:jc w:val="both"/>
              <w:textAlignment w:val="baseline"/>
            </w:pPr>
            <w:r w:rsidRPr="006D1201">
              <w:t>For our purpose, we are going to use </w:t>
            </w:r>
            <w:r w:rsidR="006D1201">
              <w:rPr>
                <w:rStyle w:val="HTMLCode"/>
                <w:rFonts w:ascii="Times New Roman" w:hAnsi="Times New Roman" w:cs="Times New Roman"/>
                <w:sz w:val="24"/>
                <w:szCs w:val="24"/>
                <w:bdr w:val="none" w:sz="0" w:space="0" w:color="auto" w:frame="1"/>
              </w:rPr>
              <w:t>cv2.Gaussianblur</w:t>
            </w:r>
            <w:r w:rsidR="006D1201" w:rsidRPr="006D1201">
              <w:rPr>
                <w:rStyle w:val="HTMLCode"/>
                <w:rFonts w:ascii="Times New Roman" w:hAnsi="Times New Roman" w:cs="Times New Roman"/>
                <w:sz w:val="24"/>
                <w:szCs w:val="24"/>
                <w:bdr w:val="none" w:sz="0" w:space="0" w:color="auto" w:frame="1"/>
              </w:rPr>
              <w:t>(</w:t>
            </w:r>
            <w:r w:rsidRPr="006D1201">
              <w:rPr>
                <w:rStyle w:val="HTMLCode"/>
                <w:rFonts w:ascii="Times New Roman" w:hAnsi="Times New Roman" w:cs="Times New Roman"/>
                <w:sz w:val="24"/>
                <w:szCs w:val="24"/>
                <w:bdr w:val="none" w:sz="0" w:space="0" w:color="auto" w:frame="1"/>
              </w:rPr>
              <w:t>)</w:t>
            </w:r>
            <w:r w:rsidRPr="006D1201">
              <w:t>.</w:t>
            </w:r>
          </w:p>
          <w:p w:rsidR="000F3284" w:rsidRPr="006D1201" w:rsidRDefault="000F3284" w:rsidP="006D1201">
            <w:pPr>
              <w:spacing w:line="360" w:lineRule="auto"/>
              <w:jc w:val="both"/>
              <w:rPr>
                <w:rFonts w:ascii="Times New Roman" w:hAnsi="Times New Roman" w:cs="Times New Roman"/>
                <w:b/>
                <w:sz w:val="24"/>
                <w:szCs w:val="24"/>
              </w:rPr>
            </w:pP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 importing the necessary libraries </w:t>
            </w: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import cv2 </w:t>
            </w: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import numpy as np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Creating a VideoCapture object to read the video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cap = cv2.VideoCapture('sample.mp4')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Loop untill the end of the video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while (cap.isOpened()):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Capture frame-by-frame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ret, frame = cap.read()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lastRenderedPageBreak/>
              <w:tab/>
              <w:t xml:space="preserve">frame = cv2.resize(frame, (540, 380), fx = 0, fy = 0,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t xml:space="preserve">interpolation = cv2.INTER_CUBIC)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Display the resulting frame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cv2.imshow('Frame', frame)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using cv2.Gaussianblur() method to blur the video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(5, 5) is the kernel size for blurring.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gaussianblur = cv2.GaussianBlur(frame, (5, 5), 0)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cv2.imshow('gblur', gaussianblur)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define q as the exit button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if cv2.waitKey(25) &amp; 0xFF == ord('q'):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r>
            <w:r w:rsidRPr="006D1201">
              <w:rPr>
                <w:rFonts w:ascii="Times New Roman" w:hAnsi="Times New Roman" w:cs="Times New Roman"/>
                <w:bCs/>
                <w:sz w:val="24"/>
                <w:szCs w:val="24"/>
              </w:rPr>
              <w:tab/>
              <w:t>break</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release the video capture object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cap.release()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Closes all the windows currently opened. </w:t>
            </w:r>
          </w:p>
          <w:p w:rsidR="006D1201" w:rsidRPr="006D1201" w:rsidRDefault="006D1201"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cv2.destroyAllWindows()</w:t>
            </w:r>
          </w:p>
          <w:p w:rsidR="006D1201" w:rsidRDefault="006D1201" w:rsidP="00446504">
            <w:pPr>
              <w:rPr>
                <w:rFonts w:ascii="Times New Roman" w:hAnsi="Times New Roman" w:cs="Times New Roman"/>
                <w:b/>
                <w:sz w:val="28"/>
                <w:szCs w:val="28"/>
              </w:rPr>
            </w:pPr>
          </w:p>
          <w:p w:rsidR="00DF7696" w:rsidRDefault="00DF7696"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4"/>
  </w:num>
  <w:num w:numId="4">
    <w:abstractNumId w:val="16"/>
  </w:num>
  <w:num w:numId="5">
    <w:abstractNumId w:val="10"/>
  </w:num>
  <w:num w:numId="6">
    <w:abstractNumId w:val="26"/>
  </w:num>
  <w:num w:numId="7">
    <w:abstractNumId w:val="27"/>
  </w:num>
  <w:num w:numId="8">
    <w:abstractNumId w:val="9"/>
  </w:num>
  <w:num w:numId="9">
    <w:abstractNumId w:val="25"/>
  </w:num>
  <w:num w:numId="10">
    <w:abstractNumId w:val="30"/>
  </w:num>
  <w:num w:numId="11">
    <w:abstractNumId w:val="20"/>
  </w:num>
  <w:num w:numId="12">
    <w:abstractNumId w:val="23"/>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28"/>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29"/>
  </w:num>
  <w:num w:numId="27">
    <w:abstractNumId w:val="13"/>
  </w:num>
  <w:num w:numId="28">
    <w:abstractNumId w:val="14"/>
  </w:num>
  <w:num w:numId="29">
    <w:abstractNumId w:val="5"/>
  </w:num>
  <w:num w:numId="30">
    <w:abstractNumId w:val="4"/>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5E6ABA"/>
    <w:rsid w:val="00672E2B"/>
    <w:rsid w:val="006D1201"/>
    <w:rsid w:val="006E2C26"/>
    <w:rsid w:val="007040C9"/>
    <w:rsid w:val="00707A83"/>
    <w:rsid w:val="00726578"/>
    <w:rsid w:val="00730218"/>
    <w:rsid w:val="007621FC"/>
    <w:rsid w:val="007772A4"/>
    <w:rsid w:val="0079086E"/>
    <w:rsid w:val="007D34CF"/>
    <w:rsid w:val="00841E43"/>
    <w:rsid w:val="0088053A"/>
    <w:rsid w:val="00904F08"/>
    <w:rsid w:val="00953C0B"/>
    <w:rsid w:val="009B5B40"/>
    <w:rsid w:val="009F0126"/>
    <w:rsid w:val="00A105BD"/>
    <w:rsid w:val="00A61FB8"/>
    <w:rsid w:val="00AB605A"/>
    <w:rsid w:val="00AE0270"/>
    <w:rsid w:val="00B5506D"/>
    <w:rsid w:val="00B77057"/>
    <w:rsid w:val="00B814C5"/>
    <w:rsid w:val="00BC3D8A"/>
    <w:rsid w:val="00C11C4F"/>
    <w:rsid w:val="00C46959"/>
    <w:rsid w:val="00D01988"/>
    <w:rsid w:val="00D26185"/>
    <w:rsid w:val="00D5697B"/>
    <w:rsid w:val="00D91084"/>
    <w:rsid w:val="00DF7696"/>
    <w:rsid w:val="00E41E95"/>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60D678-1B89-4390-AECB-B999C9CBA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E2B"/>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styleId="BalloonText">
    <w:name w:val="Balloon Text"/>
    <w:basedOn w:val="Normal"/>
    <w:link w:val="BalloonTextChar"/>
    <w:uiPriority w:val="99"/>
    <w:semiHidden/>
    <w:unhideWhenUsed/>
    <w:rsid w:val="00904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F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7</cp:revision>
  <dcterms:created xsi:type="dcterms:W3CDTF">2020-05-30T13:01:00Z</dcterms:created>
  <dcterms:modified xsi:type="dcterms:W3CDTF">2020-06-03T04:03:00Z</dcterms:modified>
</cp:coreProperties>
</file>