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5927" w14:textId="77777777" w:rsidR="00F211E9" w:rsidRPr="00053A53" w:rsidRDefault="00DF7696" w:rsidP="00053A53">
      <w:pPr>
        <w:spacing w:line="276" w:lineRule="auto"/>
        <w:jc w:val="both"/>
        <w:rPr>
          <w:rFonts w:cstheme="minorHAnsi"/>
          <w:b/>
          <w:sz w:val="24"/>
          <w:szCs w:val="24"/>
          <w:u w:val="single"/>
        </w:rPr>
      </w:pPr>
      <w:r w:rsidRPr="00053A53">
        <w:rPr>
          <w:rFonts w:cstheme="minorHAnsi"/>
          <w:b/>
          <w:sz w:val="24"/>
          <w:szCs w:val="24"/>
          <w:u w:val="single"/>
        </w:rPr>
        <w:t>DAILY ASSESSMENT FORMAT</w:t>
      </w:r>
    </w:p>
    <w:tbl>
      <w:tblPr>
        <w:tblStyle w:val="TableGrid"/>
        <w:tblW w:w="0" w:type="auto"/>
        <w:tblLook w:val="04A0" w:firstRow="1" w:lastRow="0" w:firstColumn="1" w:lastColumn="0" w:noHBand="0" w:noVBand="1"/>
      </w:tblPr>
      <w:tblGrid>
        <w:gridCol w:w="1362"/>
        <w:gridCol w:w="3877"/>
        <w:gridCol w:w="1335"/>
        <w:gridCol w:w="3496"/>
      </w:tblGrid>
      <w:tr w:rsidR="00DF7696" w:rsidRPr="00053A53" w14:paraId="29FB57F2" w14:textId="77777777" w:rsidTr="004C531E">
        <w:tc>
          <w:tcPr>
            <w:tcW w:w="985" w:type="dxa"/>
          </w:tcPr>
          <w:p w14:paraId="3F231219"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Date:</w:t>
            </w:r>
          </w:p>
        </w:tc>
        <w:tc>
          <w:tcPr>
            <w:tcW w:w="4049" w:type="dxa"/>
          </w:tcPr>
          <w:p w14:paraId="3F7A1642" w14:textId="28625AB2" w:rsidR="00DF7696" w:rsidRPr="00053A53" w:rsidRDefault="00012A45" w:rsidP="00053A53">
            <w:pPr>
              <w:spacing w:line="276" w:lineRule="auto"/>
              <w:jc w:val="both"/>
              <w:rPr>
                <w:rFonts w:cstheme="minorHAnsi"/>
                <w:b/>
                <w:sz w:val="24"/>
                <w:szCs w:val="24"/>
              </w:rPr>
            </w:pPr>
            <w:r w:rsidRPr="00053A53">
              <w:rPr>
                <w:rFonts w:cstheme="minorHAnsi"/>
                <w:b/>
                <w:sz w:val="24"/>
                <w:szCs w:val="24"/>
              </w:rPr>
              <w:t>12-06-2020</w:t>
            </w:r>
          </w:p>
        </w:tc>
        <w:tc>
          <w:tcPr>
            <w:tcW w:w="1351" w:type="dxa"/>
          </w:tcPr>
          <w:p w14:paraId="49B4BF43"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Name:</w:t>
            </w:r>
          </w:p>
        </w:tc>
        <w:tc>
          <w:tcPr>
            <w:tcW w:w="3685" w:type="dxa"/>
          </w:tcPr>
          <w:p w14:paraId="361A4CA6" w14:textId="4C3D2D81" w:rsidR="00DF7696" w:rsidRPr="00053A53" w:rsidRDefault="00012A45" w:rsidP="00053A53">
            <w:pPr>
              <w:spacing w:line="276" w:lineRule="auto"/>
              <w:jc w:val="both"/>
              <w:rPr>
                <w:rFonts w:cstheme="minorHAnsi"/>
                <w:b/>
                <w:sz w:val="24"/>
                <w:szCs w:val="24"/>
              </w:rPr>
            </w:pPr>
            <w:r w:rsidRPr="00053A53">
              <w:rPr>
                <w:rFonts w:cstheme="minorHAnsi"/>
                <w:b/>
                <w:sz w:val="24"/>
                <w:szCs w:val="24"/>
              </w:rPr>
              <w:t>Rohan Shetty</w:t>
            </w:r>
          </w:p>
        </w:tc>
      </w:tr>
      <w:tr w:rsidR="00DF7696" w:rsidRPr="00053A53" w14:paraId="0A0A2704" w14:textId="77777777" w:rsidTr="004C531E">
        <w:tc>
          <w:tcPr>
            <w:tcW w:w="985" w:type="dxa"/>
          </w:tcPr>
          <w:p w14:paraId="2A699803"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Course:</w:t>
            </w:r>
          </w:p>
        </w:tc>
        <w:tc>
          <w:tcPr>
            <w:tcW w:w="4049" w:type="dxa"/>
          </w:tcPr>
          <w:p w14:paraId="2FF96E4D" w14:textId="2CB8741A" w:rsidR="00DF7696" w:rsidRPr="00053A53" w:rsidRDefault="00012A45" w:rsidP="00053A53">
            <w:pPr>
              <w:spacing w:line="276" w:lineRule="auto"/>
              <w:jc w:val="both"/>
              <w:rPr>
                <w:rFonts w:cstheme="minorHAnsi"/>
                <w:b/>
                <w:sz w:val="24"/>
                <w:szCs w:val="24"/>
              </w:rPr>
            </w:pPr>
            <w:r w:rsidRPr="00053A53">
              <w:rPr>
                <w:rFonts w:cstheme="minorHAnsi"/>
                <w:b/>
                <w:sz w:val="24"/>
                <w:szCs w:val="24"/>
              </w:rPr>
              <w:t>Digital marketing</w:t>
            </w:r>
          </w:p>
        </w:tc>
        <w:tc>
          <w:tcPr>
            <w:tcW w:w="1351" w:type="dxa"/>
          </w:tcPr>
          <w:p w14:paraId="0F095731"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USN:</w:t>
            </w:r>
          </w:p>
        </w:tc>
        <w:tc>
          <w:tcPr>
            <w:tcW w:w="3685" w:type="dxa"/>
          </w:tcPr>
          <w:p w14:paraId="7462B6C2" w14:textId="4F9A09C4" w:rsidR="00DF7696" w:rsidRPr="00053A53" w:rsidRDefault="00012A45" w:rsidP="00053A53">
            <w:pPr>
              <w:spacing w:line="276" w:lineRule="auto"/>
              <w:jc w:val="both"/>
              <w:rPr>
                <w:rFonts w:cstheme="minorHAnsi"/>
                <w:b/>
                <w:sz w:val="24"/>
                <w:szCs w:val="24"/>
              </w:rPr>
            </w:pPr>
            <w:r w:rsidRPr="00053A53">
              <w:rPr>
                <w:rFonts w:cstheme="minorHAnsi"/>
                <w:b/>
                <w:sz w:val="24"/>
                <w:szCs w:val="24"/>
              </w:rPr>
              <w:t>4al17ec079</w:t>
            </w:r>
          </w:p>
        </w:tc>
      </w:tr>
      <w:tr w:rsidR="00DF7696" w:rsidRPr="00053A53" w14:paraId="7A88C5E5" w14:textId="77777777" w:rsidTr="004C531E">
        <w:tc>
          <w:tcPr>
            <w:tcW w:w="985" w:type="dxa"/>
          </w:tcPr>
          <w:p w14:paraId="428785B7"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Topic:</w:t>
            </w:r>
          </w:p>
        </w:tc>
        <w:tc>
          <w:tcPr>
            <w:tcW w:w="4049" w:type="dxa"/>
          </w:tcPr>
          <w:p w14:paraId="103F0956" w14:textId="77777777" w:rsidR="00DF7696" w:rsidRPr="00053A53" w:rsidRDefault="00012A45" w:rsidP="00053A53">
            <w:pPr>
              <w:pStyle w:val="ListParagraph"/>
              <w:numPr>
                <w:ilvl w:val="0"/>
                <w:numId w:val="1"/>
              </w:numPr>
              <w:spacing w:line="276" w:lineRule="auto"/>
              <w:jc w:val="both"/>
              <w:rPr>
                <w:rFonts w:cstheme="minorHAnsi"/>
                <w:b/>
                <w:sz w:val="24"/>
                <w:szCs w:val="24"/>
              </w:rPr>
            </w:pPr>
            <w:r w:rsidRPr="00053A53">
              <w:rPr>
                <w:rFonts w:cstheme="minorHAnsi"/>
                <w:b/>
                <w:sz w:val="24"/>
                <w:szCs w:val="24"/>
              </w:rPr>
              <w:t>Paid search explained</w:t>
            </w:r>
          </w:p>
          <w:p w14:paraId="64219F56" w14:textId="50149043" w:rsidR="00012A45" w:rsidRPr="00053A53" w:rsidRDefault="00012A45" w:rsidP="00053A53">
            <w:pPr>
              <w:pStyle w:val="ListParagraph"/>
              <w:numPr>
                <w:ilvl w:val="0"/>
                <w:numId w:val="1"/>
              </w:numPr>
              <w:spacing w:line="276" w:lineRule="auto"/>
              <w:jc w:val="both"/>
              <w:rPr>
                <w:rFonts w:cstheme="minorHAnsi"/>
                <w:b/>
                <w:sz w:val="24"/>
                <w:szCs w:val="24"/>
              </w:rPr>
            </w:pPr>
            <w:r w:rsidRPr="00053A53">
              <w:rPr>
                <w:rFonts w:cstheme="minorHAnsi"/>
                <w:b/>
                <w:bCs/>
                <w:sz w:val="24"/>
                <w:szCs w:val="24"/>
                <w:lang w:val="en-IN"/>
              </w:rPr>
              <w:t>google search console</w:t>
            </w:r>
          </w:p>
        </w:tc>
        <w:tc>
          <w:tcPr>
            <w:tcW w:w="1351" w:type="dxa"/>
          </w:tcPr>
          <w:p w14:paraId="78EA889F"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Semester &amp; Section:</w:t>
            </w:r>
          </w:p>
        </w:tc>
        <w:tc>
          <w:tcPr>
            <w:tcW w:w="3685" w:type="dxa"/>
          </w:tcPr>
          <w:p w14:paraId="5888288E" w14:textId="596C3805" w:rsidR="00DF7696" w:rsidRPr="00053A53" w:rsidRDefault="00012A45" w:rsidP="00053A53">
            <w:pPr>
              <w:spacing w:line="276" w:lineRule="auto"/>
              <w:jc w:val="both"/>
              <w:rPr>
                <w:rFonts w:cstheme="minorHAnsi"/>
                <w:b/>
                <w:sz w:val="24"/>
                <w:szCs w:val="24"/>
              </w:rPr>
            </w:pPr>
            <w:r w:rsidRPr="00053A53">
              <w:rPr>
                <w:rFonts w:cstheme="minorHAnsi"/>
                <w:b/>
                <w:sz w:val="24"/>
                <w:szCs w:val="24"/>
              </w:rPr>
              <w:t>6</w:t>
            </w:r>
            <w:r w:rsidRPr="00053A53">
              <w:rPr>
                <w:rFonts w:cstheme="minorHAnsi"/>
                <w:b/>
                <w:sz w:val="24"/>
                <w:szCs w:val="24"/>
                <w:vertAlign w:val="superscript"/>
              </w:rPr>
              <w:t>th</w:t>
            </w:r>
            <w:r w:rsidRPr="00053A53">
              <w:rPr>
                <w:rFonts w:cstheme="minorHAnsi"/>
                <w:b/>
                <w:sz w:val="24"/>
                <w:szCs w:val="24"/>
              </w:rPr>
              <w:t xml:space="preserve"> &amp;’B’</w:t>
            </w:r>
          </w:p>
        </w:tc>
      </w:tr>
      <w:tr w:rsidR="004C531E" w:rsidRPr="00053A53" w14:paraId="6C0D35A8" w14:textId="77777777" w:rsidTr="004C531E">
        <w:tc>
          <w:tcPr>
            <w:tcW w:w="985" w:type="dxa"/>
          </w:tcPr>
          <w:p w14:paraId="6C1CDB20" w14:textId="400D1B13" w:rsidR="004C531E" w:rsidRPr="00053A53" w:rsidRDefault="00012A45" w:rsidP="00053A53">
            <w:pPr>
              <w:spacing w:line="276" w:lineRule="auto"/>
              <w:jc w:val="both"/>
              <w:rPr>
                <w:rFonts w:cstheme="minorHAnsi"/>
                <w:b/>
                <w:sz w:val="24"/>
                <w:szCs w:val="24"/>
              </w:rPr>
            </w:pPr>
            <w:r w:rsidRPr="00053A53">
              <w:rPr>
                <w:rFonts w:cstheme="minorHAnsi"/>
                <w:b/>
                <w:sz w:val="24"/>
                <w:szCs w:val="24"/>
              </w:rPr>
              <w:t>GitHub</w:t>
            </w:r>
            <w:r w:rsidR="004C531E" w:rsidRPr="00053A53">
              <w:rPr>
                <w:rFonts w:cstheme="minorHAnsi"/>
                <w:b/>
                <w:sz w:val="24"/>
                <w:szCs w:val="24"/>
              </w:rPr>
              <w:t xml:space="preserve"> Repository:</w:t>
            </w:r>
          </w:p>
        </w:tc>
        <w:tc>
          <w:tcPr>
            <w:tcW w:w="4049" w:type="dxa"/>
          </w:tcPr>
          <w:p w14:paraId="2A0F3B0F" w14:textId="42CFF638" w:rsidR="004C531E" w:rsidRPr="00053A53" w:rsidRDefault="00012A45" w:rsidP="00053A53">
            <w:pPr>
              <w:spacing w:line="276" w:lineRule="auto"/>
              <w:jc w:val="both"/>
              <w:rPr>
                <w:rFonts w:cstheme="minorHAnsi"/>
                <w:b/>
                <w:sz w:val="24"/>
                <w:szCs w:val="24"/>
              </w:rPr>
            </w:pPr>
            <w:r w:rsidRPr="00053A53">
              <w:rPr>
                <w:rFonts w:cstheme="minorHAnsi"/>
                <w:b/>
                <w:sz w:val="24"/>
                <w:szCs w:val="24"/>
              </w:rPr>
              <w:t>rohan-shetty-online-courses</w:t>
            </w:r>
          </w:p>
        </w:tc>
        <w:tc>
          <w:tcPr>
            <w:tcW w:w="1351" w:type="dxa"/>
          </w:tcPr>
          <w:p w14:paraId="25597F99" w14:textId="77777777" w:rsidR="004C531E" w:rsidRPr="00053A53" w:rsidRDefault="004C531E" w:rsidP="00053A53">
            <w:pPr>
              <w:spacing w:line="276" w:lineRule="auto"/>
              <w:jc w:val="both"/>
              <w:rPr>
                <w:rFonts w:cstheme="minorHAnsi"/>
                <w:b/>
                <w:sz w:val="24"/>
                <w:szCs w:val="24"/>
              </w:rPr>
            </w:pPr>
          </w:p>
        </w:tc>
        <w:tc>
          <w:tcPr>
            <w:tcW w:w="3685" w:type="dxa"/>
          </w:tcPr>
          <w:p w14:paraId="7580DF8E" w14:textId="77777777" w:rsidR="004C531E" w:rsidRPr="00053A53" w:rsidRDefault="004C531E" w:rsidP="00053A53">
            <w:pPr>
              <w:spacing w:line="276" w:lineRule="auto"/>
              <w:jc w:val="both"/>
              <w:rPr>
                <w:rFonts w:cstheme="minorHAnsi"/>
                <w:b/>
                <w:sz w:val="24"/>
                <w:szCs w:val="24"/>
              </w:rPr>
            </w:pPr>
          </w:p>
        </w:tc>
      </w:tr>
    </w:tbl>
    <w:p w14:paraId="51D05D99" w14:textId="77777777" w:rsidR="00DF7696" w:rsidRPr="00053A53" w:rsidRDefault="00DF7696" w:rsidP="00053A53">
      <w:pPr>
        <w:spacing w:line="276" w:lineRule="auto"/>
        <w:jc w:val="both"/>
        <w:rPr>
          <w:rFonts w:cstheme="minorHAnsi"/>
          <w:b/>
          <w:sz w:val="24"/>
          <w:szCs w:val="24"/>
          <w:vertAlign w:val="subscript"/>
        </w:rPr>
      </w:pPr>
    </w:p>
    <w:tbl>
      <w:tblPr>
        <w:tblStyle w:val="TableGrid"/>
        <w:tblW w:w="9985" w:type="dxa"/>
        <w:tblLook w:val="04A0" w:firstRow="1" w:lastRow="0" w:firstColumn="1" w:lastColumn="0" w:noHBand="0" w:noVBand="1"/>
      </w:tblPr>
      <w:tblGrid>
        <w:gridCol w:w="10070"/>
      </w:tblGrid>
      <w:tr w:rsidR="00DF7696" w:rsidRPr="00053A53" w14:paraId="3D947221" w14:textId="77777777" w:rsidTr="004317A3">
        <w:tc>
          <w:tcPr>
            <w:tcW w:w="9985" w:type="dxa"/>
            <w:tcBorders>
              <w:bottom w:val="single" w:sz="4" w:space="0" w:color="auto"/>
            </w:tcBorders>
          </w:tcPr>
          <w:p w14:paraId="41A3A241"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FORENOON SESSION DETAILS</w:t>
            </w:r>
          </w:p>
        </w:tc>
      </w:tr>
      <w:tr w:rsidR="00DF7696" w:rsidRPr="00053A53" w14:paraId="7A063E9C" w14:textId="77777777" w:rsidTr="004317A3">
        <w:tc>
          <w:tcPr>
            <w:tcW w:w="9985" w:type="dxa"/>
            <w:tcBorders>
              <w:bottom w:val="single" w:sz="4" w:space="0" w:color="auto"/>
            </w:tcBorders>
          </w:tcPr>
          <w:p w14:paraId="02EB1FA7" w14:textId="77777777" w:rsidR="00DF7696" w:rsidRPr="00053A53" w:rsidRDefault="00DF7696" w:rsidP="00053A53">
            <w:pPr>
              <w:spacing w:line="276" w:lineRule="auto"/>
              <w:jc w:val="both"/>
              <w:rPr>
                <w:rFonts w:cstheme="minorHAnsi"/>
                <w:b/>
                <w:sz w:val="24"/>
                <w:szCs w:val="24"/>
              </w:rPr>
            </w:pPr>
            <w:r w:rsidRPr="00053A53">
              <w:rPr>
                <w:rFonts w:cstheme="minorHAnsi"/>
                <w:b/>
                <w:sz w:val="24"/>
                <w:szCs w:val="24"/>
              </w:rPr>
              <w:t>Image of session</w:t>
            </w:r>
          </w:p>
          <w:p w14:paraId="1129FDF9" w14:textId="77777777" w:rsidR="00DF7696" w:rsidRPr="00053A53" w:rsidRDefault="00DF7696" w:rsidP="00053A53">
            <w:pPr>
              <w:spacing w:line="276" w:lineRule="auto"/>
              <w:jc w:val="both"/>
              <w:rPr>
                <w:rFonts w:cstheme="minorHAnsi"/>
                <w:b/>
                <w:sz w:val="24"/>
                <w:szCs w:val="24"/>
              </w:rPr>
            </w:pPr>
          </w:p>
          <w:p w14:paraId="1300E4B2" w14:textId="409BB2AF" w:rsidR="00DF7696" w:rsidRPr="00053A53" w:rsidRDefault="00012A45" w:rsidP="00053A53">
            <w:pPr>
              <w:spacing w:line="276" w:lineRule="auto"/>
              <w:jc w:val="both"/>
              <w:rPr>
                <w:rFonts w:cstheme="minorHAnsi"/>
                <w:b/>
                <w:sz w:val="24"/>
                <w:szCs w:val="24"/>
                <w:vertAlign w:val="superscript"/>
              </w:rPr>
            </w:pPr>
            <w:r w:rsidRPr="00053A53">
              <w:rPr>
                <w:rFonts w:cstheme="minorHAnsi"/>
                <w:b/>
                <w:noProof/>
                <w:sz w:val="24"/>
                <w:szCs w:val="24"/>
                <w:vertAlign w:val="superscript"/>
              </w:rPr>
              <w:drawing>
                <wp:inline distT="0" distB="0" distL="0" distR="0" wp14:anchorId="3022C5E2" wp14:editId="5404354D">
                  <wp:extent cx="64008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552700"/>
                          </a:xfrm>
                          <a:prstGeom prst="rect">
                            <a:avLst/>
                          </a:prstGeom>
                        </pic:spPr>
                      </pic:pic>
                    </a:graphicData>
                  </a:graphic>
                </wp:inline>
              </w:drawing>
            </w:r>
          </w:p>
          <w:p w14:paraId="02FCFFDB" w14:textId="77777777" w:rsidR="00DF7696" w:rsidRPr="00053A53" w:rsidRDefault="00DF7696" w:rsidP="00053A53">
            <w:pPr>
              <w:spacing w:line="276" w:lineRule="auto"/>
              <w:jc w:val="both"/>
              <w:rPr>
                <w:rFonts w:cstheme="minorHAnsi"/>
                <w:b/>
                <w:sz w:val="24"/>
                <w:szCs w:val="24"/>
              </w:rPr>
            </w:pPr>
          </w:p>
          <w:p w14:paraId="3EF01A66" w14:textId="77777777" w:rsidR="00DF7696" w:rsidRPr="00053A53" w:rsidRDefault="00DF7696" w:rsidP="00053A53">
            <w:pPr>
              <w:spacing w:line="276" w:lineRule="auto"/>
              <w:jc w:val="both"/>
              <w:rPr>
                <w:rFonts w:cstheme="minorHAnsi"/>
                <w:b/>
                <w:sz w:val="24"/>
                <w:szCs w:val="24"/>
              </w:rPr>
            </w:pPr>
          </w:p>
          <w:p w14:paraId="08387C53" w14:textId="3FD83C06" w:rsidR="00DF7696" w:rsidRPr="00053A53" w:rsidRDefault="00012A45" w:rsidP="00053A53">
            <w:pPr>
              <w:spacing w:line="276" w:lineRule="auto"/>
              <w:jc w:val="both"/>
              <w:rPr>
                <w:rFonts w:cstheme="minorHAnsi"/>
                <w:b/>
                <w:sz w:val="24"/>
                <w:szCs w:val="24"/>
              </w:rPr>
            </w:pPr>
            <w:r w:rsidRPr="00053A53">
              <w:rPr>
                <w:rFonts w:cstheme="minorHAnsi"/>
                <w:b/>
                <w:noProof/>
                <w:sz w:val="24"/>
                <w:szCs w:val="24"/>
              </w:rPr>
              <w:drawing>
                <wp:inline distT="0" distB="0" distL="0" distR="0" wp14:anchorId="4150E611" wp14:editId="792B3768">
                  <wp:extent cx="6400800" cy="301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013075"/>
                          </a:xfrm>
                          <a:prstGeom prst="rect">
                            <a:avLst/>
                          </a:prstGeom>
                        </pic:spPr>
                      </pic:pic>
                    </a:graphicData>
                  </a:graphic>
                </wp:inline>
              </w:drawing>
            </w:r>
          </w:p>
        </w:tc>
      </w:tr>
      <w:tr w:rsidR="00DF7696" w:rsidRPr="00053A53" w14:paraId="2630CD8F" w14:textId="77777777" w:rsidTr="004317A3">
        <w:tc>
          <w:tcPr>
            <w:tcW w:w="9985" w:type="dxa"/>
            <w:tcBorders>
              <w:top w:val="single" w:sz="4" w:space="0" w:color="auto"/>
            </w:tcBorders>
          </w:tcPr>
          <w:p w14:paraId="27A9CAB4" w14:textId="4F37566F" w:rsidR="00053A53" w:rsidRPr="009D2B1D" w:rsidRDefault="00DF7696" w:rsidP="00053A53">
            <w:pPr>
              <w:spacing w:line="276" w:lineRule="auto"/>
              <w:jc w:val="both"/>
              <w:rPr>
                <w:rFonts w:cstheme="minorHAnsi"/>
                <w:b/>
                <w:sz w:val="28"/>
                <w:szCs w:val="28"/>
              </w:rPr>
            </w:pPr>
            <w:r w:rsidRPr="009D2B1D">
              <w:rPr>
                <w:rFonts w:cstheme="minorHAnsi"/>
                <w:b/>
                <w:sz w:val="28"/>
                <w:szCs w:val="28"/>
              </w:rPr>
              <w:lastRenderedPageBreak/>
              <w:t>Repor</w:t>
            </w:r>
            <w:r w:rsidR="00012A45" w:rsidRPr="009D2B1D">
              <w:rPr>
                <w:rFonts w:cstheme="minorHAnsi"/>
                <w:b/>
                <w:sz w:val="28"/>
                <w:szCs w:val="28"/>
              </w:rPr>
              <w:t>t:</w:t>
            </w:r>
          </w:p>
          <w:p w14:paraId="18FBC16F" w14:textId="77777777" w:rsidR="00053A53" w:rsidRPr="00053A53" w:rsidRDefault="00053A53" w:rsidP="00053A53">
            <w:pPr>
              <w:spacing w:line="276" w:lineRule="auto"/>
              <w:jc w:val="both"/>
              <w:rPr>
                <w:rFonts w:cstheme="minorHAnsi"/>
                <w:b/>
                <w:sz w:val="24"/>
                <w:szCs w:val="24"/>
              </w:rPr>
            </w:pPr>
          </w:p>
          <w:p w14:paraId="2F9055C6" w14:textId="66A79DBE" w:rsidR="00053A53" w:rsidRPr="00053A53" w:rsidRDefault="00053A53" w:rsidP="00053A53">
            <w:pPr>
              <w:spacing w:line="276" w:lineRule="auto"/>
              <w:jc w:val="both"/>
              <w:rPr>
                <w:rFonts w:cstheme="minorHAnsi"/>
                <w:b/>
                <w:sz w:val="24"/>
                <w:szCs w:val="24"/>
              </w:rPr>
            </w:pPr>
            <w:r w:rsidRPr="00053A53">
              <w:rPr>
                <w:rFonts w:cstheme="minorHAnsi"/>
                <w:b/>
                <w:sz w:val="24"/>
                <w:szCs w:val="24"/>
              </w:rPr>
              <w:t>Paid search explained</w:t>
            </w:r>
            <w:r w:rsidRPr="00053A53">
              <w:rPr>
                <w:rFonts w:cstheme="minorHAnsi"/>
                <w:b/>
                <w:sz w:val="24"/>
                <w:szCs w:val="24"/>
              </w:rPr>
              <w:t>:</w:t>
            </w:r>
          </w:p>
          <w:p w14:paraId="475B78B6" w14:textId="77777777" w:rsidR="00053A53" w:rsidRPr="00053A53" w:rsidRDefault="00053A53" w:rsidP="00053A53">
            <w:pPr>
              <w:spacing w:line="276" w:lineRule="auto"/>
              <w:jc w:val="both"/>
              <w:rPr>
                <w:rFonts w:cstheme="minorHAnsi"/>
                <w:b/>
                <w:sz w:val="24"/>
                <w:szCs w:val="24"/>
              </w:rPr>
            </w:pPr>
          </w:p>
          <w:p w14:paraId="06273C60" w14:textId="77777777" w:rsidR="00053A53" w:rsidRPr="00053A53" w:rsidRDefault="00053A53" w:rsidP="00053A53">
            <w:pPr>
              <w:spacing w:line="276" w:lineRule="auto"/>
              <w:jc w:val="both"/>
              <w:rPr>
                <w:rFonts w:cstheme="minorHAnsi"/>
                <w:b/>
                <w:bCs/>
                <w:sz w:val="24"/>
                <w:szCs w:val="24"/>
                <w:lang w:val="en-IN"/>
              </w:rPr>
            </w:pPr>
            <w:r w:rsidRPr="00053A53">
              <w:rPr>
                <w:rFonts w:cstheme="minorHAnsi"/>
                <w:b/>
                <w:bCs/>
                <w:sz w:val="24"/>
                <w:szCs w:val="24"/>
                <w:lang w:val="en-IN"/>
              </w:rPr>
              <w:t>Key learnings</w:t>
            </w:r>
          </w:p>
          <w:p w14:paraId="2A43D384" w14:textId="77777777"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When a person types in a word or phrase on a search engine, a list of results appears with links to web pages and other content related to the search. This results page is organised into different sections; this video covers the adverts. You'll learn:</w:t>
            </w:r>
          </w:p>
          <w:p w14:paraId="071641FA" w14:textId="77777777" w:rsidR="00053A53" w:rsidRPr="00053A53" w:rsidRDefault="00053A53" w:rsidP="00053A53">
            <w:pPr>
              <w:numPr>
                <w:ilvl w:val="0"/>
                <w:numId w:val="3"/>
              </w:numPr>
              <w:spacing w:line="276" w:lineRule="auto"/>
              <w:jc w:val="both"/>
              <w:rPr>
                <w:rFonts w:cstheme="minorHAnsi"/>
                <w:bCs/>
                <w:sz w:val="24"/>
                <w:szCs w:val="24"/>
                <w:lang w:val="en-IN"/>
              </w:rPr>
            </w:pPr>
            <w:r w:rsidRPr="00053A53">
              <w:rPr>
                <w:rFonts w:cstheme="minorHAnsi"/>
                <w:bCs/>
                <w:sz w:val="24"/>
                <w:szCs w:val="24"/>
                <w:lang w:val="en-IN"/>
              </w:rPr>
              <w:t>a bit about advertising on search engines</w:t>
            </w:r>
          </w:p>
          <w:p w14:paraId="7BEDD12F" w14:textId="77777777" w:rsidR="00053A53" w:rsidRPr="00053A53" w:rsidRDefault="00053A53" w:rsidP="00053A53">
            <w:pPr>
              <w:numPr>
                <w:ilvl w:val="0"/>
                <w:numId w:val="3"/>
              </w:numPr>
              <w:spacing w:line="276" w:lineRule="auto"/>
              <w:jc w:val="both"/>
              <w:rPr>
                <w:rFonts w:cstheme="minorHAnsi"/>
                <w:bCs/>
                <w:sz w:val="24"/>
                <w:szCs w:val="24"/>
                <w:lang w:val="en-IN"/>
              </w:rPr>
            </w:pPr>
            <w:r w:rsidRPr="00053A53">
              <w:rPr>
                <w:rFonts w:cstheme="minorHAnsi"/>
                <w:bCs/>
                <w:sz w:val="24"/>
                <w:szCs w:val="24"/>
                <w:lang w:val="en-IN"/>
              </w:rPr>
              <w:t>why advertising on search engines is so effective</w:t>
            </w:r>
          </w:p>
          <w:p w14:paraId="6D7EEF35" w14:textId="77777777" w:rsidR="00053A53" w:rsidRPr="00053A53" w:rsidRDefault="00053A53" w:rsidP="00053A53">
            <w:pPr>
              <w:numPr>
                <w:ilvl w:val="0"/>
                <w:numId w:val="3"/>
              </w:numPr>
              <w:spacing w:line="276" w:lineRule="auto"/>
              <w:jc w:val="both"/>
              <w:rPr>
                <w:rFonts w:cstheme="minorHAnsi"/>
                <w:bCs/>
                <w:sz w:val="24"/>
                <w:szCs w:val="24"/>
                <w:lang w:val="en-IN"/>
              </w:rPr>
            </w:pPr>
            <w:r w:rsidRPr="00053A53">
              <w:rPr>
                <w:rFonts w:cstheme="minorHAnsi"/>
                <w:bCs/>
                <w:sz w:val="24"/>
                <w:szCs w:val="24"/>
                <w:lang w:val="en-IN"/>
              </w:rPr>
              <w:t>how advertisers compete for an opportunity to show ads on the search results page.</w:t>
            </w:r>
          </w:p>
          <w:p w14:paraId="25111217" w14:textId="3DE41E31" w:rsidR="00053A53" w:rsidRPr="00053A53" w:rsidRDefault="00053A53" w:rsidP="00053A53">
            <w:pPr>
              <w:spacing w:line="276" w:lineRule="auto"/>
              <w:jc w:val="both"/>
              <w:rPr>
                <w:rFonts w:cstheme="minorHAnsi"/>
                <w:bCs/>
                <w:sz w:val="24"/>
                <w:szCs w:val="24"/>
              </w:rPr>
            </w:pPr>
          </w:p>
          <w:p w14:paraId="51DB0497" w14:textId="77777777" w:rsidR="00053A53" w:rsidRPr="00053A53" w:rsidRDefault="00053A53" w:rsidP="00053A53">
            <w:pPr>
              <w:shd w:val="clear" w:color="auto" w:fill="FFFFFF"/>
              <w:spacing w:before="100" w:beforeAutospacing="1" w:after="100" w:afterAutospacing="1" w:line="276" w:lineRule="auto"/>
              <w:jc w:val="both"/>
              <w:rPr>
                <w:rFonts w:eastAsia="Times New Roman" w:cstheme="minorHAnsi"/>
                <w:sz w:val="24"/>
                <w:szCs w:val="24"/>
                <w:lang w:eastAsia="en-IN"/>
              </w:rPr>
            </w:pPr>
            <w:r w:rsidRPr="00053A53">
              <w:rPr>
                <w:rFonts w:eastAsia="Times New Roman" w:cstheme="minorHAnsi"/>
                <w:sz w:val="24"/>
                <w:szCs w:val="24"/>
                <w:lang w:eastAsia="en-IN"/>
              </w:rPr>
              <w:t>Imagine you live in the Cotswolds; you’re out running errands and are desperate for a coffee. You pull out your mobile and search for 'coffee shop Cotswolds'.</w:t>
            </w:r>
          </w:p>
          <w:p w14:paraId="5A4BF570" w14:textId="77777777" w:rsidR="00053A53" w:rsidRPr="00053A53" w:rsidRDefault="00053A53" w:rsidP="00053A53">
            <w:pPr>
              <w:shd w:val="clear" w:color="auto" w:fill="FFFFFF"/>
              <w:spacing w:before="100" w:beforeAutospacing="1" w:after="100" w:afterAutospacing="1" w:line="276" w:lineRule="auto"/>
              <w:jc w:val="both"/>
              <w:rPr>
                <w:rFonts w:eastAsia="Times New Roman" w:cstheme="minorHAnsi"/>
                <w:sz w:val="24"/>
                <w:szCs w:val="24"/>
                <w:lang w:eastAsia="en-IN"/>
              </w:rPr>
            </w:pPr>
            <w:r w:rsidRPr="00053A53">
              <w:rPr>
                <w:rFonts w:eastAsia="Times New Roman" w:cstheme="minorHAnsi"/>
                <w:sz w:val="24"/>
                <w:szCs w:val="24"/>
                <w:lang w:eastAsia="en-IN"/>
              </w:rPr>
              <w:t>Now you have a page full of options to consider. Every section on the page —the map, the ads, and the search results — presents options. Who knew there would be so many?</w:t>
            </w:r>
          </w:p>
          <w:p w14:paraId="2F13A8B3" w14:textId="77777777" w:rsidR="00053A53" w:rsidRPr="00053A53" w:rsidRDefault="00053A53" w:rsidP="00053A53">
            <w:pPr>
              <w:shd w:val="clear" w:color="auto" w:fill="FFFFFF"/>
              <w:spacing w:before="100" w:beforeAutospacing="1" w:after="100" w:afterAutospacing="1" w:line="276" w:lineRule="auto"/>
              <w:jc w:val="both"/>
              <w:rPr>
                <w:rFonts w:eastAsia="Times New Roman" w:cstheme="minorHAnsi"/>
                <w:sz w:val="24"/>
                <w:szCs w:val="24"/>
                <w:lang w:eastAsia="en-IN"/>
              </w:rPr>
            </w:pPr>
            <w:r w:rsidRPr="00053A53">
              <w:rPr>
                <w:rFonts w:eastAsia="Times New Roman" w:cstheme="minorHAnsi"/>
                <w:sz w:val="24"/>
                <w:szCs w:val="24"/>
                <w:lang w:eastAsia="en-IN"/>
              </w:rPr>
              <w:t>Some of these results are selected by the search engine’s organic formula. These pages are considered the most relevant web pages the search engine can find for this search. The other sections are ads.</w:t>
            </w:r>
          </w:p>
          <w:p w14:paraId="380831EE" w14:textId="71E69A68"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If you take a moment to compare the ads you see to those in a print magazine, you might notice one big difference - every ad is for a coffee shop.</w:t>
            </w:r>
          </w:p>
          <w:p w14:paraId="36BE836A" w14:textId="77777777" w:rsidR="00053A53" w:rsidRPr="00053A53" w:rsidRDefault="00053A53" w:rsidP="00053A53">
            <w:pPr>
              <w:spacing w:line="276" w:lineRule="auto"/>
              <w:jc w:val="both"/>
              <w:rPr>
                <w:rFonts w:cstheme="minorHAnsi"/>
                <w:bCs/>
                <w:sz w:val="24"/>
                <w:szCs w:val="24"/>
                <w:lang w:val="en-IN"/>
              </w:rPr>
            </w:pPr>
          </w:p>
          <w:p w14:paraId="2D70496F" w14:textId="45C44842"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You don’t see ads for unrelated things, and interestingly enough, the adverts seem quite similar to the organic results.</w:t>
            </w:r>
          </w:p>
          <w:p w14:paraId="1614E226" w14:textId="77777777" w:rsidR="00053A53" w:rsidRPr="00053A53" w:rsidRDefault="00053A53" w:rsidP="00053A53">
            <w:pPr>
              <w:spacing w:line="276" w:lineRule="auto"/>
              <w:jc w:val="both"/>
              <w:rPr>
                <w:rFonts w:cstheme="minorHAnsi"/>
                <w:bCs/>
                <w:sz w:val="24"/>
                <w:szCs w:val="24"/>
                <w:lang w:val="en-IN"/>
              </w:rPr>
            </w:pPr>
          </w:p>
          <w:p w14:paraId="73670295" w14:textId="6F4FAECB"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This is by design, and it’s what makes paid search advertising so effective. A search engine’s most important job is to show people the results they are looking for, and this extends to the ads. The ads you see complement the search results page, with the ultimate goal of helping a searcher find what they’re looking for. So how exactly does search engine advertising work?</w:t>
            </w:r>
          </w:p>
          <w:p w14:paraId="5EF19D27" w14:textId="7626C14C" w:rsidR="00053A53" w:rsidRPr="00053A53" w:rsidRDefault="00053A53" w:rsidP="00053A53">
            <w:pPr>
              <w:spacing w:line="276" w:lineRule="auto"/>
              <w:jc w:val="both"/>
              <w:rPr>
                <w:rFonts w:cstheme="minorHAnsi"/>
                <w:bCs/>
                <w:sz w:val="24"/>
                <w:szCs w:val="24"/>
                <w:lang w:val="en-IN"/>
              </w:rPr>
            </w:pPr>
          </w:p>
          <w:p w14:paraId="249DD29A" w14:textId="06D87990"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There are several models. Let’s take a look at one popular option, the text ads you see on search engine results pages.</w:t>
            </w:r>
          </w:p>
          <w:p w14:paraId="39BC4BB3" w14:textId="77777777" w:rsidR="00053A53" w:rsidRPr="00053A53" w:rsidRDefault="00053A53" w:rsidP="00053A53">
            <w:pPr>
              <w:spacing w:line="276" w:lineRule="auto"/>
              <w:jc w:val="both"/>
              <w:rPr>
                <w:rFonts w:cstheme="minorHAnsi"/>
                <w:bCs/>
                <w:sz w:val="24"/>
                <w:szCs w:val="24"/>
                <w:lang w:val="en-IN"/>
              </w:rPr>
            </w:pPr>
          </w:p>
          <w:p w14:paraId="55A52294" w14:textId="07B0E953"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Every time someone searches advertisers compete for the opportunity to display ads. It happens in milliseconds and the searcher won’t see the details, only the winners: the ads that appear on the page.</w:t>
            </w:r>
          </w:p>
          <w:p w14:paraId="28F3B9B8" w14:textId="77777777" w:rsidR="00053A53" w:rsidRPr="00053A53" w:rsidRDefault="00053A53" w:rsidP="00053A53">
            <w:pPr>
              <w:spacing w:line="276" w:lineRule="auto"/>
              <w:jc w:val="both"/>
              <w:rPr>
                <w:rFonts w:cstheme="minorHAnsi"/>
                <w:bCs/>
                <w:sz w:val="24"/>
                <w:szCs w:val="24"/>
                <w:lang w:val="en-IN"/>
              </w:rPr>
            </w:pPr>
          </w:p>
          <w:p w14:paraId="3B2C704B" w14:textId="77777777"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So, how do search engines decide who wins? The primary components are the bid and the quality.</w:t>
            </w:r>
          </w:p>
          <w:p w14:paraId="32DCAFA2" w14:textId="292893E6"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lastRenderedPageBreak/>
              <w:t>The bid is the maximum amount an advertiser is willing to pay for a click on an ad. If someone clicks the ad, the advertiser is charged an amount equal to—or sometimes less than—the bid.</w:t>
            </w:r>
          </w:p>
          <w:p w14:paraId="14BEA00C" w14:textId="700E9664" w:rsidR="00053A53" w:rsidRPr="00053A53" w:rsidRDefault="00053A53" w:rsidP="00053A53">
            <w:pPr>
              <w:spacing w:line="276" w:lineRule="auto"/>
              <w:jc w:val="both"/>
              <w:rPr>
                <w:rFonts w:cstheme="minorHAnsi"/>
                <w:bCs/>
                <w:sz w:val="24"/>
                <w:szCs w:val="24"/>
                <w:lang w:val="en-IN"/>
              </w:rPr>
            </w:pPr>
          </w:p>
          <w:p w14:paraId="7AAC76B5" w14:textId="77777777" w:rsidR="00053A53" w:rsidRPr="00053A53" w:rsidRDefault="00053A53" w:rsidP="00053A53">
            <w:pPr>
              <w:spacing w:line="276" w:lineRule="auto"/>
              <w:jc w:val="both"/>
              <w:rPr>
                <w:rFonts w:cstheme="minorHAnsi"/>
                <w:bCs/>
                <w:sz w:val="24"/>
                <w:szCs w:val="24"/>
                <w:lang w:val="en-IN"/>
              </w:rPr>
            </w:pPr>
          </w:p>
          <w:p w14:paraId="574AB124" w14:textId="4552EBAC"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So, if an advertiser bids £2 for a keyword, that’s the most they would pay for a single ad click. If an ad shows on the page but no one clicks, it doesn’t cost the advertiser anything at all.</w:t>
            </w:r>
          </w:p>
          <w:p w14:paraId="1928114F" w14:textId="77777777" w:rsidR="00053A53" w:rsidRPr="00053A53" w:rsidRDefault="00053A53" w:rsidP="00053A53">
            <w:pPr>
              <w:spacing w:line="276" w:lineRule="auto"/>
              <w:jc w:val="both"/>
              <w:rPr>
                <w:rFonts w:cstheme="minorHAnsi"/>
                <w:bCs/>
                <w:sz w:val="24"/>
                <w:szCs w:val="24"/>
                <w:lang w:val="en-IN"/>
              </w:rPr>
            </w:pPr>
          </w:p>
          <w:p w14:paraId="677AA35E" w14:textId="77777777"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Ideally, bids correspond to the value of the keywords to the business but the amount is up to each advertiser. Some advertisers may be willing to bid 50p for a keyword; others may be willing to bid £10.</w:t>
            </w:r>
          </w:p>
          <w:p w14:paraId="47D28289" w14:textId="77777777" w:rsidR="00053A53" w:rsidRPr="00053A53" w:rsidRDefault="00053A53" w:rsidP="00053A53">
            <w:pPr>
              <w:spacing w:line="276" w:lineRule="auto"/>
              <w:jc w:val="both"/>
              <w:rPr>
                <w:rFonts w:cstheme="minorHAnsi"/>
                <w:bCs/>
                <w:sz w:val="24"/>
                <w:szCs w:val="24"/>
              </w:rPr>
            </w:pPr>
          </w:p>
          <w:p w14:paraId="0AFB8992" w14:textId="175CC0EE" w:rsidR="00DF7696" w:rsidRPr="00053A53" w:rsidRDefault="00053A53" w:rsidP="00053A53">
            <w:pPr>
              <w:spacing w:line="276" w:lineRule="auto"/>
              <w:jc w:val="both"/>
              <w:rPr>
                <w:rFonts w:cstheme="minorHAnsi"/>
                <w:b/>
                <w:bCs/>
                <w:sz w:val="24"/>
                <w:szCs w:val="24"/>
                <w:lang w:val="en-IN"/>
              </w:rPr>
            </w:pPr>
            <w:r w:rsidRPr="00053A53">
              <w:rPr>
                <w:rFonts w:cstheme="minorHAnsi"/>
                <w:b/>
                <w:bCs/>
                <w:sz w:val="24"/>
                <w:szCs w:val="24"/>
                <w:lang w:val="en-IN"/>
              </w:rPr>
              <w:t>google search console</w:t>
            </w:r>
            <w:r w:rsidRPr="00053A53">
              <w:rPr>
                <w:rFonts w:cstheme="minorHAnsi"/>
                <w:b/>
                <w:bCs/>
                <w:sz w:val="24"/>
                <w:szCs w:val="24"/>
                <w:lang w:val="en-IN"/>
              </w:rPr>
              <w:t>:</w:t>
            </w:r>
          </w:p>
          <w:p w14:paraId="5C623A1C" w14:textId="3F5C213C" w:rsidR="00053A53" w:rsidRPr="00053A53" w:rsidRDefault="00053A53" w:rsidP="00053A53">
            <w:pPr>
              <w:spacing w:line="276" w:lineRule="auto"/>
              <w:jc w:val="both"/>
              <w:rPr>
                <w:rFonts w:cstheme="minorHAnsi"/>
                <w:b/>
                <w:bCs/>
                <w:sz w:val="24"/>
                <w:szCs w:val="24"/>
                <w:lang w:val="en-IN"/>
              </w:rPr>
            </w:pPr>
          </w:p>
          <w:p w14:paraId="250D6137" w14:textId="77777777" w:rsidR="00053A53" w:rsidRPr="00053A53" w:rsidRDefault="00053A53" w:rsidP="00053A53">
            <w:pPr>
              <w:spacing w:line="276" w:lineRule="auto"/>
              <w:jc w:val="both"/>
              <w:rPr>
                <w:rFonts w:cstheme="minorHAnsi"/>
                <w:b/>
                <w:bCs/>
                <w:sz w:val="24"/>
                <w:szCs w:val="24"/>
                <w:lang w:val="en-IN"/>
              </w:rPr>
            </w:pPr>
            <w:r w:rsidRPr="00053A53">
              <w:rPr>
                <w:rFonts w:cstheme="minorHAnsi"/>
                <w:b/>
                <w:bCs/>
                <w:sz w:val="24"/>
                <w:szCs w:val="24"/>
                <w:lang w:val="en-IN"/>
              </w:rPr>
              <w:t>Key learnings</w:t>
            </w:r>
          </w:p>
          <w:p w14:paraId="0D5740AB" w14:textId="77777777" w:rsidR="00053A53" w:rsidRPr="00053A53" w:rsidRDefault="00053A53" w:rsidP="00053A53">
            <w:pPr>
              <w:spacing w:line="276" w:lineRule="auto"/>
              <w:jc w:val="both"/>
              <w:rPr>
                <w:rFonts w:cstheme="minorHAnsi"/>
                <w:sz w:val="24"/>
                <w:szCs w:val="24"/>
                <w:lang w:val="en-IN"/>
              </w:rPr>
            </w:pPr>
            <w:r w:rsidRPr="00053A53">
              <w:rPr>
                <w:rFonts w:cstheme="minorHAnsi"/>
                <w:sz w:val="24"/>
                <w:szCs w:val="24"/>
                <w:lang w:val="en-IN"/>
              </w:rPr>
              <w:t>When it comes to your website, the more information you have, the better. In this video you'll learn:</w:t>
            </w:r>
          </w:p>
          <w:p w14:paraId="675890BF" w14:textId="77777777" w:rsidR="00053A53" w:rsidRPr="00053A53" w:rsidRDefault="00053A53" w:rsidP="00053A53">
            <w:pPr>
              <w:numPr>
                <w:ilvl w:val="0"/>
                <w:numId w:val="4"/>
              </w:numPr>
              <w:spacing w:line="276" w:lineRule="auto"/>
              <w:jc w:val="both"/>
              <w:rPr>
                <w:rFonts w:cstheme="minorHAnsi"/>
                <w:sz w:val="24"/>
                <w:szCs w:val="24"/>
                <w:lang w:val="en-IN"/>
              </w:rPr>
            </w:pPr>
            <w:r w:rsidRPr="00053A53">
              <w:rPr>
                <w:rFonts w:cstheme="minorHAnsi"/>
                <w:sz w:val="24"/>
                <w:szCs w:val="24"/>
                <w:lang w:val="en-IN"/>
              </w:rPr>
              <w:t>what Search Console is, and how it can help</w:t>
            </w:r>
          </w:p>
          <w:p w14:paraId="4BB5EB2B" w14:textId="77777777" w:rsidR="00053A53" w:rsidRPr="00053A53" w:rsidRDefault="00053A53" w:rsidP="00053A53">
            <w:pPr>
              <w:numPr>
                <w:ilvl w:val="0"/>
                <w:numId w:val="4"/>
              </w:numPr>
              <w:spacing w:line="276" w:lineRule="auto"/>
              <w:jc w:val="both"/>
              <w:rPr>
                <w:rFonts w:cstheme="minorHAnsi"/>
                <w:sz w:val="24"/>
                <w:szCs w:val="24"/>
                <w:lang w:val="en-IN"/>
              </w:rPr>
            </w:pPr>
            <w:r w:rsidRPr="00053A53">
              <w:rPr>
                <w:rFonts w:cstheme="minorHAnsi"/>
                <w:sz w:val="24"/>
                <w:szCs w:val="24"/>
                <w:lang w:val="en-IN"/>
              </w:rPr>
              <w:t>some of its useful features</w:t>
            </w:r>
          </w:p>
          <w:p w14:paraId="1D0BAD29" w14:textId="77777777" w:rsidR="00053A53" w:rsidRPr="00053A53" w:rsidRDefault="00053A53" w:rsidP="00053A53">
            <w:pPr>
              <w:numPr>
                <w:ilvl w:val="0"/>
                <w:numId w:val="4"/>
              </w:numPr>
              <w:spacing w:line="276" w:lineRule="auto"/>
              <w:jc w:val="both"/>
              <w:rPr>
                <w:rFonts w:cstheme="minorHAnsi"/>
                <w:sz w:val="24"/>
                <w:szCs w:val="24"/>
                <w:lang w:val="en-IN"/>
              </w:rPr>
            </w:pPr>
            <w:r w:rsidRPr="00053A53">
              <w:rPr>
                <w:rFonts w:cstheme="minorHAnsi"/>
                <w:sz w:val="24"/>
                <w:szCs w:val="24"/>
                <w:lang w:val="en-IN"/>
              </w:rPr>
              <w:t>how to set it up.</w:t>
            </w:r>
          </w:p>
          <w:p w14:paraId="7ED0F778" w14:textId="77777777" w:rsidR="00053A53" w:rsidRPr="00053A53" w:rsidRDefault="00053A53" w:rsidP="00053A53">
            <w:pPr>
              <w:pStyle w:val="NormalWeb"/>
              <w:shd w:val="clear" w:color="auto" w:fill="FFFFFF"/>
              <w:spacing w:line="276" w:lineRule="auto"/>
              <w:jc w:val="both"/>
              <w:rPr>
                <w:rFonts w:asciiTheme="minorHAnsi" w:hAnsiTheme="minorHAnsi" w:cstheme="minorHAnsi"/>
              </w:rPr>
            </w:pPr>
            <w:r w:rsidRPr="00053A53">
              <w:rPr>
                <w:rFonts w:asciiTheme="minorHAnsi" w:hAnsiTheme="minorHAnsi" w:cstheme="minorHAnsi"/>
              </w:rPr>
              <w:t>It has two primary functions. It monitors your performance in Google Search results. And it also shows you how Google “sees” your site.</w:t>
            </w:r>
          </w:p>
          <w:p w14:paraId="31B2A09E" w14:textId="77777777" w:rsidR="00053A53" w:rsidRPr="00053A53" w:rsidRDefault="00053A53" w:rsidP="00053A53">
            <w:pPr>
              <w:pStyle w:val="NormalWeb"/>
              <w:shd w:val="clear" w:color="auto" w:fill="FFFFFF"/>
              <w:spacing w:line="276" w:lineRule="auto"/>
              <w:jc w:val="both"/>
              <w:rPr>
                <w:rFonts w:asciiTheme="minorHAnsi" w:hAnsiTheme="minorHAnsi" w:cstheme="minorHAnsi"/>
              </w:rPr>
            </w:pPr>
            <w:r w:rsidRPr="00053A53">
              <w:rPr>
                <w:rFonts w:asciiTheme="minorHAnsi" w:hAnsiTheme="minorHAnsi" w:cstheme="minorHAnsi"/>
              </w:rPr>
              <w:t>Say you own a coffee shop, and your website needs some updating. Let’s take a closer look at a few ways Search Console might be able to help you out. One way is through its “Search Analytics” reports. This can help you answer a few important questions like which searches bring people to your site. Or tell you when searchers click on your links. They can even let you know which other sites link to yours.</w:t>
            </w:r>
          </w:p>
          <w:p w14:paraId="25B01156" w14:textId="37A79141" w:rsidR="00053A53"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The “Links to your site” report shows websites that link to your site. Think of these as “referrals.” The list should include websites relevant to coffee. More and more people use mobile devices to access the Internet, so while you’re in Google Search Console you should also check out the “Mobile Usability Report”. This’ll point out pages on your site that don’t work well on mobile phones, which you can then fix to improve your website performance when people search on mobile. There are two more really handy features within Search Console to know about: “Crawl” reports, and “Google Index” reports.</w:t>
            </w:r>
          </w:p>
          <w:p w14:paraId="327C4235" w14:textId="6404ABB1" w:rsidR="00053A53" w:rsidRPr="00053A53" w:rsidRDefault="00053A53" w:rsidP="00053A53">
            <w:pPr>
              <w:spacing w:line="276" w:lineRule="auto"/>
              <w:jc w:val="both"/>
              <w:rPr>
                <w:rFonts w:cstheme="minorHAnsi"/>
                <w:bCs/>
                <w:sz w:val="24"/>
                <w:szCs w:val="24"/>
                <w:lang w:val="en-IN"/>
              </w:rPr>
            </w:pPr>
          </w:p>
          <w:p w14:paraId="5E107586" w14:textId="3D9BB0FC" w:rsidR="00DF7696" w:rsidRPr="00053A53" w:rsidRDefault="00053A53" w:rsidP="00053A53">
            <w:pPr>
              <w:spacing w:line="276" w:lineRule="auto"/>
              <w:jc w:val="both"/>
              <w:rPr>
                <w:rFonts w:cstheme="minorHAnsi"/>
                <w:bCs/>
                <w:sz w:val="24"/>
                <w:szCs w:val="24"/>
                <w:lang w:val="en-IN"/>
              </w:rPr>
            </w:pPr>
            <w:r w:rsidRPr="00053A53">
              <w:rPr>
                <w:rFonts w:cstheme="minorHAnsi"/>
                <w:bCs/>
                <w:sz w:val="24"/>
                <w:szCs w:val="24"/>
                <w:lang w:val="en-IN"/>
              </w:rPr>
              <w:t>Now Search Console can generate reports for your site—for free! It might take a few days before you see useful information because it must first gather and process the data. If you see a "No data yet" message, check back later. Now that your site’s set up in Google Search Console, you can use the reports to figure out how to improve your presence on Google. Using the reports, you can make changes to help Google better understand your web pages and as a result make your website perform better.</w:t>
            </w:r>
          </w:p>
          <w:p w14:paraId="387972AB" w14:textId="77777777" w:rsidR="00DF7696" w:rsidRPr="00053A53" w:rsidRDefault="00DF7696" w:rsidP="00053A53">
            <w:pPr>
              <w:spacing w:line="276" w:lineRule="auto"/>
              <w:jc w:val="both"/>
              <w:rPr>
                <w:rFonts w:cstheme="minorHAnsi"/>
                <w:b/>
                <w:sz w:val="24"/>
                <w:szCs w:val="24"/>
              </w:rPr>
            </w:pPr>
          </w:p>
        </w:tc>
      </w:tr>
    </w:tbl>
    <w:p w14:paraId="394AACB5" w14:textId="77777777" w:rsidR="00DF7696" w:rsidRPr="00053A53" w:rsidRDefault="00DF7696" w:rsidP="00053A53">
      <w:pPr>
        <w:spacing w:line="276" w:lineRule="auto"/>
        <w:jc w:val="both"/>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RPr="00053A53" w14:paraId="571A894C" w14:textId="77777777" w:rsidTr="00DF7696">
        <w:tc>
          <w:tcPr>
            <w:tcW w:w="985" w:type="dxa"/>
          </w:tcPr>
          <w:p w14:paraId="00D079B8" w14:textId="120206C0" w:rsidR="00DF7696" w:rsidRPr="00053A53" w:rsidRDefault="00DF7696" w:rsidP="00053A53">
            <w:pPr>
              <w:spacing w:line="276" w:lineRule="auto"/>
              <w:jc w:val="both"/>
              <w:rPr>
                <w:rFonts w:cstheme="minorHAnsi"/>
                <w:b/>
                <w:sz w:val="24"/>
                <w:szCs w:val="24"/>
              </w:rPr>
            </w:pPr>
          </w:p>
        </w:tc>
        <w:tc>
          <w:tcPr>
            <w:tcW w:w="4049" w:type="dxa"/>
          </w:tcPr>
          <w:p w14:paraId="58DA32C7" w14:textId="77777777" w:rsidR="00DF7696" w:rsidRPr="00053A53" w:rsidRDefault="00DF7696" w:rsidP="00053A53">
            <w:pPr>
              <w:spacing w:line="276" w:lineRule="auto"/>
              <w:jc w:val="both"/>
              <w:rPr>
                <w:rFonts w:cstheme="minorHAnsi"/>
                <w:b/>
                <w:sz w:val="24"/>
                <w:szCs w:val="24"/>
              </w:rPr>
            </w:pPr>
          </w:p>
        </w:tc>
        <w:tc>
          <w:tcPr>
            <w:tcW w:w="1351" w:type="dxa"/>
          </w:tcPr>
          <w:p w14:paraId="45DAD935" w14:textId="3D03C898" w:rsidR="00DF7696" w:rsidRPr="00053A53" w:rsidRDefault="00DF7696" w:rsidP="00053A53">
            <w:pPr>
              <w:spacing w:line="276" w:lineRule="auto"/>
              <w:jc w:val="both"/>
              <w:rPr>
                <w:rFonts w:cstheme="minorHAnsi"/>
                <w:b/>
                <w:sz w:val="24"/>
                <w:szCs w:val="24"/>
              </w:rPr>
            </w:pPr>
          </w:p>
        </w:tc>
        <w:tc>
          <w:tcPr>
            <w:tcW w:w="3685" w:type="dxa"/>
          </w:tcPr>
          <w:p w14:paraId="77CB8E2F" w14:textId="77777777" w:rsidR="00DF7696" w:rsidRPr="00053A53" w:rsidRDefault="00DF7696" w:rsidP="00053A53">
            <w:pPr>
              <w:spacing w:line="276" w:lineRule="auto"/>
              <w:jc w:val="both"/>
              <w:rPr>
                <w:rFonts w:cstheme="minorHAnsi"/>
                <w:b/>
                <w:sz w:val="24"/>
                <w:szCs w:val="24"/>
              </w:rPr>
            </w:pPr>
          </w:p>
        </w:tc>
      </w:tr>
      <w:tr w:rsidR="00DF7696" w:rsidRPr="00053A53" w14:paraId="3B829D0B" w14:textId="77777777" w:rsidTr="00DF7696">
        <w:tc>
          <w:tcPr>
            <w:tcW w:w="985" w:type="dxa"/>
          </w:tcPr>
          <w:p w14:paraId="30121BED" w14:textId="72C9A25A" w:rsidR="00DF7696" w:rsidRPr="00053A53" w:rsidRDefault="00DF7696" w:rsidP="00053A53">
            <w:pPr>
              <w:spacing w:line="276" w:lineRule="auto"/>
              <w:jc w:val="both"/>
              <w:rPr>
                <w:rFonts w:cstheme="minorHAnsi"/>
                <w:b/>
                <w:sz w:val="24"/>
                <w:szCs w:val="24"/>
              </w:rPr>
            </w:pPr>
          </w:p>
        </w:tc>
        <w:tc>
          <w:tcPr>
            <w:tcW w:w="4049" w:type="dxa"/>
          </w:tcPr>
          <w:p w14:paraId="41C61B7B" w14:textId="77777777" w:rsidR="00DF7696" w:rsidRPr="00053A53" w:rsidRDefault="00DF7696" w:rsidP="00053A53">
            <w:pPr>
              <w:spacing w:line="276" w:lineRule="auto"/>
              <w:jc w:val="both"/>
              <w:rPr>
                <w:rFonts w:cstheme="minorHAnsi"/>
                <w:b/>
                <w:sz w:val="24"/>
                <w:szCs w:val="24"/>
              </w:rPr>
            </w:pPr>
          </w:p>
        </w:tc>
        <w:tc>
          <w:tcPr>
            <w:tcW w:w="1351" w:type="dxa"/>
          </w:tcPr>
          <w:p w14:paraId="681902FD" w14:textId="5533526C" w:rsidR="00DF7696" w:rsidRPr="00053A53" w:rsidRDefault="00DF7696" w:rsidP="00053A53">
            <w:pPr>
              <w:spacing w:line="276" w:lineRule="auto"/>
              <w:jc w:val="both"/>
              <w:rPr>
                <w:rFonts w:cstheme="minorHAnsi"/>
                <w:b/>
                <w:sz w:val="24"/>
                <w:szCs w:val="24"/>
              </w:rPr>
            </w:pPr>
          </w:p>
        </w:tc>
        <w:tc>
          <w:tcPr>
            <w:tcW w:w="3685" w:type="dxa"/>
          </w:tcPr>
          <w:p w14:paraId="2294A4CA" w14:textId="77777777" w:rsidR="00DF7696" w:rsidRPr="00053A53" w:rsidRDefault="00DF7696" w:rsidP="00053A53">
            <w:pPr>
              <w:spacing w:line="276" w:lineRule="auto"/>
              <w:jc w:val="both"/>
              <w:rPr>
                <w:rFonts w:cstheme="minorHAnsi"/>
                <w:b/>
                <w:sz w:val="24"/>
                <w:szCs w:val="24"/>
              </w:rPr>
            </w:pPr>
          </w:p>
        </w:tc>
      </w:tr>
      <w:tr w:rsidR="00DF7696" w:rsidRPr="00053A53" w14:paraId="047A6079" w14:textId="77777777" w:rsidTr="00DF7696">
        <w:tc>
          <w:tcPr>
            <w:tcW w:w="985" w:type="dxa"/>
          </w:tcPr>
          <w:p w14:paraId="1CCF89A9" w14:textId="3C665626" w:rsidR="00DF7696" w:rsidRPr="00053A53" w:rsidRDefault="00DF7696" w:rsidP="00053A53">
            <w:pPr>
              <w:spacing w:line="276" w:lineRule="auto"/>
              <w:jc w:val="both"/>
              <w:rPr>
                <w:rFonts w:cstheme="minorHAnsi"/>
                <w:b/>
                <w:sz w:val="24"/>
                <w:szCs w:val="24"/>
              </w:rPr>
            </w:pPr>
          </w:p>
        </w:tc>
        <w:tc>
          <w:tcPr>
            <w:tcW w:w="4049" w:type="dxa"/>
          </w:tcPr>
          <w:p w14:paraId="60E0E9FD" w14:textId="77777777" w:rsidR="00DF7696" w:rsidRPr="00053A53" w:rsidRDefault="00DF7696" w:rsidP="00053A53">
            <w:pPr>
              <w:spacing w:line="276" w:lineRule="auto"/>
              <w:jc w:val="both"/>
              <w:rPr>
                <w:rFonts w:cstheme="minorHAnsi"/>
                <w:b/>
                <w:sz w:val="24"/>
                <w:szCs w:val="24"/>
              </w:rPr>
            </w:pPr>
          </w:p>
        </w:tc>
        <w:tc>
          <w:tcPr>
            <w:tcW w:w="1351" w:type="dxa"/>
          </w:tcPr>
          <w:p w14:paraId="2F7D87B2" w14:textId="2CEDE5F5" w:rsidR="00DF7696" w:rsidRPr="00053A53" w:rsidRDefault="00DF7696" w:rsidP="00053A53">
            <w:pPr>
              <w:spacing w:line="276" w:lineRule="auto"/>
              <w:jc w:val="both"/>
              <w:rPr>
                <w:rFonts w:cstheme="minorHAnsi"/>
                <w:b/>
                <w:sz w:val="24"/>
                <w:szCs w:val="24"/>
              </w:rPr>
            </w:pPr>
          </w:p>
        </w:tc>
        <w:tc>
          <w:tcPr>
            <w:tcW w:w="3685" w:type="dxa"/>
          </w:tcPr>
          <w:p w14:paraId="7DCB8A02" w14:textId="77777777" w:rsidR="00DF7696" w:rsidRPr="00053A53" w:rsidRDefault="00DF7696" w:rsidP="00053A53">
            <w:pPr>
              <w:spacing w:line="276" w:lineRule="auto"/>
              <w:jc w:val="both"/>
              <w:rPr>
                <w:rFonts w:cstheme="minorHAnsi"/>
                <w:b/>
                <w:sz w:val="24"/>
                <w:szCs w:val="24"/>
              </w:rPr>
            </w:pPr>
          </w:p>
        </w:tc>
      </w:tr>
    </w:tbl>
    <w:p w14:paraId="64DE5896" w14:textId="77777777" w:rsidR="00DF7696" w:rsidRPr="00053A53" w:rsidRDefault="00DF7696" w:rsidP="00053A53">
      <w:pPr>
        <w:spacing w:line="276" w:lineRule="auto"/>
        <w:jc w:val="both"/>
        <w:rPr>
          <w:rFonts w:cstheme="minorHAnsi"/>
          <w:b/>
          <w:sz w:val="24"/>
          <w:szCs w:val="24"/>
        </w:rPr>
      </w:pPr>
    </w:p>
    <w:sectPr w:rsidR="00DF7696" w:rsidRPr="00053A53"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3A73"/>
    <w:multiLevelType w:val="multilevel"/>
    <w:tmpl w:val="024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B5860"/>
    <w:multiLevelType w:val="hybridMultilevel"/>
    <w:tmpl w:val="36B4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F6EC7"/>
    <w:multiLevelType w:val="hybridMultilevel"/>
    <w:tmpl w:val="4EE4E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57362A"/>
    <w:multiLevelType w:val="multilevel"/>
    <w:tmpl w:val="365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2A45"/>
    <w:rsid w:val="00043305"/>
    <w:rsid w:val="00053A53"/>
    <w:rsid w:val="00313B93"/>
    <w:rsid w:val="004317A3"/>
    <w:rsid w:val="004C531E"/>
    <w:rsid w:val="005D4939"/>
    <w:rsid w:val="007040C9"/>
    <w:rsid w:val="009D2B1D"/>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DFF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A45"/>
    <w:pPr>
      <w:ind w:left="720"/>
      <w:contextualSpacing/>
    </w:pPr>
  </w:style>
  <w:style w:type="paragraph" w:styleId="NormalWeb">
    <w:name w:val="Normal (Web)"/>
    <w:basedOn w:val="Normal"/>
    <w:uiPriority w:val="99"/>
    <w:semiHidden/>
    <w:unhideWhenUsed/>
    <w:rsid w:val="00053A5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10</cp:revision>
  <dcterms:created xsi:type="dcterms:W3CDTF">2020-05-15T04:42:00Z</dcterms:created>
  <dcterms:modified xsi:type="dcterms:W3CDTF">2020-06-12T12:45:00Z</dcterms:modified>
</cp:coreProperties>
</file>