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8"/>
        <w:gridCol w:w="1345"/>
        <w:gridCol w:w="3621"/>
      </w:tblGrid>
      <w:tr w:rsidR="00DF7696" w:rsidTr="001041D1">
        <w:tc>
          <w:tcPr>
            <w:tcW w:w="1362" w:type="dxa"/>
          </w:tcPr>
          <w:p w:rsidR="00DF7696" w:rsidRDefault="00DF7696" w:rsidP="00DF7696">
            <w:pPr>
              <w:rPr>
                <w:b/>
                <w:sz w:val="24"/>
                <w:szCs w:val="24"/>
              </w:rPr>
            </w:pPr>
            <w:r>
              <w:rPr>
                <w:b/>
                <w:sz w:val="24"/>
                <w:szCs w:val="24"/>
              </w:rPr>
              <w:t>Date:</w:t>
            </w:r>
          </w:p>
        </w:tc>
        <w:tc>
          <w:tcPr>
            <w:tcW w:w="3968" w:type="dxa"/>
          </w:tcPr>
          <w:p w:rsidR="00DF7696" w:rsidRDefault="001041D1" w:rsidP="00DF7696">
            <w:pPr>
              <w:rPr>
                <w:b/>
                <w:sz w:val="24"/>
                <w:szCs w:val="24"/>
              </w:rPr>
            </w:pPr>
            <w:r>
              <w:rPr>
                <w:b/>
                <w:sz w:val="24"/>
                <w:szCs w:val="24"/>
              </w:rPr>
              <w:t xml:space="preserve">17 </w:t>
            </w:r>
            <w:proofErr w:type="spellStart"/>
            <w:r>
              <w:rPr>
                <w:b/>
                <w:sz w:val="24"/>
                <w:szCs w:val="24"/>
              </w:rPr>
              <w:t>june</w:t>
            </w:r>
            <w:proofErr w:type="spellEnd"/>
            <w:r>
              <w:rPr>
                <w:b/>
                <w:sz w:val="24"/>
                <w:szCs w:val="24"/>
              </w:rPr>
              <w:t xml:space="preserve"> 2020</w:t>
            </w:r>
          </w:p>
        </w:tc>
        <w:tc>
          <w:tcPr>
            <w:tcW w:w="1345" w:type="dxa"/>
          </w:tcPr>
          <w:p w:rsidR="00DF7696" w:rsidRDefault="00DF7696" w:rsidP="00DF7696">
            <w:pPr>
              <w:rPr>
                <w:b/>
                <w:sz w:val="24"/>
                <w:szCs w:val="24"/>
              </w:rPr>
            </w:pPr>
            <w:r>
              <w:rPr>
                <w:b/>
                <w:sz w:val="24"/>
                <w:szCs w:val="24"/>
              </w:rPr>
              <w:t>Name:</w:t>
            </w:r>
          </w:p>
        </w:tc>
        <w:tc>
          <w:tcPr>
            <w:tcW w:w="3621"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1041D1">
        <w:tc>
          <w:tcPr>
            <w:tcW w:w="1362" w:type="dxa"/>
          </w:tcPr>
          <w:p w:rsidR="00DF7696" w:rsidRDefault="00DF7696" w:rsidP="00DF7696">
            <w:pPr>
              <w:rPr>
                <w:b/>
                <w:sz w:val="24"/>
                <w:szCs w:val="24"/>
              </w:rPr>
            </w:pPr>
            <w:r>
              <w:rPr>
                <w:b/>
                <w:sz w:val="24"/>
                <w:szCs w:val="24"/>
              </w:rPr>
              <w:t>Course:</w:t>
            </w:r>
          </w:p>
        </w:tc>
        <w:tc>
          <w:tcPr>
            <w:tcW w:w="3968" w:type="dxa"/>
          </w:tcPr>
          <w:p w:rsidR="00DF7696" w:rsidRDefault="001041D1" w:rsidP="00DF7696">
            <w:pPr>
              <w:rPr>
                <w:b/>
                <w:sz w:val="24"/>
                <w:szCs w:val="24"/>
              </w:rPr>
            </w:pPr>
            <w:r>
              <w:rPr>
                <w:b/>
                <w:sz w:val="24"/>
                <w:szCs w:val="24"/>
              </w:rPr>
              <w:t>Statistical Learning</w:t>
            </w:r>
          </w:p>
        </w:tc>
        <w:tc>
          <w:tcPr>
            <w:tcW w:w="1345" w:type="dxa"/>
          </w:tcPr>
          <w:p w:rsidR="00DF7696" w:rsidRDefault="00DF7696" w:rsidP="00DF7696">
            <w:pPr>
              <w:rPr>
                <w:b/>
                <w:sz w:val="24"/>
                <w:szCs w:val="24"/>
              </w:rPr>
            </w:pPr>
            <w:r>
              <w:rPr>
                <w:b/>
                <w:sz w:val="24"/>
                <w:szCs w:val="24"/>
              </w:rPr>
              <w:t>USN:</w:t>
            </w:r>
          </w:p>
        </w:tc>
        <w:tc>
          <w:tcPr>
            <w:tcW w:w="3621" w:type="dxa"/>
          </w:tcPr>
          <w:p w:rsidR="00DF7696" w:rsidRDefault="00862ABB" w:rsidP="00DF7696">
            <w:pPr>
              <w:rPr>
                <w:b/>
                <w:sz w:val="24"/>
                <w:szCs w:val="24"/>
              </w:rPr>
            </w:pPr>
            <w:r>
              <w:rPr>
                <w:b/>
                <w:sz w:val="24"/>
                <w:szCs w:val="24"/>
              </w:rPr>
              <w:t>4AL17EC084</w:t>
            </w:r>
          </w:p>
        </w:tc>
      </w:tr>
      <w:tr w:rsidR="001041D1" w:rsidTr="001041D1">
        <w:tc>
          <w:tcPr>
            <w:tcW w:w="1362" w:type="dxa"/>
          </w:tcPr>
          <w:p w:rsidR="001041D1" w:rsidRDefault="001041D1" w:rsidP="00DF7696">
            <w:pPr>
              <w:rPr>
                <w:b/>
                <w:sz w:val="24"/>
                <w:szCs w:val="24"/>
              </w:rPr>
            </w:pPr>
            <w:r>
              <w:rPr>
                <w:b/>
                <w:sz w:val="24"/>
                <w:szCs w:val="24"/>
              </w:rPr>
              <w:t>Topic:</w:t>
            </w:r>
          </w:p>
        </w:tc>
        <w:tc>
          <w:tcPr>
            <w:tcW w:w="3968" w:type="dxa"/>
          </w:tcPr>
          <w:p w:rsidR="001041D1" w:rsidRDefault="001041D1" w:rsidP="00B118EA">
            <w:pPr>
              <w:rPr>
                <w:rFonts w:cs="Calibri"/>
                <w:b/>
                <w:sz w:val="24"/>
                <w:szCs w:val="24"/>
              </w:rPr>
            </w:pPr>
            <w:r>
              <w:rPr>
                <w:b/>
                <w:sz w:val="24"/>
                <w:szCs w:val="24"/>
              </w:rPr>
              <w:t xml:space="preserve">Introduction to Probability, Rules for Probability Calculation, </w:t>
            </w:r>
            <w:proofErr w:type="spellStart"/>
            <w:r>
              <w:rPr>
                <w:b/>
                <w:sz w:val="24"/>
                <w:szCs w:val="24"/>
              </w:rPr>
              <w:t>Bayes</w:t>
            </w:r>
            <w:proofErr w:type="spellEnd"/>
            <w:r>
              <w:rPr>
                <w:b/>
                <w:sz w:val="24"/>
                <w:szCs w:val="24"/>
              </w:rPr>
              <w:t xml:space="preserve"> theorem Normal distribution</w:t>
            </w:r>
          </w:p>
        </w:tc>
        <w:tc>
          <w:tcPr>
            <w:tcW w:w="1345" w:type="dxa"/>
          </w:tcPr>
          <w:p w:rsidR="001041D1" w:rsidRDefault="001041D1" w:rsidP="00DF7696">
            <w:pPr>
              <w:rPr>
                <w:b/>
                <w:sz w:val="24"/>
                <w:szCs w:val="24"/>
              </w:rPr>
            </w:pPr>
            <w:r>
              <w:rPr>
                <w:b/>
                <w:sz w:val="24"/>
                <w:szCs w:val="24"/>
              </w:rPr>
              <w:t>Semester &amp; Section:</w:t>
            </w:r>
          </w:p>
        </w:tc>
        <w:tc>
          <w:tcPr>
            <w:tcW w:w="3621" w:type="dxa"/>
          </w:tcPr>
          <w:p w:rsidR="001041D1" w:rsidRDefault="001041D1"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1041D1" w:rsidTr="001041D1">
        <w:tc>
          <w:tcPr>
            <w:tcW w:w="1362" w:type="dxa"/>
          </w:tcPr>
          <w:p w:rsidR="001041D1" w:rsidRDefault="001041D1" w:rsidP="00DF7696">
            <w:pPr>
              <w:rPr>
                <w:b/>
                <w:sz w:val="24"/>
                <w:szCs w:val="24"/>
              </w:rPr>
            </w:pPr>
            <w:proofErr w:type="spellStart"/>
            <w:r>
              <w:rPr>
                <w:b/>
                <w:sz w:val="24"/>
                <w:szCs w:val="24"/>
              </w:rPr>
              <w:t>Github</w:t>
            </w:r>
            <w:proofErr w:type="spellEnd"/>
            <w:r>
              <w:rPr>
                <w:b/>
                <w:sz w:val="24"/>
                <w:szCs w:val="24"/>
              </w:rPr>
              <w:t xml:space="preserve"> Repository:</w:t>
            </w:r>
          </w:p>
        </w:tc>
        <w:tc>
          <w:tcPr>
            <w:tcW w:w="3968" w:type="dxa"/>
          </w:tcPr>
          <w:p w:rsidR="001041D1" w:rsidRDefault="001041D1" w:rsidP="00DF7696">
            <w:pPr>
              <w:rPr>
                <w:b/>
                <w:sz w:val="24"/>
                <w:szCs w:val="24"/>
              </w:rPr>
            </w:pPr>
            <w:bookmarkStart w:id="0" w:name="_GoBack"/>
            <w:bookmarkEnd w:id="0"/>
          </w:p>
        </w:tc>
        <w:tc>
          <w:tcPr>
            <w:tcW w:w="1345" w:type="dxa"/>
          </w:tcPr>
          <w:p w:rsidR="001041D1" w:rsidRDefault="001041D1" w:rsidP="00DF7696">
            <w:pPr>
              <w:rPr>
                <w:b/>
                <w:sz w:val="24"/>
                <w:szCs w:val="24"/>
              </w:rPr>
            </w:pPr>
          </w:p>
        </w:tc>
        <w:tc>
          <w:tcPr>
            <w:tcW w:w="3621" w:type="dxa"/>
          </w:tcPr>
          <w:p w:rsidR="001041D1" w:rsidRDefault="001041D1"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04AA7" w:rsidP="00DF7696">
            <w:pPr>
              <w:rPr>
                <w:b/>
                <w:sz w:val="24"/>
                <w:szCs w:val="24"/>
              </w:rPr>
            </w:pPr>
            <w:r>
              <w:rPr>
                <w:b/>
                <w:noProof/>
                <w:sz w:val="24"/>
                <w:szCs w:val="24"/>
              </w:rPr>
              <w:drawing>
                <wp:inline distT="0" distB="0" distL="0" distR="0">
                  <wp:extent cx="6391275" cy="4600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91275" cy="4600575"/>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lastRenderedPageBreak/>
              <w:t>Report –</w:t>
            </w:r>
          </w:p>
          <w:p w:rsidR="00DF7696" w:rsidRDefault="00DF7696" w:rsidP="00DF7696">
            <w:pPr>
              <w:rPr>
                <w:b/>
                <w:sz w:val="24"/>
                <w:szCs w:val="24"/>
              </w:rPr>
            </w:pPr>
          </w:p>
          <w:p w:rsidR="001041D1" w:rsidRDefault="001041D1" w:rsidP="001041D1">
            <w:pPr>
              <w:rPr>
                <w:b/>
                <w:sz w:val="24"/>
                <w:szCs w:val="24"/>
              </w:rPr>
            </w:pPr>
          </w:p>
          <w:p w:rsidR="001041D1" w:rsidRDefault="001041D1" w:rsidP="001041D1">
            <w:pPr>
              <w:rPr>
                <w:b/>
                <w:sz w:val="24"/>
                <w:szCs w:val="24"/>
              </w:rPr>
            </w:pPr>
          </w:p>
          <w:p w:rsidR="001041D1" w:rsidRDefault="001041D1" w:rsidP="001041D1">
            <w:pPr>
              <w:rPr>
                <w:b/>
                <w:sz w:val="24"/>
                <w:szCs w:val="24"/>
              </w:rPr>
            </w:pPr>
          </w:p>
          <w:p w:rsidR="001041D1" w:rsidRDefault="001041D1" w:rsidP="001041D1">
            <w:pPr>
              <w:rPr>
                <w:noProof/>
              </w:rPr>
            </w:pPr>
          </w:p>
          <w:p w:rsidR="001041D1" w:rsidRDefault="001041D1" w:rsidP="001041D1">
            <w:pPr>
              <w:rPr>
                <w:noProof/>
              </w:rPr>
            </w:pPr>
          </w:p>
          <w:p w:rsidR="001041D1" w:rsidRDefault="001041D1" w:rsidP="001041D1">
            <w:pPr>
              <w:rPr>
                <w:noProof/>
              </w:rPr>
            </w:pPr>
          </w:p>
          <w:p w:rsidR="001041D1" w:rsidRDefault="001041D1" w:rsidP="001041D1">
            <w:pPr>
              <w:rPr>
                <w:noProof/>
              </w:rPr>
            </w:pPr>
          </w:p>
          <w:p w:rsidR="001041D1" w:rsidRDefault="001041D1" w:rsidP="001041D1">
            <w:pPr>
              <w:rPr>
                <w:rFonts w:ascii="Times New Roman" w:hAnsi="Times New Roman" w:cs="Times New Roman"/>
                <w:b/>
                <w:noProof/>
                <w:sz w:val="24"/>
                <w:szCs w:val="24"/>
              </w:rPr>
            </w:pPr>
            <w:r>
              <w:rPr>
                <w:rFonts w:ascii="Times New Roman" w:hAnsi="Times New Roman" w:cs="Times New Roman"/>
                <w:b/>
                <w:noProof/>
                <w:sz w:val="24"/>
                <w:szCs w:val="24"/>
              </w:rPr>
              <w:t>Introduction to probability:</w:t>
            </w:r>
          </w:p>
          <w:p w:rsidR="001041D1" w:rsidRDefault="001041D1" w:rsidP="001041D1">
            <w:pPr>
              <w:pStyle w:val="NormalWeb"/>
              <w:spacing w:before="120" w:beforeAutospacing="0" w:after="144" w:afterAutospacing="0"/>
              <w:ind w:right="48"/>
              <w:jc w:val="both"/>
              <w:rPr>
                <w:color w:val="222222"/>
                <w:shd w:val="clear" w:color="auto" w:fill="FFFFFF"/>
              </w:rPr>
            </w:pPr>
            <w:r>
              <w:rPr>
                <w:bCs/>
                <w:color w:val="222222"/>
                <w:shd w:val="clear" w:color="auto" w:fill="FFFFFF"/>
              </w:rPr>
              <w:t>Probability</w:t>
            </w:r>
            <w:r>
              <w:rPr>
                <w:color w:val="222222"/>
                <w:shd w:val="clear" w:color="auto" w:fill="FFFFFF"/>
              </w:rPr>
              <w:t> is the science of how likely events are to happen. At its simplest, it's concerned with the roll of a dice, or the fall of the cards in a game. ... </w:t>
            </w:r>
            <w:r>
              <w:rPr>
                <w:bCs/>
                <w:color w:val="222222"/>
                <w:shd w:val="clear" w:color="auto" w:fill="FFFFFF"/>
              </w:rPr>
              <w:t>Probability</w:t>
            </w:r>
            <w:r>
              <w:rPr>
                <w:color w:val="222222"/>
                <w:shd w:val="clear" w:color="auto" w:fill="FFFFFF"/>
              </w:rPr>
              <w:t> is used, for example, in such diverse areas as weather forecasting and to work out the cost of your insurance premiums.</w:t>
            </w:r>
          </w:p>
          <w:p w:rsidR="001041D1" w:rsidRDefault="001041D1" w:rsidP="001041D1">
            <w:pPr>
              <w:pStyle w:val="NormalWeb"/>
              <w:spacing w:before="120" w:beforeAutospacing="0" w:after="144" w:afterAutospacing="0"/>
              <w:ind w:right="48"/>
              <w:jc w:val="both"/>
              <w:rPr>
                <w:color w:val="222222"/>
                <w:shd w:val="clear" w:color="auto" w:fill="FFFFFF"/>
              </w:rPr>
            </w:pPr>
            <w:r>
              <w:rPr>
                <w:b/>
              </w:rPr>
              <w:t>Rules for Probability Calculation:</w:t>
            </w:r>
          </w:p>
          <w:p w:rsidR="001041D1" w:rsidRDefault="001041D1" w:rsidP="001041D1">
            <w:pPr>
              <w:pStyle w:val="NormalWeb"/>
              <w:spacing w:before="120" w:beforeAutospacing="0" w:after="144" w:afterAutospacing="0"/>
              <w:ind w:right="48"/>
              <w:jc w:val="both"/>
              <w:rPr>
                <w:color w:val="222222"/>
                <w:shd w:val="clear" w:color="auto" w:fill="FFFFFF"/>
              </w:rPr>
            </w:pPr>
            <w:r>
              <w:rPr>
                <w:color w:val="000000"/>
              </w:rPr>
              <w:t>Before discussing the rules of probability, we state the following definitions:</w:t>
            </w:r>
          </w:p>
          <w:p w:rsidR="001041D1" w:rsidRDefault="001041D1" w:rsidP="001041D1">
            <w:pPr>
              <w:numPr>
                <w:ilvl w:val="0"/>
                <w:numId w:val="1"/>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Two</w:t>
            </w:r>
            <w:r>
              <w:rPr>
                <w:rFonts w:ascii="Times New Roman" w:hAnsi="Times New Roman" w:cs="Times New Roman"/>
                <w:sz w:val="24"/>
                <w:szCs w:val="24"/>
              </w:rPr>
              <w:t> </w:t>
            </w:r>
            <w:hyperlink r:id="rId7" w:history="1">
              <w:r>
                <w:rPr>
                  <w:rStyle w:val="Hyperlink"/>
                  <w:rFonts w:ascii="Times New Roman" w:hAnsi="Times New Roman" w:cs="Times New Roman"/>
                  <w:color w:val="auto"/>
                  <w:sz w:val="24"/>
                  <w:szCs w:val="24"/>
                  <w:u w:val="none"/>
                </w:rPr>
                <w:t>events</w:t>
              </w:r>
            </w:hyperlink>
            <w:r>
              <w:rPr>
                <w:rFonts w:ascii="Times New Roman" w:hAnsi="Times New Roman" w:cs="Times New Roman"/>
                <w:color w:val="000000"/>
                <w:sz w:val="24"/>
                <w:szCs w:val="24"/>
              </w:rPr>
              <w:t> are </w:t>
            </w:r>
            <w:r>
              <w:rPr>
                <w:rStyle w:val="Strong"/>
                <w:rFonts w:ascii="Times New Roman" w:hAnsi="Times New Roman" w:cs="Times New Roman"/>
                <w:color w:val="000000"/>
                <w:sz w:val="24"/>
                <w:szCs w:val="24"/>
              </w:rPr>
              <w:t>mutually exclusive</w:t>
            </w:r>
            <w:r>
              <w:rPr>
                <w:rFonts w:ascii="Times New Roman" w:hAnsi="Times New Roman" w:cs="Times New Roman"/>
                <w:color w:val="000000"/>
                <w:sz w:val="24"/>
                <w:szCs w:val="24"/>
              </w:rPr>
              <w:t> or </w:t>
            </w:r>
            <w:r>
              <w:rPr>
                <w:rStyle w:val="Strong"/>
                <w:rFonts w:ascii="Times New Roman" w:hAnsi="Times New Roman" w:cs="Times New Roman"/>
                <w:color w:val="000000"/>
                <w:sz w:val="24"/>
                <w:szCs w:val="24"/>
              </w:rPr>
              <w:t>disjoint</w:t>
            </w:r>
            <w:r>
              <w:rPr>
                <w:rFonts w:ascii="Times New Roman" w:hAnsi="Times New Roman" w:cs="Times New Roman"/>
                <w:color w:val="000000"/>
                <w:sz w:val="24"/>
                <w:szCs w:val="24"/>
              </w:rPr>
              <w:t> if they cannot occur at the same time.</w:t>
            </w:r>
          </w:p>
          <w:p w:rsidR="001041D1" w:rsidRDefault="001041D1" w:rsidP="001041D1">
            <w:pPr>
              <w:numPr>
                <w:ilvl w:val="0"/>
                <w:numId w:val="1"/>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The probability that Event A occurs, given that Event B has occurred, is called a </w:t>
            </w:r>
            <w:r>
              <w:rPr>
                <w:rStyle w:val="Strong"/>
                <w:rFonts w:ascii="Times New Roman" w:hAnsi="Times New Roman" w:cs="Times New Roman"/>
                <w:color w:val="000000"/>
                <w:sz w:val="24"/>
                <w:szCs w:val="24"/>
              </w:rPr>
              <w:t>conditional probability</w:t>
            </w:r>
            <w:r>
              <w:rPr>
                <w:rFonts w:ascii="Times New Roman" w:hAnsi="Times New Roman" w:cs="Times New Roman"/>
                <w:color w:val="000000"/>
                <w:sz w:val="24"/>
                <w:szCs w:val="24"/>
              </w:rPr>
              <w:t>. The conditional probability of Event A, given Event B, is denoted by the symbol P(A|B).</w:t>
            </w:r>
          </w:p>
          <w:p w:rsidR="001041D1" w:rsidRDefault="001041D1" w:rsidP="001041D1">
            <w:pPr>
              <w:numPr>
                <w:ilvl w:val="0"/>
                <w:numId w:val="1"/>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The </w:t>
            </w:r>
            <w:r>
              <w:rPr>
                <w:rStyle w:val="Strong"/>
                <w:rFonts w:ascii="Times New Roman" w:hAnsi="Times New Roman" w:cs="Times New Roman"/>
                <w:color w:val="000000"/>
                <w:sz w:val="24"/>
                <w:szCs w:val="24"/>
              </w:rPr>
              <w:t>complement</w:t>
            </w:r>
            <w:r>
              <w:rPr>
                <w:rFonts w:ascii="Times New Roman" w:hAnsi="Times New Roman" w:cs="Times New Roman"/>
                <w:color w:val="000000"/>
                <w:sz w:val="24"/>
                <w:szCs w:val="24"/>
              </w:rPr>
              <w:t> of an event is the event not occurring. The probability that Event A will </w:t>
            </w:r>
            <w:r>
              <w:rPr>
                <w:rFonts w:ascii="Times New Roman" w:hAnsi="Times New Roman" w:cs="Times New Roman"/>
                <w:color w:val="000000"/>
                <w:sz w:val="24"/>
                <w:szCs w:val="24"/>
                <w:u w:val="single"/>
              </w:rPr>
              <w:t>not</w:t>
            </w:r>
            <w:r>
              <w:rPr>
                <w:rFonts w:ascii="Times New Roman" w:hAnsi="Times New Roman" w:cs="Times New Roman"/>
                <w:color w:val="000000"/>
                <w:sz w:val="24"/>
                <w:szCs w:val="24"/>
              </w:rPr>
              <w:t> occur is denoted by P(A').</w:t>
            </w:r>
          </w:p>
          <w:p w:rsidR="001041D1" w:rsidRDefault="001041D1" w:rsidP="001041D1">
            <w:pPr>
              <w:numPr>
                <w:ilvl w:val="0"/>
                <w:numId w:val="1"/>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The probability that Events A and B </w:t>
            </w:r>
            <w:r>
              <w:rPr>
                <w:rStyle w:val="Emphasis"/>
                <w:rFonts w:ascii="Times New Roman" w:hAnsi="Times New Roman" w:cs="Times New Roman"/>
                <w:color w:val="000000"/>
                <w:sz w:val="24"/>
                <w:szCs w:val="24"/>
              </w:rPr>
              <w:t>both</w:t>
            </w:r>
            <w:r>
              <w:rPr>
                <w:rFonts w:ascii="Times New Roman" w:hAnsi="Times New Roman" w:cs="Times New Roman"/>
                <w:color w:val="000000"/>
                <w:sz w:val="24"/>
                <w:szCs w:val="24"/>
              </w:rPr>
              <w:t> occur is the probability of the </w:t>
            </w:r>
            <w:r>
              <w:rPr>
                <w:rStyle w:val="Strong"/>
                <w:rFonts w:ascii="Times New Roman" w:hAnsi="Times New Roman" w:cs="Times New Roman"/>
                <w:color w:val="000000"/>
                <w:sz w:val="24"/>
                <w:szCs w:val="24"/>
              </w:rPr>
              <w:t>intersection</w:t>
            </w:r>
            <w:r>
              <w:rPr>
                <w:rFonts w:ascii="Times New Roman" w:hAnsi="Times New Roman" w:cs="Times New Roman"/>
                <w:color w:val="000000"/>
                <w:sz w:val="24"/>
                <w:szCs w:val="24"/>
              </w:rPr>
              <w:t> of A and B. The probability of the intersection of Events A and B is denoted by P(A </w:t>
            </w:r>
            <w:r>
              <w:rPr>
                <w:rStyle w:val="unicode"/>
                <w:rFonts w:ascii="Times New Roman" w:eastAsia="Arial Unicode MS" w:hAnsi="Times New Roman" w:cs="Times New Roman"/>
                <w:color w:val="000000"/>
                <w:sz w:val="24"/>
                <w:szCs w:val="24"/>
              </w:rPr>
              <w:t>∩</w:t>
            </w:r>
            <w:r>
              <w:rPr>
                <w:rFonts w:ascii="Times New Roman" w:hAnsi="Times New Roman" w:cs="Times New Roman"/>
                <w:color w:val="000000"/>
                <w:sz w:val="24"/>
                <w:szCs w:val="24"/>
              </w:rPr>
              <w:t> B). If Events A and B are mutually exclusive, P(A </w:t>
            </w:r>
            <w:r>
              <w:rPr>
                <w:rStyle w:val="unicode"/>
                <w:rFonts w:ascii="Times New Roman" w:eastAsia="Arial Unicode MS" w:hAnsi="Times New Roman" w:cs="Times New Roman"/>
                <w:color w:val="000000"/>
                <w:sz w:val="24"/>
                <w:szCs w:val="24"/>
              </w:rPr>
              <w:t>∩</w:t>
            </w:r>
            <w:r>
              <w:rPr>
                <w:rFonts w:ascii="Times New Roman" w:hAnsi="Times New Roman" w:cs="Times New Roman"/>
                <w:color w:val="000000"/>
                <w:sz w:val="24"/>
                <w:szCs w:val="24"/>
              </w:rPr>
              <w:t> B) = 0.</w:t>
            </w:r>
          </w:p>
          <w:p w:rsidR="001041D1" w:rsidRDefault="001041D1" w:rsidP="001041D1">
            <w:pPr>
              <w:numPr>
                <w:ilvl w:val="0"/>
                <w:numId w:val="1"/>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The probability that Events A or B occur is the probability of the </w:t>
            </w:r>
            <w:r>
              <w:rPr>
                <w:rStyle w:val="Strong"/>
                <w:rFonts w:ascii="Times New Roman" w:hAnsi="Times New Roman" w:cs="Times New Roman"/>
                <w:color w:val="000000"/>
                <w:sz w:val="24"/>
                <w:szCs w:val="24"/>
              </w:rPr>
              <w:t>union</w:t>
            </w:r>
            <w:r>
              <w:rPr>
                <w:rFonts w:ascii="Times New Roman" w:hAnsi="Times New Roman" w:cs="Times New Roman"/>
                <w:b/>
                <w:color w:val="000000"/>
                <w:sz w:val="24"/>
                <w:szCs w:val="24"/>
              </w:rPr>
              <w:t> </w:t>
            </w:r>
            <w:r>
              <w:rPr>
                <w:rFonts w:ascii="Times New Roman" w:hAnsi="Times New Roman" w:cs="Times New Roman"/>
                <w:color w:val="000000"/>
                <w:sz w:val="24"/>
                <w:szCs w:val="24"/>
              </w:rPr>
              <w:t>of A and B. The probability of the union of Events A and B is denoted by P(A </w:t>
            </w:r>
            <w:r>
              <w:rPr>
                <w:rFonts w:ascii="Cambria Math" w:hAnsi="Cambria Math" w:cs="Times New Roman"/>
                <w:color w:val="000000"/>
                <w:sz w:val="24"/>
                <w:szCs w:val="24"/>
              </w:rPr>
              <w:t>∪</w:t>
            </w:r>
            <w:r>
              <w:rPr>
                <w:rFonts w:ascii="Times New Roman" w:hAnsi="Times New Roman" w:cs="Times New Roman"/>
                <w:color w:val="000000"/>
                <w:sz w:val="24"/>
                <w:szCs w:val="24"/>
              </w:rPr>
              <w:t> B) .</w:t>
            </w:r>
          </w:p>
          <w:p w:rsidR="001041D1" w:rsidRDefault="001041D1" w:rsidP="001041D1">
            <w:pPr>
              <w:numPr>
                <w:ilvl w:val="0"/>
                <w:numId w:val="1"/>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If the occurrence of Event A changes the probability of Event B, then Events A and B are </w:t>
            </w:r>
            <w:r>
              <w:rPr>
                <w:rStyle w:val="Strong"/>
                <w:rFonts w:ascii="Times New Roman" w:hAnsi="Times New Roman" w:cs="Times New Roman"/>
                <w:color w:val="000000"/>
                <w:sz w:val="24"/>
                <w:szCs w:val="24"/>
              </w:rPr>
              <w:t>dependent</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On the other hand, if the occurrence of Event A does not change the probability of Event B, then Events A and B are </w:t>
            </w:r>
            <w:r>
              <w:rPr>
                <w:rStyle w:val="Strong"/>
                <w:rFonts w:ascii="Times New Roman" w:hAnsi="Times New Roman" w:cs="Times New Roman"/>
                <w:color w:val="000000"/>
                <w:sz w:val="24"/>
                <w:szCs w:val="24"/>
              </w:rPr>
              <w:t>independent</w:t>
            </w:r>
            <w:r>
              <w:rPr>
                <w:rFonts w:ascii="Times New Roman" w:hAnsi="Times New Roman" w:cs="Times New Roman"/>
                <w:b/>
                <w:color w:val="000000"/>
                <w:sz w:val="24"/>
                <w:szCs w:val="24"/>
              </w:rPr>
              <w:t>.</w:t>
            </w:r>
          </w:p>
          <w:p w:rsidR="001041D1" w:rsidRDefault="001041D1" w:rsidP="001041D1">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Rule of Subtraction:</w:t>
            </w:r>
          </w:p>
          <w:p w:rsidR="001041D1" w:rsidRDefault="001041D1" w:rsidP="001041D1">
            <w:pPr>
              <w:numPr>
                <w:ilvl w:val="0"/>
                <w:numId w:val="2"/>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The probability of an event ranges from 0 to 1.</w:t>
            </w:r>
          </w:p>
          <w:p w:rsidR="001041D1" w:rsidRDefault="001041D1" w:rsidP="001041D1">
            <w:pPr>
              <w:numPr>
                <w:ilvl w:val="0"/>
                <w:numId w:val="2"/>
              </w:numPr>
              <w:shd w:val="clear" w:color="auto" w:fill="FFFFFF"/>
              <w:spacing w:before="100" w:beforeAutospacing="1" w:after="100" w:afterAutospacing="1"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The sum of probabilities of all possible events equals 1.</w:t>
            </w:r>
          </w:p>
          <w:p w:rsidR="001041D1" w:rsidRDefault="001041D1" w:rsidP="001041D1">
            <w:pPr>
              <w:pStyle w:val="NormalWeb"/>
              <w:shd w:val="clear" w:color="auto" w:fill="FFFFFF"/>
              <w:spacing w:line="360" w:lineRule="atLeast"/>
              <w:rPr>
                <w:color w:val="000000"/>
              </w:rPr>
            </w:pPr>
            <w:r>
              <w:rPr>
                <w:color w:val="000000"/>
              </w:rPr>
              <w:t>The rule of subtraction follows directly from these properties.</w:t>
            </w:r>
          </w:p>
          <w:p w:rsidR="001041D1" w:rsidRDefault="001041D1" w:rsidP="001041D1">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Rule of Multiplication:</w:t>
            </w:r>
          </w:p>
          <w:p w:rsidR="001041D1" w:rsidRDefault="001041D1" w:rsidP="001041D1">
            <w:pPr>
              <w:pStyle w:val="NormalWeb"/>
              <w:shd w:val="clear" w:color="auto" w:fill="FFFFFF"/>
              <w:spacing w:line="360" w:lineRule="atLeast"/>
              <w:rPr>
                <w:color w:val="000000"/>
              </w:rPr>
            </w:pPr>
            <w:r>
              <w:rPr>
                <w:color w:val="000000"/>
              </w:rPr>
              <w:t xml:space="preserve">The rule of multiplication applies to the situation when we want to know the probability of the </w:t>
            </w:r>
            <w:r>
              <w:rPr>
                <w:color w:val="000000"/>
              </w:rPr>
              <w:lastRenderedPageBreak/>
              <w:t>intersection of two events; that is, we want to know the probability that two events (Event A and Event B) both occur.</w:t>
            </w:r>
          </w:p>
          <w:p w:rsidR="001041D1" w:rsidRDefault="001041D1" w:rsidP="001041D1">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Rule of Addition:</w:t>
            </w:r>
          </w:p>
          <w:p w:rsidR="001041D1" w:rsidRDefault="001041D1" w:rsidP="001041D1">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color w:val="000000"/>
                <w:sz w:val="24"/>
                <w:szCs w:val="24"/>
              </w:rPr>
              <w:t>The rule of addition applies to the following situation. We have two events, and we want to know the probability that either event occurs</w:t>
            </w:r>
            <w:r>
              <w:rPr>
                <w:rFonts w:ascii="Times New Roman" w:hAnsi="Times New Roman" w:cs="Times New Roman"/>
                <w:color w:val="000000"/>
                <w:sz w:val="24"/>
                <w:szCs w:val="24"/>
              </w:rPr>
              <w:t>.</w:t>
            </w:r>
          </w:p>
          <w:p w:rsidR="001041D1" w:rsidRDefault="001041D1" w:rsidP="001041D1">
            <w:pPr>
              <w:pStyle w:val="NormalWeb"/>
              <w:shd w:val="clear" w:color="auto" w:fill="FFFFFF"/>
              <w:spacing w:before="120" w:beforeAutospacing="0" w:after="120" w:afterAutospacing="0"/>
              <w:rPr>
                <w:color w:val="202122"/>
              </w:rPr>
            </w:pPr>
            <w:proofErr w:type="spellStart"/>
            <w:r>
              <w:rPr>
                <w:b/>
                <w:bCs/>
                <w:color w:val="202122"/>
              </w:rPr>
              <w:t>Bayes</w:t>
            </w:r>
            <w:proofErr w:type="spellEnd"/>
            <w:r>
              <w:rPr>
                <w:b/>
                <w:bCs/>
                <w:color w:val="202122"/>
              </w:rPr>
              <w:t>' theorem:</w:t>
            </w:r>
            <w:r>
              <w:rPr>
                <w:color w:val="202122"/>
              </w:rPr>
              <w:t> </w:t>
            </w:r>
          </w:p>
          <w:p w:rsidR="001041D1" w:rsidRDefault="001041D1" w:rsidP="001041D1">
            <w:pPr>
              <w:pStyle w:val="NormalWeb"/>
              <w:shd w:val="clear" w:color="auto" w:fill="FFFFFF"/>
              <w:spacing w:before="120" w:beforeAutospacing="0" w:after="120" w:afterAutospacing="0" w:line="276" w:lineRule="auto"/>
            </w:pPr>
            <w:r>
              <w:t>In </w:t>
            </w:r>
            <w:hyperlink r:id="rId8" w:tooltip="Probability theory" w:history="1">
              <w:r>
                <w:rPr>
                  <w:rStyle w:val="Hyperlink"/>
                  <w:color w:val="auto"/>
                  <w:u w:val="none"/>
                </w:rPr>
                <w:t>probability theory</w:t>
              </w:r>
            </w:hyperlink>
            <w:r>
              <w:t> and </w:t>
            </w:r>
            <w:hyperlink r:id="rId9" w:tooltip="Statistics" w:history="1">
              <w:r>
                <w:rPr>
                  <w:rStyle w:val="Hyperlink"/>
                  <w:color w:val="auto"/>
                  <w:u w:val="none"/>
                </w:rPr>
                <w:t>statistics</w:t>
              </w:r>
            </w:hyperlink>
            <w:r>
              <w:t>, </w:t>
            </w:r>
            <w:proofErr w:type="spellStart"/>
            <w:r>
              <w:rPr>
                <w:bCs/>
              </w:rPr>
              <w:t>Bayes</w:t>
            </w:r>
            <w:proofErr w:type="spellEnd"/>
            <w:r>
              <w:rPr>
                <w:bCs/>
              </w:rPr>
              <w:t>' theorem</w:t>
            </w:r>
            <w:r>
              <w:t> (alternatively </w:t>
            </w:r>
            <w:proofErr w:type="spellStart"/>
            <w:r>
              <w:rPr>
                <w:bCs/>
              </w:rPr>
              <w:t>Bayes's</w:t>
            </w:r>
            <w:proofErr w:type="spellEnd"/>
            <w:r>
              <w:rPr>
                <w:bCs/>
              </w:rPr>
              <w:t xml:space="preserve"> theorem</w:t>
            </w:r>
            <w:r>
              <w:t>, </w:t>
            </w:r>
            <w:proofErr w:type="spellStart"/>
            <w:r>
              <w:rPr>
                <w:bCs/>
              </w:rPr>
              <w:t>Bayes's</w:t>
            </w:r>
            <w:proofErr w:type="spellEnd"/>
            <w:r>
              <w:rPr>
                <w:bCs/>
              </w:rPr>
              <w:t xml:space="preserve"> law</w:t>
            </w:r>
            <w:r>
              <w:t> or </w:t>
            </w:r>
            <w:proofErr w:type="spellStart"/>
            <w:r>
              <w:rPr>
                <w:bCs/>
              </w:rPr>
              <w:t>Bayes's</w:t>
            </w:r>
            <w:proofErr w:type="spellEnd"/>
            <w:r>
              <w:rPr>
                <w:bCs/>
              </w:rPr>
              <w:t xml:space="preserve"> rule</w:t>
            </w:r>
            <w:r>
              <w:t>) describes the </w:t>
            </w:r>
            <w:hyperlink r:id="rId10" w:tooltip="Probability" w:history="1">
              <w:r>
                <w:rPr>
                  <w:rStyle w:val="Hyperlink"/>
                  <w:color w:val="auto"/>
                  <w:u w:val="none"/>
                </w:rPr>
                <w:t>probability</w:t>
              </w:r>
            </w:hyperlink>
            <w:r>
              <w:t> of an </w:t>
            </w:r>
            <w:hyperlink r:id="rId11" w:tooltip="Event (probability theory)" w:history="1">
              <w:r>
                <w:rPr>
                  <w:rStyle w:val="Hyperlink"/>
                  <w:color w:val="auto"/>
                  <w:u w:val="none"/>
                </w:rPr>
                <w:t>event</w:t>
              </w:r>
            </w:hyperlink>
            <w:r>
              <w:t>, based on prior knowledge of conditions that might be related to the event.</w:t>
            </w:r>
            <w:hyperlink r:id="rId12" w:anchor="cite_note-1" w:history="1">
              <w:r>
                <w:rPr>
                  <w:rStyle w:val="Hyperlink"/>
                  <w:color w:val="auto"/>
                  <w:u w:val="none"/>
                  <w:vertAlign w:val="superscript"/>
                </w:rPr>
                <w:t>[1]</w:t>
              </w:r>
            </w:hyperlink>
            <w:r>
              <w:t xml:space="preserve"> For example, if the risk of developing health problems is known to increase with age, </w:t>
            </w:r>
            <w:proofErr w:type="spellStart"/>
            <w:r>
              <w:t>Bayes’s</w:t>
            </w:r>
            <w:proofErr w:type="spellEnd"/>
            <w:r>
              <w:t xml:space="preserve"> theorem allows the risk to an individual of a known age to be assessed more accurately than simply assuming that the individual is typical of the population as a whole.</w:t>
            </w:r>
          </w:p>
          <w:p w:rsidR="001041D1" w:rsidRDefault="001041D1" w:rsidP="001041D1">
            <w:pPr>
              <w:pStyle w:val="NormalWeb"/>
              <w:shd w:val="clear" w:color="auto" w:fill="FFFFFF"/>
              <w:spacing w:before="120" w:beforeAutospacing="0" w:after="120" w:afterAutospacing="0" w:line="276" w:lineRule="auto"/>
              <w:rPr>
                <w:shd w:val="clear" w:color="auto" w:fill="FFFFFF"/>
              </w:rPr>
            </w:pPr>
            <w:r>
              <w:t xml:space="preserve">One of the many applications of </w:t>
            </w:r>
            <w:proofErr w:type="spellStart"/>
            <w:r>
              <w:t>Bayes’s</w:t>
            </w:r>
            <w:proofErr w:type="spellEnd"/>
            <w:r>
              <w:t xml:space="preserve"> theorem is </w:t>
            </w:r>
            <w:hyperlink r:id="rId13" w:tooltip="Bayesian inference" w:history="1">
              <w:r>
                <w:rPr>
                  <w:rStyle w:val="Hyperlink"/>
                  <w:color w:val="auto"/>
                  <w:u w:val="none"/>
                </w:rPr>
                <w:t>Bayesian inference</w:t>
              </w:r>
            </w:hyperlink>
            <w:r>
              <w:t>, a particular approach to </w:t>
            </w:r>
            <w:hyperlink r:id="rId14" w:tooltip="Statistical inference" w:history="1">
              <w:r>
                <w:rPr>
                  <w:rStyle w:val="Hyperlink"/>
                  <w:color w:val="auto"/>
                  <w:u w:val="none"/>
                </w:rPr>
                <w:t>statistical inference</w:t>
              </w:r>
            </w:hyperlink>
            <w:r>
              <w:t xml:space="preserve">. When applied, the probabilities involved in </w:t>
            </w:r>
            <w:proofErr w:type="spellStart"/>
            <w:r>
              <w:t>Bayes</w:t>
            </w:r>
            <w:proofErr w:type="spellEnd"/>
            <w:r>
              <w:t>’ theorem may have different </w:t>
            </w:r>
            <w:hyperlink r:id="rId15" w:tooltip="Probability interpretation" w:history="1">
              <w:r>
                <w:rPr>
                  <w:rStyle w:val="Hyperlink"/>
                  <w:color w:val="auto"/>
                  <w:u w:val="none"/>
                </w:rPr>
                <w:t>probability interpretations</w:t>
              </w:r>
            </w:hyperlink>
            <w:r>
              <w:t>. With </w:t>
            </w:r>
            <w:hyperlink r:id="rId16" w:tooltip="Bayesian probability" w:history="1">
              <w:r>
                <w:rPr>
                  <w:rStyle w:val="Hyperlink"/>
                  <w:color w:val="auto"/>
                  <w:u w:val="none"/>
                </w:rPr>
                <w:t>Bayesian probability</w:t>
              </w:r>
            </w:hyperlink>
            <w:r>
              <w:t> interpretation, the theorem expresses how a degree of belief, expressed as a probability, should rationally change to account for the availability of related evidence. Bayesian inference is fundamental to </w:t>
            </w:r>
            <w:hyperlink r:id="rId17" w:tooltip="Bayesian statistics" w:history="1">
              <w:r>
                <w:rPr>
                  <w:rStyle w:val="Hyperlink"/>
                  <w:color w:val="auto"/>
                  <w:u w:val="none"/>
                </w:rPr>
                <w:t xml:space="preserve">Bayesian </w:t>
              </w:r>
              <w:proofErr w:type="spellStart"/>
              <w:r>
                <w:rPr>
                  <w:rStyle w:val="Hyperlink"/>
                  <w:color w:val="auto"/>
                  <w:u w:val="none"/>
                </w:rPr>
                <w:t>statistics</w:t>
              </w:r>
            </w:hyperlink>
            <w:r>
              <w:t>.</w:t>
            </w:r>
            <w:r>
              <w:rPr>
                <w:shd w:val="clear" w:color="auto" w:fill="FFFFFF"/>
              </w:rPr>
              <w:t>Bayes’s</w:t>
            </w:r>
            <w:proofErr w:type="spellEnd"/>
            <w:r>
              <w:rPr>
                <w:shd w:val="clear" w:color="auto" w:fill="FFFFFF"/>
              </w:rPr>
              <w:t xml:space="preserve"> theorem is named after Reverend </w:t>
            </w:r>
            <w:hyperlink r:id="rId18" w:tooltip="Thomas Bayes" w:history="1">
              <w:r>
                <w:rPr>
                  <w:rStyle w:val="Hyperlink"/>
                  <w:color w:val="auto"/>
                  <w:u w:val="none"/>
                  <w:shd w:val="clear" w:color="auto" w:fill="FFFFFF"/>
                </w:rPr>
                <w:t xml:space="preserve">Thomas </w:t>
              </w:r>
              <w:proofErr w:type="spellStart"/>
              <w:r>
                <w:rPr>
                  <w:rStyle w:val="Hyperlink"/>
                  <w:color w:val="auto"/>
                  <w:u w:val="none"/>
                  <w:shd w:val="clear" w:color="auto" w:fill="FFFFFF"/>
                </w:rPr>
                <w:t>Bayes</w:t>
              </w:r>
              <w:proofErr w:type="spellEnd"/>
            </w:hyperlink>
            <w:r>
              <w:rPr>
                <w:shd w:val="clear" w:color="auto" w:fill="FFFFFF"/>
              </w:rPr>
              <w:t> (</w:t>
            </w:r>
            <w:hyperlink r:id="rId19" w:tooltip="Help:IPA/English" w:history="1">
              <w:r>
                <w:rPr>
                  <w:rStyle w:val="Hyperlink"/>
                  <w:color w:val="auto"/>
                  <w:u w:val="none"/>
                  <w:shd w:val="clear" w:color="auto" w:fill="FFFFFF"/>
                </w:rPr>
                <w:t>/</w:t>
              </w:r>
              <w:proofErr w:type="spellStart"/>
              <w:r>
                <w:rPr>
                  <w:rStyle w:val="Hyperlink"/>
                  <w:color w:val="auto"/>
                  <w:u w:val="none"/>
                  <w:shd w:val="clear" w:color="auto" w:fill="FFFFFF"/>
                </w:rPr>
                <w:t>beɪz</w:t>
              </w:r>
              <w:proofErr w:type="spellEnd"/>
              <w:r>
                <w:rPr>
                  <w:rStyle w:val="Hyperlink"/>
                  <w:color w:val="auto"/>
                  <w:u w:val="none"/>
                  <w:shd w:val="clear" w:color="auto" w:fill="FFFFFF"/>
                </w:rPr>
                <w:t>/</w:t>
              </w:r>
            </w:hyperlink>
            <w:r>
              <w:rPr>
                <w:shd w:val="clear" w:color="auto" w:fill="FFFFFF"/>
              </w:rPr>
              <w:t>; 1701?–1761), who first used conditional probability to provide an algorithm (his Proposition 9) that uses evidence to calculate limits on an unknown parameter, published as </w:t>
            </w:r>
            <w:hyperlink r:id="rId20" w:tooltip="An Essay towards solving a Problem in the Doctrine of Chances" w:history="1">
              <w:r>
                <w:rPr>
                  <w:rStyle w:val="Hyperlink"/>
                  <w:iCs/>
                  <w:color w:val="auto"/>
                  <w:u w:val="none"/>
                  <w:shd w:val="clear" w:color="auto" w:fill="FFFFFF"/>
                </w:rPr>
                <w:t>An Essay towards solving a Problem in the Doctrine of Chances</w:t>
              </w:r>
            </w:hyperlink>
            <w:r>
              <w:rPr>
                <w:shd w:val="clear" w:color="auto" w:fill="FFFFFF"/>
              </w:rPr>
              <w:t xml:space="preserve"> (1763). In what he called a </w:t>
            </w:r>
            <w:proofErr w:type="spellStart"/>
            <w:r>
              <w:rPr>
                <w:shd w:val="clear" w:color="auto" w:fill="FFFFFF"/>
              </w:rPr>
              <w:t>scholium</w:t>
            </w:r>
            <w:proofErr w:type="spellEnd"/>
            <w:r>
              <w:rPr>
                <w:shd w:val="clear" w:color="auto" w:fill="FFFFFF"/>
              </w:rPr>
              <w:t xml:space="preserve">, </w:t>
            </w:r>
            <w:proofErr w:type="spellStart"/>
            <w:r>
              <w:rPr>
                <w:shd w:val="clear" w:color="auto" w:fill="FFFFFF"/>
              </w:rPr>
              <w:t>Bayes</w:t>
            </w:r>
            <w:proofErr w:type="spellEnd"/>
            <w:r>
              <w:rPr>
                <w:shd w:val="clear" w:color="auto" w:fill="FFFFFF"/>
              </w:rPr>
              <w:t xml:space="preserve"> extended his algorithm to any unknown prior cause. Independently of </w:t>
            </w:r>
            <w:proofErr w:type="spellStart"/>
            <w:r>
              <w:rPr>
                <w:shd w:val="clear" w:color="auto" w:fill="FFFFFF"/>
              </w:rPr>
              <w:t>Bayes</w:t>
            </w:r>
            <w:proofErr w:type="spellEnd"/>
            <w:r>
              <w:rPr>
                <w:shd w:val="clear" w:color="auto" w:fill="FFFFFF"/>
              </w:rPr>
              <w:t>, </w:t>
            </w:r>
            <w:hyperlink r:id="rId21" w:tooltip="Pierre-Simon Laplace" w:history="1">
              <w:r>
                <w:rPr>
                  <w:rStyle w:val="Hyperlink"/>
                  <w:color w:val="auto"/>
                  <w:u w:val="none"/>
                  <w:shd w:val="clear" w:color="auto" w:fill="FFFFFF"/>
                </w:rPr>
                <w:t>Pierre-Simon Laplace</w:t>
              </w:r>
            </w:hyperlink>
            <w:r>
              <w:rPr>
                <w:shd w:val="clear" w:color="auto" w:fill="FFFFFF"/>
              </w:rPr>
              <w:t> in 1774, and later in his 1812 </w:t>
            </w:r>
            <w:hyperlink r:id="rId22" w:tooltip="Théorie analytique des probabilités" w:history="1">
              <w:proofErr w:type="spellStart"/>
              <w:r>
                <w:rPr>
                  <w:rStyle w:val="Hyperlink"/>
                  <w:iCs/>
                  <w:color w:val="auto"/>
                  <w:u w:val="none"/>
                  <w:shd w:val="clear" w:color="auto" w:fill="FFFFFF"/>
                </w:rPr>
                <w:t>Théorieanalytique</w:t>
              </w:r>
              <w:proofErr w:type="spellEnd"/>
              <w:r>
                <w:rPr>
                  <w:rStyle w:val="Hyperlink"/>
                  <w:iCs/>
                  <w:color w:val="auto"/>
                  <w:u w:val="none"/>
                  <w:shd w:val="clear" w:color="auto" w:fill="FFFFFF"/>
                </w:rPr>
                <w:t xml:space="preserve"> des </w:t>
              </w:r>
              <w:proofErr w:type="spellStart"/>
              <w:r>
                <w:rPr>
                  <w:rStyle w:val="Hyperlink"/>
                  <w:iCs/>
                  <w:color w:val="auto"/>
                  <w:u w:val="none"/>
                  <w:shd w:val="clear" w:color="auto" w:fill="FFFFFF"/>
                </w:rPr>
                <w:t>probabilités</w:t>
              </w:r>
              <w:proofErr w:type="spellEnd"/>
            </w:hyperlink>
            <w:r>
              <w:rPr>
                <w:shd w:val="clear" w:color="auto" w:fill="FFFFFF"/>
              </w:rPr>
              <w:t>, used conditional probability to formulate the relation of an updated </w:t>
            </w:r>
            <w:hyperlink r:id="rId23" w:tooltip="Posterior probability" w:history="1">
              <w:r>
                <w:rPr>
                  <w:rStyle w:val="Hyperlink"/>
                  <w:color w:val="auto"/>
                  <w:u w:val="none"/>
                  <w:shd w:val="clear" w:color="auto" w:fill="FFFFFF"/>
                </w:rPr>
                <w:t>posterior probability</w:t>
              </w:r>
            </w:hyperlink>
            <w:r>
              <w:rPr>
                <w:shd w:val="clear" w:color="auto" w:fill="FFFFFF"/>
              </w:rPr>
              <w:t> from a prior probability, given evidence. </w:t>
            </w:r>
            <w:hyperlink r:id="rId24" w:tooltip="Harold Jeffreys" w:history="1">
              <w:r>
                <w:rPr>
                  <w:rStyle w:val="Hyperlink"/>
                  <w:color w:val="auto"/>
                  <w:u w:val="none"/>
                  <w:shd w:val="clear" w:color="auto" w:fill="FFFFFF"/>
                </w:rPr>
                <w:t xml:space="preserve">Sir Harold </w:t>
              </w:r>
              <w:proofErr w:type="spellStart"/>
              <w:r>
                <w:rPr>
                  <w:rStyle w:val="Hyperlink"/>
                  <w:color w:val="auto"/>
                  <w:u w:val="none"/>
                  <w:shd w:val="clear" w:color="auto" w:fill="FFFFFF"/>
                </w:rPr>
                <w:t>Jeffreys</w:t>
              </w:r>
              <w:proofErr w:type="spellEnd"/>
            </w:hyperlink>
            <w:r>
              <w:rPr>
                <w:shd w:val="clear" w:color="auto" w:fill="FFFFFF"/>
              </w:rPr>
              <w:t xml:space="preserve"> put </w:t>
            </w:r>
            <w:proofErr w:type="spellStart"/>
            <w:r>
              <w:rPr>
                <w:shd w:val="clear" w:color="auto" w:fill="FFFFFF"/>
              </w:rPr>
              <w:t>Bayes's</w:t>
            </w:r>
            <w:proofErr w:type="spellEnd"/>
            <w:r>
              <w:rPr>
                <w:shd w:val="clear" w:color="auto" w:fill="FFFFFF"/>
              </w:rPr>
              <w:t xml:space="preserve"> algorithm and Laplace’s formulation on an </w:t>
            </w:r>
            <w:hyperlink r:id="rId25" w:tooltip="Axiomatic system" w:history="1">
              <w:r>
                <w:rPr>
                  <w:rStyle w:val="Hyperlink"/>
                  <w:color w:val="auto"/>
                  <w:u w:val="none"/>
                  <w:shd w:val="clear" w:color="auto" w:fill="FFFFFF"/>
                </w:rPr>
                <w:t>axiomatic</w:t>
              </w:r>
            </w:hyperlink>
            <w:r>
              <w:rPr>
                <w:shd w:val="clear" w:color="auto" w:fill="FFFFFF"/>
              </w:rPr>
              <w:t xml:space="preserve"> basis, writing that </w:t>
            </w:r>
            <w:proofErr w:type="spellStart"/>
            <w:r>
              <w:rPr>
                <w:shd w:val="clear" w:color="auto" w:fill="FFFFFF"/>
              </w:rPr>
              <w:t>Bayes’s</w:t>
            </w:r>
            <w:proofErr w:type="spellEnd"/>
            <w:r>
              <w:rPr>
                <w:shd w:val="clear" w:color="auto" w:fill="FFFFFF"/>
              </w:rPr>
              <w:t xml:space="preserve"> theorem “is to the theory of probability what the </w:t>
            </w:r>
            <w:hyperlink r:id="rId26" w:tooltip="Pythagorean theorem" w:history="1">
              <w:r>
                <w:rPr>
                  <w:rStyle w:val="Hyperlink"/>
                  <w:color w:val="auto"/>
                  <w:u w:val="none"/>
                  <w:shd w:val="clear" w:color="auto" w:fill="FFFFFF"/>
                </w:rPr>
                <w:t>Pythagorean theorem</w:t>
              </w:r>
            </w:hyperlink>
            <w:r>
              <w:rPr>
                <w:shd w:val="clear" w:color="auto" w:fill="FFFFFF"/>
              </w:rPr>
              <w:t> is to geometry</w:t>
            </w:r>
          </w:p>
          <w:p w:rsidR="001041D1" w:rsidRDefault="001041D1" w:rsidP="001041D1">
            <w:pPr>
              <w:pStyle w:val="NormalWeb"/>
              <w:shd w:val="clear" w:color="auto" w:fill="FFFFFF"/>
              <w:spacing w:before="120" w:beforeAutospacing="0" w:after="120" w:afterAutospacing="0" w:line="276" w:lineRule="auto"/>
              <w:rPr>
                <w:b/>
              </w:rPr>
            </w:pPr>
            <w:r>
              <w:rPr>
                <w:b/>
                <w:shd w:val="clear" w:color="auto" w:fill="FFFFFF"/>
              </w:rPr>
              <w:t>Normal distribution:</w:t>
            </w:r>
          </w:p>
          <w:p w:rsidR="001041D1" w:rsidRDefault="001041D1" w:rsidP="001041D1">
            <w:pPr>
              <w:pStyle w:val="NormalWeb"/>
              <w:shd w:val="clear" w:color="auto" w:fill="FFFFFF"/>
              <w:spacing w:before="120" w:beforeAutospacing="0" w:after="120" w:afterAutospacing="0" w:line="276" w:lineRule="auto"/>
              <w:rPr>
                <w:b/>
              </w:rPr>
            </w:pPr>
            <w:r>
              <w:rPr>
                <w:shd w:val="clear" w:color="auto" w:fill="FFFFFF"/>
              </w:rPr>
              <w:t>Normal distribution, also known as the Gaussian distribution, is a </w:t>
            </w:r>
            <w:hyperlink r:id="rId27" w:history="1">
              <w:r>
                <w:rPr>
                  <w:rStyle w:val="Hyperlink"/>
                  <w:color w:val="auto"/>
                  <w:u w:val="none"/>
                  <w:shd w:val="clear" w:color="auto" w:fill="FFFFFF"/>
                </w:rPr>
                <w:t>probability distribution</w:t>
              </w:r>
            </w:hyperlink>
            <w:r>
              <w:rPr>
                <w:shd w:val="clear" w:color="auto" w:fill="FFFFFF"/>
              </w:rPr>
              <w:t> that is symmetric about the mean, showing that data near the mean are more frequent in occurrence than data far from the mean. In graph form, normal distribution will appear as a </w:t>
            </w:r>
            <w:hyperlink r:id="rId28" w:history="1">
              <w:r>
                <w:rPr>
                  <w:rStyle w:val="Hyperlink"/>
                  <w:color w:val="auto"/>
                  <w:u w:val="none"/>
                  <w:shd w:val="clear" w:color="auto" w:fill="FFFFFF"/>
                </w:rPr>
                <w:t xml:space="preserve">bell </w:t>
              </w:r>
              <w:proofErr w:type="spellStart"/>
              <w:r>
                <w:rPr>
                  <w:rStyle w:val="Hyperlink"/>
                  <w:color w:val="auto"/>
                  <w:u w:val="none"/>
                  <w:shd w:val="clear" w:color="auto" w:fill="FFFFFF"/>
                </w:rPr>
                <w:t>curve</w:t>
              </w:r>
            </w:hyperlink>
            <w:r>
              <w:rPr>
                <w:shd w:val="clear" w:color="auto" w:fill="FFFFFF"/>
              </w:rPr>
              <w:t>.</w:t>
            </w:r>
            <w:r>
              <w:rPr>
                <w:color w:val="111111"/>
              </w:rPr>
              <w:t>The</w:t>
            </w:r>
            <w:proofErr w:type="spellEnd"/>
            <w:r>
              <w:rPr>
                <w:color w:val="111111"/>
              </w:rPr>
              <w:t xml:space="preserve"> normal distribution is the most common type of distribution assumed in technical stock market analysis and in other types of statistical analyses. The standard normal distribution has two parameters: the mean and </w:t>
            </w:r>
            <w:r>
              <w:t>the </w:t>
            </w:r>
            <w:hyperlink r:id="rId29" w:history="1">
              <w:r>
                <w:rPr>
                  <w:rStyle w:val="Hyperlink"/>
                  <w:color w:val="auto"/>
                  <w:u w:val="none"/>
                </w:rPr>
                <w:t>standard deviation</w:t>
              </w:r>
            </w:hyperlink>
            <w:r>
              <w:t xml:space="preserve">. For a normal distribution, 68% of the observations are within +/- one standard deviation of the mean, 95% are within +/- two standard deviations, and 99.7% are within +- three standard </w:t>
            </w:r>
            <w:proofErr w:type="spellStart"/>
            <w:r>
              <w:t>deviations.The</w:t>
            </w:r>
            <w:proofErr w:type="spellEnd"/>
            <w:r>
              <w:t xml:space="preserve"> normal distribution model is motivated by the </w:t>
            </w:r>
            <w:hyperlink r:id="rId30" w:history="1">
              <w:r>
                <w:rPr>
                  <w:rStyle w:val="Hyperlink"/>
                  <w:color w:val="auto"/>
                  <w:u w:val="none"/>
                </w:rPr>
                <w:t>Central Limit Theorem.</w:t>
              </w:r>
            </w:hyperlink>
            <w: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1" w:history="1">
              <w:r>
                <w:rPr>
                  <w:rStyle w:val="Hyperlink"/>
                  <w:color w:val="auto"/>
                  <w:u w:val="none"/>
                </w:rPr>
                <w:t>symmetrical distribution</w:t>
              </w:r>
            </w:hyperlink>
            <w:r>
              <w:t xml:space="preserve">. Symmetrical distribution is one where a dividing line produces two mirror images, but the actual data could be two humps or a series of hills in addition to the bell curve that indicates a normal </w:t>
            </w:r>
            <w:r>
              <w:lastRenderedPageBreak/>
              <w:t>distribution.</w:t>
            </w:r>
          </w:p>
          <w:p w:rsidR="001041D1" w:rsidRDefault="001041D1" w:rsidP="001041D1">
            <w:pPr>
              <w:pStyle w:val="NormalWeb"/>
              <w:shd w:val="clear" w:color="auto" w:fill="FFFFFF"/>
              <w:spacing w:line="360" w:lineRule="atLeast"/>
              <w:rPr>
                <w:color w:val="000000"/>
              </w:rPr>
            </w:pPr>
          </w:p>
          <w:p w:rsidR="001041D1" w:rsidRDefault="001041D1" w:rsidP="001041D1">
            <w:pPr>
              <w:pStyle w:val="NormalWeb"/>
              <w:shd w:val="clear" w:color="auto" w:fill="FFFFFF"/>
              <w:spacing w:line="360" w:lineRule="atLeast"/>
              <w:rPr>
                <w:color w:val="000000"/>
              </w:rPr>
            </w:pPr>
          </w:p>
          <w:p w:rsidR="001041D1" w:rsidRDefault="001041D1" w:rsidP="001041D1">
            <w:pPr>
              <w:pStyle w:val="NormalWeb"/>
              <w:shd w:val="clear" w:color="auto" w:fill="FFFFFF"/>
              <w:spacing w:line="360" w:lineRule="atLeast"/>
              <w:rPr>
                <w:color w:val="000000"/>
              </w:rPr>
            </w:pPr>
          </w:p>
          <w:p w:rsidR="001041D1" w:rsidRDefault="001041D1" w:rsidP="001041D1">
            <w:pPr>
              <w:pStyle w:val="NormalWeb"/>
              <w:shd w:val="clear" w:color="auto" w:fill="FFFFFF"/>
              <w:spacing w:line="360" w:lineRule="atLeast"/>
              <w:rPr>
                <w:color w:val="000000"/>
              </w:rPr>
            </w:pPr>
          </w:p>
          <w:p w:rsidR="001041D1" w:rsidRDefault="001041D1" w:rsidP="001041D1">
            <w:pPr>
              <w:pStyle w:val="NormalWeb"/>
              <w:shd w:val="clear" w:color="auto" w:fill="FFFFFF"/>
              <w:spacing w:line="360" w:lineRule="atLeast"/>
              <w:rPr>
                <w:color w:val="000000"/>
              </w:rPr>
            </w:pPr>
          </w:p>
          <w:p w:rsidR="001041D1" w:rsidRDefault="001041D1" w:rsidP="001041D1">
            <w:pPr>
              <w:pStyle w:val="NormalWeb"/>
              <w:shd w:val="clear" w:color="auto" w:fill="FFFFFF"/>
              <w:spacing w:line="360" w:lineRule="atLeast"/>
              <w:rPr>
                <w:color w:val="000000"/>
              </w:rPr>
            </w:pPr>
          </w:p>
          <w:p w:rsidR="001041D1" w:rsidRDefault="001041D1" w:rsidP="001041D1">
            <w:pPr>
              <w:pStyle w:val="NormalWeb"/>
              <w:shd w:val="clear" w:color="auto" w:fill="FFFFFF"/>
              <w:spacing w:line="360" w:lineRule="atLeast"/>
              <w:rPr>
                <w:color w:val="000000"/>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6"/>
        <w:gridCol w:w="3954"/>
        <w:gridCol w:w="1889"/>
        <w:gridCol w:w="3459"/>
        <w:gridCol w:w="8"/>
      </w:tblGrid>
      <w:tr w:rsidR="001041D1" w:rsidTr="00DF7696">
        <w:tc>
          <w:tcPr>
            <w:tcW w:w="985" w:type="dxa"/>
          </w:tcPr>
          <w:p w:rsidR="00DF7696" w:rsidRDefault="00DF7696" w:rsidP="001041D1">
            <w:pPr>
              <w:rPr>
                <w:b/>
                <w:sz w:val="24"/>
                <w:szCs w:val="24"/>
              </w:rPr>
            </w:pPr>
            <w:r>
              <w:rPr>
                <w:b/>
                <w:sz w:val="24"/>
                <w:szCs w:val="24"/>
              </w:rPr>
              <w:t>Date:</w:t>
            </w:r>
            <w:r w:rsidR="001041D1">
              <w:rPr>
                <w:b/>
                <w:sz w:val="24"/>
                <w:szCs w:val="24"/>
              </w:rPr>
              <w:t xml:space="preserve">17 </w:t>
            </w:r>
            <w:proofErr w:type="spellStart"/>
            <w:r w:rsidR="001041D1">
              <w:rPr>
                <w:b/>
                <w:sz w:val="24"/>
                <w:szCs w:val="24"/>
              </w:rPr>
              <w:t>june</w:t>
            </w:r>
            <w:proofErr w:type="spellEnd"/>
            <w:r w:rsidR="001041D1">
              <w:rPr>
                <w:b/>
                <w:sz w:val="24"/>
                <w:szCs w:val="24"/>
              </w:rPr>
              <w:t xml:space="preserve">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22D1D">
              <w:rPr>
                <w:b/>
                <w:sz w:val="24"/>
                <w:szCs w:val="24"/>
              </w:rPr>
              <w:t>Sanketh</w:t>
            </w:r>
            <w:proofErr w:type="spellEnd"/>
            <w:r w:rsidR="001041D1">
              <w:rPr>
                <w:b/>
                <w:sz w:val="24"/>
                <w:szCs w:val="24"/>
              </w:rPr>
              <w:t xml:space="preserve"> S Acharya</w:t>
            </w:r>
            <w:r w:rsidR="00E22D1D">
              <w:rPr>
                <w:b/>
                <w:sz w:val="24"/>
                <w:szCs w:val="24"/>
              </w:rPr>
              <w:t xml:space="preserve"> </w:t>
            </w:r>
          </w:p>
        </w:tc>
        <w:tc>
          <w:tcPr>
            <w:tcW w:w="3685" w:type="dxa"/>
            <w:gridSpan w:val="2"/>
          </w:tcPr>
          <w:p w:rsidR="00DF7696" w:rsidRDefault="00DF7696" w:rsidP="001C45D4">
            <w:pPr>
              <w:rPr>
                <w:b/>
                <w:sz w:val="24"/>
                <w:szCs w:val="24"/>
              </w:rPr>
            </w:pPr>
          </w:p>
        </w:tc>
      </w:tr>
      <w:tr w:rsidR="001041D1" w:rsidTr="00DF7696">
        <w:tc>
          <w:tcPr>
            <w:tcW w:w="985" w:type="dxa"/>
          </w:tcPr>
          <w:p w:rsidR="00DF7696" w:rsidRDefault="00DF7696" w:rsidP="001C45D4">
            <w:pPr>
              <w:rPr>
                <w:b/>
                <w:sz w:val="24"/>
                <w:szCs w:val="24"/>
              </w:rPr>
            </w:pPr>
            <w:r>
              <w:rPr>
                <w:b/>
                <w:sz w:val="24"/>
                <w:szCs w:val="24"/>
              </w:rPr>
              <w:t>Course:</w:t>
            </w:r>
            <w:r w:rsidR="001041D1">
              <w:rPr>
                <w:b/>
                <w:sz w:val="24"/>
                <w:szCs w:val="24"/>
              </w:rPr>
              <w:t xml:space="preserve"> </w:t>
            </w:r>
            <w:proofErr w:type="spellStart"/>
            <w:r w:rsidR="001041D1">
              <w:rPr>
                <w:b/>
                <w:sz w:val="24"/>
                <w:szCs w:val="24"/>
              </w:rPr>
              <w:t>Udemy</w:t>
            </w:r>
            <w:proofErr w:type="spellEnd"/>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1041D1">
              <w:rPr>
                <w:b/>
                <w:sz w:val="24"/>
                <w:szCs w:val="24"/>
              </w:rPr>
              <w:t>4AL17EC084</w:t>
            </w:r>
          </w:p>
        </w:tc>
        <w:tc>
          <w:tcPr>
            <w:tcW w:w="3685" w:type="dxa"/>
            <w:gridSpan w:val="2"/>
          </w:tcPr>
          <w:p w:rsidR="00DF7696" w:rsidRDefault="00DF7696" w:rsidP="001C45D4">
            <w:pPr>
              <w:rPr>
                <w:b/>
                <w:sz w:val="24"/>
                <w:szCs w:val="24"/>
              </w:rPr>
            </w:pPr>
          </w:p>
        </w:tc>
      </w:tr>
      <w:tr w:rsidR="001041D1" w:rsidTr="00DF7696">
        <w:tc>
          <w:tcPr>
            <w:tcW w:w="985" w:type="dxa"/>
          </w:tcPr>
          <w:p w:rsidR="00DF7696" w:rsidRDefault="00DF7696" w:rsidP="001C45D4">
            <w:pPr>
              <w:rPr>
                <w:b/>
                <w:sz w:val="24"/>
                <w:szCs w:val="24"/>
              </w:rPr>
            </w:pPr>
            <w:r>
              <w:rPr>
                <w:b/>
                <w:sz w:val="24"/>
                <w:szCs w:val="24"/>
              </w:rPr>
              <w:t>Topic:</w:t>
            </w:r>
            <w:r w:rsidR="001041D1">
              <w:rPr>
                <w:b/>
                <w:sz w:val="24"/>
                <w:szCs w:val="24"/>
              </w:rPr>
              <w:t xml:space="preserve"> </w:t>
            </w:r>
            <w:proofErr w:type="spellStart"/>
            <w:r w:rsidR="001041D1">
              <w:rPr>
                <w:b/>
                <w:sz w:val="24"/>
                <w:szCs w:val="24"/>
              </w:rPr>
              <w:t>MySQL</w:t>
            </w:r>
            <w:proofErr w:type="spellEnd"/>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1041D1">
              <w:rPr>
                <w:b/>
                <w:sz w:val="24"/>
                <w:szCs w:val="24"/>
              </w:rPr>
              <w:t>6</w:t>
            </w:r>
            <w:r w:rsidR="001041D1" w:rsidRPr="001041D1">
              <w:rPr>
                <w:b/>
                <w:sz w:val="24"/>
                <w:szCs w:val="24"/>
                <w:vertAlign w:val="superscript"/>
              </w:rPr>
              <w:t>TH</w:t>
            </w:r>
            <w:r w:rsidR="001041D1">
              <w:rPr>
                <w:b/>
                <w:sz w:val="24"/>
                <w:szCs w:val="24"/>
              </w:rPr>
              <w:t xml:space="preserve"> SEM &amp;’B’ SEC</w:t>
            </w: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1041D1" w:rsidP="001C45D4">
            <w:pPr>
              <w:rPr>
                <w:b/>
                <w:sz w:val="24"/>
                <w:szCs w:val="24"/>
              </w:rPr>
            </w:pPr>
            <w:r w:rsidRPr="001041D1">
              <w:rPr>
                <w:b/>
                <w:noProof/>
                <w:sz w:val="24"/>
                <w:szCs w:val="24"/>
              </w:rPr>
              <w:drawing>
                <wp:inline distT="0" distB="0" distL="0" distR="0">
                  <wp:extent cx="5257800" cy="3260452"/>
                  <wp:effectExtent l="19050" t="0" r="0" b="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2" cstate="print"/>
                          <a:srcRect l="1373" t="10076" r="27386" b="5258"/>
                          <a:stretch/>
                        </pic:blipFill>
                        <pic:spPr>
                          <a:xfrm>
                            <a:off x="0" y="0"/>
                            <a:ext cx="5257800" cy="3260452"/>
                          </a:xfrm>
                          <a:prstGeom prst="rect">
                            <a:avLst/>
                          </a:prstGeom>
                          <a:ln>
                            <a:noFill/>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r>
              <w:rPr>
                <w:b/>
                <w:sz w:val="24"/>
                <w:szCs w:val="24"/>
              </w:rPr>
              <w:lastRenderedPageBreak/>
              <w:t>Report –</w:t>
            </w:r>
          </w:p>
          <w:p w:rsidR="00DF7696" w:rsidRDefault="00DF7696" w:rsidP="001C45D4">
            <w:pPr>
              <w:rPr>
                <w:b/>
                <w:sz w:val="24"/>
                <w:szCs w:val="24"/>
              </w:rPr>
            </w:pPr>
          </w:p>
          <w:tbl>
            <w:tblPr>
              <w:tblStyle w:val="TableGrid"/>
              <w:tblW w:w="10296" w:type="dxa"/>
              <w:tblLook w:val="04A0"/>
            </w:tblPr>
            <w:tblGrid>
              <w:gridCol w:w="10296"/>
            </w:tblGrid>
            <w:tr w:rsidR="001041D1" w:rsidTr="00B118EA">
              <w:trPr>
                <w:trHeight w:val="9903"/>
              </w:trPr>
              <w:tc>
                <w:tcPr>
                  <w:tcW w:w="10296" w:type="dxa"/>
                </w:tcPr>
                <w:p w:rsidR="001041D1" w:rsidRDefault="001041D1" w:rsidP="00B118EA">
                  <w:pPr>
                    <w:rPr>
                      <w:b/>
                      <w:sz w:val="24"/>
                      <w:szCs w:val="24"/>
                    </w:rPr>
                  </w:pPr>
                </w:p>
                <w:p w:rsidR="001041D1" w:rsidRDefault="001041D1" w:rsidP="00B118EA">
                  <w:pPr>
                    <w:rPr>
                      <w:b/>
                      <w:sz w:val="24"/>
                      <w:szCs w:val="24"/>
                    </w:rPr>
                  </w:pPr>
                </w:p>
                <w:p w:rsidR="001041D1" w:rsidRDefault="001041D1" w:rsidP="00B118EA">
                  <w:pPr>
                    <w:rPr>
                      <w:b/>
                      <w:sz w:val="24"/>
                      <w:szCs w:val="24"/>
                    </w:rPr>
                  </w:pPr>
                </w:p>
                <w:p w:rsidR="001041D1" w:rsidRDefault="001041D1" w:rsidP="00B118EA">
                  <w:pPr>
                    <w:pStyle w:val="Heading2"/>
                    <w:shd w:val="clear" w:color="auto" w:fill="FFFFFF"/>
                    <w:outlineLvl w:val="1"/>
                    <w:rPr>
                      <w:rFonts w:ascii="Times New Roman" w:hAnsi="Times New Roman" w:cs="Times New Roman"/>
                      <w:color w:val="2E3234"/>
                      <w:sz w:val="24"/>
                      <w:szCs w:val="24"/>
                    </w:rPr>
                  </w:pPr>
                  <w:r>
                    <w:rPr>
                      <w:rFonts w:ascii="Times New Roman" w:hAnsi="Times New Roman" w:cs="Times New Roman"/>
                      <w:color w:val="2E3234"/>
                      <w:sz w:val="24"/>
                      <w:szCs w:val="24"/>
                    </w:rPr>
                    <w:t>PHP debugging tools</w:t>
                  </w:r>
                </w:p>
                <w:p w:rsidR="001041D1" w:rsidRDefault="001041D1" w:rsidP="00B118EA">
                  <w:pPr>
                    <w:pStyle w:val="Heading3"/>
                    <w:shd w:val="clear" w:color="auto" w:fill="FFFFFF"/>
                    <w:outlineLvl w:val="2"/>
                    <w:rPr>
                      <w:rFonts w:ascii="Times New Roman" w:hAnsi="Times New Roman" w:cs="Times New Roman"/>
                      <w:b w:val="0"/>
                      <w:color w:val="2E3234"/>
                      <w:sz w:val="24"/>
                      <w:szCs w:val="24"/>
                    </w:rPr>
                  </w:pPr>
                  <w:r>
                    <w:rPr>
                      <w:rFonts w:ascii="Times New Roman" w:hAnsi="Times New Roman" w:cs="Times New Roman"/>
                      <w:b w:val="0"/>
                      <w:color w:val="2E3234"/>
                      <w:sz w:val="24"/>
                      <w:szCs w:val="24"/>
                    </w:rPr>
                    <w:t xml:space="preserve">1. </w:t>
                  </w:r>
                  <w:proofErr w:type="spellStart"/>
                  <w:r>
                    <w:rPr>
                      <w:rFonts w:ascii="Times New Roman" w:hAnsi="Times New Roman" w:cs="Times New Roman"/>
                      <w:b w:val="0"/>
                      <w:color w:val="2E3234"/>
                      <w:sz w:val="24"/>
                      <w:szCs w:val="24"/>
                    </w:rPr>
                    <w:t>Xdebug</w:t>
                  </w:r>
                  <w:proofErr w:type="spellEnd"/>
                </w:p>
                <w:p w:rsidR="001041D1" w:rsidRDefault="001041D1" w:rsidP="00B118EA">
                  <w:pPr>
                    <w:pStyle w:val="NormalWeb"/>
                    <w:shd w:val="clear" w:color="auto" w:fill="FFFFFF"/>
                    <w:spacing w:before="0" w:beforeAutospacing="0"/>
                    <w:rPr>
                      <w:color w:val="2E3234"/>
                    </w:rPr>
                  </w:pPr>
                  <w:r>
                    <w:rPr>
                      <w:color w:val="2E3234"/>
                    </w:rPr>
                    <w:t>Since it debuted in 2002, </w:t>
                  </w:r>
                  <w:hyperlink r:id="rId33" w:tgtFrame="_blank" w:history="1">
                    <w:proofErr w:type="spellStart"/>
                    <w:r>
                      <w:rPr>
                        <w:rStyle w:val="Hyperlink"/>
                        <w:color w:val="auto"/>
                      </w:rPr>
                      <w:t>Xdebug</w:t>
                    </w:r>
                    <w:proofErr w:type="spellEnd"/>
                  </w:hyperlink>
                  <w:r>
                    <w:rPr>
                      <w:color w:val="2E3234"/>
                    </w:rPr>
                    <w:t xml:space="preserve"> has become one of the most trusted PHP tools. This open source solution enables single-step debugging and stack trace functionality. Available as a </w:t>
                  </w:r>
                  <w:proofErr w:type="spellStart"/>
                  <w:r>
                    <w:rPr>
                      <w:color w:val="2E3234"/>
                    </w:rPr>
                    <w:t>plugin</w:t>
                  </w:r>
                  <w:proofErr w:type="spellEnd"/>
                  <w:r>
                    <w:rPr>
                      <w:color w:val="2E3234"/>
                    </w:rPr>
                    <w:t xml:space="preserve"> for Eclipse, </w:t>
                  </w:r>
                  <w:proofErr w:type="spellStart"/>
                  <w:r>
                    <w:rPr>
                      <w:color w:val="2E3234"/>
                    </w:rPr>
                    <w:t>PHPDesigner</w:t>
                  </w:r>
                  <w:proofErr w:type="spellEnd"/>
                  <w:r>
                    <w:rPr>
                      <w:color w:val="2E3234"/>
                    </w:rPr>
                    <w:t xml:space="preserve"> and most other development environments, </w:t>
                  </w:r>
                  <w:proofErr w:type="spellStart"/>
                  <w:r>
                    <w:rPr>
                      <w:color w:val="2E3234"/>
                    </w:rPr>
                    <w:t>Xdebug</w:t>
                  </w:r>
                  <w:proofErr w:type="spellEnd"/>
                  <w:r>
                    <w:rPr>
                      <w:color w:val="2E3234"/>
                    </w:rPr>
                    <w:t xml:space="preserve"> is compatible with dozens of other frontend debugging tools.</w:t>
                  </w:r>
                </w:p>
                <w:p w:rsidR="001041D1" w:rsidRDefault="001041D1" w:rsidP="00B118EA">
                  <w:pPr>
                    <w:pStyle w:val="Heading3"/>
                    <w:shd w:val="clear" w:color="auto" w:fill="FFFFFF"/>
                    <w:outlineLvl w:val="2"/>
                    <w:rPr>
                      <w:rFonts w:ascii="Times New Roman" w:hAnsi="Times New Roman" w:cs="Times New Roman"/>
                      <w:b w:val="0"/>
                      <w:color w:val="2E3234"/>
                      <w:sz w:val="24"/>
                      <w:szCs w:val="24"/>
                    </w:rPr>
                  </w:pPr>
                  <w:r>
                    <w:rPr>
                      <w:rFonts w:ascii="Times New Roman" w:hAnsi="Times New Roman" w:cs="Times New Roman"/>
                      <w:b w:val="0"/>
                      <w:color w:val="2E3234"/>
                      <w:sz w:val="24"/>
                      <w:szCs w:val="24"/>
                    </w:rPr>
                    <w:t xml:space="preserve">2. </w:t>
                  </w:r>
                  <w:proofErr w:type="spellStart"/>
                  <w:r>
                    <w:rPr>
                      <w:rFonts w:ascii="Times New Roman" w:hAnsi="Times New Roman" w:cs="Times New Roman"/>
                      <w:b w:val="0"/>
                      <w:color w:val="2E3234"/>
                      <w:sz w:val="24"/>
                      <w:szCs w:val="24"/>
                    </w:rPr>
                    <w:t>DebugBar</w:t>
                  </w:r>
                  <w:proofErr w:type="spellEnd"/>
                </w:p>
                <w:p w:rsidR="001041D1" w:rsidRDefault="001041D1" w:rsidP="00B118EA">
                  <w:pPr>
                    <w:pStyle w:val="NormalWeb"/>
                    <w:shd w:val="clear" w:color="auto" w:fill="FFFFFF"/>
                    <w:spacing w:before="0" w:beforeAutospacing="0"/>
                    <w:rPr>
                      <w:color w:val="2E3234"/>
                    </w:rPr>
                  </w:pPr>
                  <w:r>
                    <w:rPr>
                      <w:color w:val="2E3234"/>
                    </w:rPr>
                    <w:t xml:space="preserve"> is a useful tool for any developer since it can catch HTML and JavaScript bugs as well. Additionally, </w:t>
                  </w:r>
                  <w:proofErr w:type="spellStart"/>
                  <w:r>
                    <w:rPr>
                      <w:color w:val="2E3234"/>
                    </w:rPr>
                    <w:t>DebugBar</w:t>
                  </w:r>
                  <w:proofErr w:type="spellEnd"/>
                  <w:r>
                    <w:rPr>
                      <w:color w:val="2E3234"/>
                    </w:rPr>
                    <w:t xml:space="preserve"> can monitor network traffic, inspect CSS elements and evaluate your JavaScript code. That may be more features than you need, but it's pretty impressive for an open source solution.</w:t>
                  </w:r>
                </w:p>
                <w:p w:rsidR="001041D1" w:rsidRDefault="001041D1" w:rsidP="00B118EA">
                  <w:pPr>
                    <w:pStyle w:val="Heading3"/>
                    <w:shd w:val="clear" w:color="auto" w:fill="FFFFFF"/>
                    <w:outlineLvl w:val="2"/>
                    <w:rPr>
                      <w:rFonts w:ascii="Times New Roman" w:hAnsi="Times New Roman" w:cs="Times New Roman"/>
                      <w:b w:val="0"/>
                      <w:color w:val="2E3234"/>
                      <w:sz w:val="24"/>
                      <w:szCs w:val="24"/>
                    </w:rPr>
                  </w:pPr>
                  <w:r>
                    <w:rPr>
                      <w:rFonts w:ascii="Times New Roman" w:hAnsi="Times New Roman" w:cs="Times New Roman"/>
                      <w:b w:val="0"/>
                      <w:color w:val="2E3234"/>
                      <w:sz w:val="24"/>
                      <w:szCs w:val="24"/>
                    </w:rPr>
                    <w:t xml:space="preserve">3. </w:t>
                  </w:r>
                  <w:proofErr w:type="spellStart"/>
                  <w:r>
                    <w:rPr>
                      <w:rFonts w:ascii="Times New Roman" w:hAnsi="Times New Roman" w:cs="Times New Roman"/>
                      <w:b w:val="0"/>
                      <w:color w:val="2E3234"/>
                      <w:sz w:val="24"/>
                      <w:szCs w:val="24"/>
                    </w:rPr>
                    <w:t>MacGDBp</w:t>
                  </w:r>
                  <w:proofErr w:type="spellEnd"/>
                </w:p>
                <w:p w:rsidR="001041D1" w:rsidRDefault="001041D1" w:rsidP="00B118EA">
                  <w:pPr>
                    <w:spacing w:line="276" w:lineRule="auto"/>
                    <w:rPr>
                      <w:rFonts w:ascii="Times New Roman" w:hAnsi="Times New Roman" w:cs="Times New Roman"/>
                      <w:color w:val="2E3234"/>
                      <w:sz w:val="24"/>
                      <w:szCs w:val="24"/>
                      <w:shd w:val="clear" w:color="auto" w:fill="FFFFFF"/>
                    </w:rPr>
                  </w:pPr>
                  <w:r>
                    <w:rPr>
                      <w:rFonts w:ascii="Times New Roman" w:hAnsi="Times New Roman" w:cs="Times New Roman"/>
                      <w:color w:val="2E3234"/>
                      <w:sz w:val="24"/>
                      <w:szCs w:val="24"/>
                      <w:shd w:val="clear" w:color="auto" w:fill="FFFFFF"/>
                    </w:rPr>
                    <w:t>As its name suggests, </w:t>
                  </w:r>
                  <w:hyperlink r:id="rId34" w:tgtFrame="_blank" w:history="1">
                    <w:proofErr w:type="spellStart"/>
                    <w:r>
                      <w:rPr>
                        <w:rStyle w:val="Hyperlink"/>
                        <w:rFonts w:ascii="Times New Roman" w:hAnsi="Times New Roman" w:cs="Times New Roman"/>
                        <w:color w:val="auto"/>
                        <w:sz w:val="24"/>
                        <w:szCs w:val="24"/>
                        <w:shd w:val="clear" w:color="auto" w:fill="FFFFFF"/>
                      </w:rPr>
                      <w:t>MacGDBp</w:t>
                    </w:r>
                    <w:proofErr w:type="spellEnd"/>
                  </w:hyperlink>
                  <w:r>
                    <w:rPr>
                      <w:rFonts w:ascii="Times New Roman" w:hAnsi="Times New Roman" w:cs="Times New Roman"/>
                      <w:color w:val="2E3234"/>
                      <w:sz w:val="24"/>
                      <w:szCs w:val="24"/>
                      <w:shd w:val="clear" w:color="auto" w:fill="FFFFFF"/>
                    </w:rPr>
                    <w:t xml:space="preserve"> was made specifically for debugging PHP on Mac. Combine it with the </w:t>
                  </w:r>
                  <w:proofErr w:type="spellStart"/>
                  <w:r>
                    <w:rPr>
                      <w:rFonts w:ascii="Times New Roman" w:hAnsi="Times New Roman" w:cs="Times New Roman"/>
                      <w:color w:val="2E3234"/>
                      <w:sz w:val="24"/>
                      <w:szCs w:val="24"/>
                      <w:shd w:val="clear" w:color="auto" w:fill="FFFFFF"/>
                    </w:rPr>
                    <w:t>Xdebug</w:t>
                  </w:r>
                  <w:proofErr w:type="spellEnd"/>
                  <w:r>
                    <w:rPr>
                      <w:rFonts w:ascii="Times New Roman" w:hAnsi="Times New Roman" w:cs="Times New Roman"/>
                      <w:color w:val="2E3234"/>
                      <w:sz w:val="24"/>
                      <w:szCs w:val="24"/>
                      <w:shd w:val="clear" w:color="auto" w:fill="FFFFFF"/>
                    </w:rPr>
                    <w:t xml:space="preserve"> extension to view local variables and call stacks in a macOS interface.</w:t>
                  </w:r>
                </w:p>
                <w:p w:rsidR="001041D1" w:rsidRDefault="001041D1" w:rsidP="00B118EA">
                  <w:pPr>
                    <w:spacing w:line="276" w:lineRule="auto"/>
                    <w:rPr>
                      <w:rFonts w:ascii="Times New Roman" w:hAnsi="Times New Roman" w:cs="Times New Roman"/>
                      <w:color w:val="2E3234"/>
                      <w:sz w:val="24"/>
                      <w:szCs w:val="24"/>
                      <w:shd w:val="clear" w:color="auto" w:fill="FFFFFF"/>
                    </w:rPr>
                  </w:pPr>
                </w:p>
                <w:p w:rsidR="001041D1" w:rsidRDefault="001041D1" w:rsidP="00B118EA">
                  <w:pPr>
                    <w:pStyle w:val="NormalWeb"/>
                    <w:shd w:val="clear" w:color="auto" w:fill="FFFFFF"/>
                    <w:spacing w:before="120" w:beforeAutospacing="0" w:after="120" w:afterAutospacing="0"/>
                    <w:rPr>
                      <w:color w:val="202122"/>
                    </w:rPr>
                  </w:pPr>
                  <w:r>
                    <w:rPr>
                      <w:b/>
                      <w:bCs/>
                      <w:color w:val="202122"/>
                    </w:rPr>
                    <w:t>Object-oriented programming</w:t>
                  </w:r>
                  <w:r>
                    <w:rPr>
                      <w:color w:val="202122"/>
                    </w:rPr>
                    <w:t> (</w:t>
                  </w:r>
                  <w:r>
                    <w:rPr>
                      <w:b/>
                      <w:bCs/>
                      <w:color w:val="202122"/>
                    </w:rPr>
                    <w:t>OOP</w:t>
                  </w:r>
                  <w:r>
                    <w:rPr>
                      <w:color w:val="202122"/>
                    </w:rPr>
                    <w:t xml:space="preserve">) </w:t>
                  </w:r>
                </w:p>
                <w:p w:rsidR="001041D1" w:rsidRDefault="001041D1" w:rsidP="00B118EA">
                  <w:pPr>
                    <w:pStyle w:val="NormalWeb"/>
                    <w:shd w:val="clear" w:color="auto" w:fill="FFFFFF"/>
                    <w:spacing w:before="120" w:beforeAutospacing="0" w:after="120" w:afterAutospacing="0" w:line="276" w:lineRule="auto"/>
                  </w:pPr>
                  <w:r>
                    <w:t>It is a </w:t>
                  </w:r>
                  <w:hyperlink r:id="rId35" w:tooltip="Programming paradigm" w:history="1">
                    <w:r>
                      <w:rPr>
                        <w:rStyle w:val="Hyperlink"/>
                        <w:color w:val="auto"/>
                        <w:u w:val="none"/>
                      </w:rPr>
                      <w:t>programming paradigm</w:t>
                    </w:r>
                  </w:hyperlink>
                  <w:r>
                    <w:t> based on the concept of "</w:t>
                  </w:r>
                  <w:hyperlink r:id="rId36" w:tooltip="Object (computer science)" w:history="1">
                    <w:r>
                      <w:rPr>
                        <w:rStyle w:val="Hyperlink"/>
                        <w:color w:val="auto"/>
                        <w:u w:val="none"/>
                      </w:rPr>
                      <w:t>objects</w:t>
                    </w:r>
                  </w:hyperlink>
                  <w:r>
                    <w:t>", which can contain </w:t>
                  </w:r>
                  <w:hyperlink r:id="rId37" w:tooltip="Data" w:history="1">
                    <w:r>
                      <w:rPr>
                        <w:rStyle w:val="Hyperlink"/>
                        <w:color w:val="auto"/>
                        <w:u w:val="none"/>
                      </w:rPr>
                      <w:t>data</w:t>
                    </w:r>
                  </w:hyperlink>
                  <w:r>
                    <w:t>, in the form of </w:t>
                  </w:r>
                  <w:hyperlink r:id="rId38" w:tooltip="Field (computer science)" w:history="1">
                    <w:r>
                      <w:rPr>
                        <w:rStyle w:val="Hyperlink"/>
                        <w:color w:val="auto"/>
                        <w:u w:val="none"/>
                      </w:rPr>
                      <w:t>fields</w:t>
                    </w:r>
                  </w:hyperlink>
                  <w:r>
                    <w:t> (often known as </w:t>
                  </w:r>
                  <w:r>
                    <w:rPr>
                      <w:iCs/>
                    </w:rPr>
                    <w:t>attributes</w:t>
                  </w:r>
                  <w:r>
                    <w:t> or </w:t>
                  </w:r>
                  <w:r>
                    <w:rPr>
                      <w:iCs/>
                    </w:rPr>
                    <w:t>properties</w:t>
                  </w:r>
                  <w:r>
                    <w:t>), and code, in the form of procedures (often known as </w:t>
                  </w:r>
                  <w:hyperlink r:id="rId39" w:tooltip="Method (computer science)" w:history="1">
                    <w:r>
                      <w:rPr>
                        <w:rStyle w:val="Hyperlink"/>
                        <w:iCs/>
                        <w:color w:val="auto"/>
                        <w:u w:val="none"/>
                      </w:rPr>
                      <w:t>methods</w:t>
                    </w:r>
                  </w:hyperlink>
                  <w:r>
                    <w:t>). A feature of objects is an object's procedures that can access and often modify the data fields of the object with which they are associated (objects have a notion of "</w:t>
                  </w:r>
                  <w:hyperlink r:id="rId40" w:tooltip="This (computer programming)" w:history="1">
                    <w:r>
                      <w:rPr>
                        <w:rStyle w:val="Hyperlink"/>
                        <w:color w:val="auto"/>
                        <w:u w:val="none"/>
                      </w:rPr>
                      <w:t>this</w:t>
                    </w:r>
                  </w:hyperlink>
                  <w:r>
                    <w:t>" or "self"). In OOP, computer programs are designed by making them out of objects that interact with one another.</w:t>
                  </w:r>
                  <w:hyperlink r:id="rId41" w:anchor="cite_note-1" w:history="1">
                    <w:r>
                      <w:rPr>
                        <w:rStyle w:val="Hyperlink"/>
                        <w:color w:val="auto"/>
                        <w:u w:val="none"/>
                        <w:vertAlign w:val="superscript"/>
                      </w:rPr>
                      <w:t>[1]</w:t>
                    </w:r>
                  </w:hyperlink>
                  <w:hyperlink r:id="rId42" w:anchor="cite_note-2" w:history="1">
                    <w:r>
                      <w:rPr>
                        <w:rStyle w:val="Hyperlink"/>
                        <w:color w:val="auto"/>
                        <w:u w:val="none"/>
                        <w:vertAlign w:val="superscript"/>
                      </w:rPr>
                      <w:t>[2]</w:t>
                    </w:r>
                  </w:hyperlink>
                  <w:r>
                    <w:t> OOP languages are diverse, but the most popular ones are </w:t>
                  </w:r>
                  <w:hyperlink r:id="rId43" w:tooltip="Class-based programming" w:history="1">
                    <w:r>
                      <w:rPr>
                        <w:rStyle w:val="Hyperlink"/>
                        <w:color w:val="auto"/>
                        <w:u w:val="none"/>
                      </w:rPr>
                      <w:t>class-based</w:t>
                    </w:r>
                  </w:hyperlink>
                  <w:r>
                    <w:t>, meaning that objects are </w:t>
                  </w:r>
                  <w:hyperlink r:id="rId44" w:tooltip="Instance (computer science)" w:history="1">
                    <w:r>
                      <w:rPr>
                        <w:rStyle w:val="Hyperlink"/>
                        <w:color w:val="auto"/>
                        <w:u w:val="none"/>
                      </w:rPr>
                      <w:t>instances</w:t>
                    </w:r>
                  </w:hyperlink>
                  <w:r>
                    <w:t> of </w:t>
                  </w:r>
                  <w:hyperlink r:id="rId45" w:tooltip="Class (computer science)" w:history="1">
                    <w:r>
                      <w:rPr>
                        <w:rStyle w:val="Hyperlink"/>
                        <w:color w:val="auto"/>
                        <w:u w:val="none"/>
                      </w:rPr>
                      <w:t>classes</w:t>
                    </w:r>
                  </w:hyperlink>
                  <w:r>
                    <w:t>, which also determine their </w:t>
                  </w:r>
                  <w:hyperlink r:id="rId46" w:tooltip="Data type" w:history="1">
                    <w:r>
                      <w:rPr>
                        <w:rStyle w:val="Hyperlink"/>
                        <w:color w:val="auto"/>
                        <w:u w:val="none"/>
                      </w:rPr>
                      <w:t>types</w:t>
                    </w:r>
                  </w:hyperlink>
                  <w:r>
                    <w:t>.</w:t>
                  </w:r>
                </w:p>
                <w:p w:rsidR="001041D1" w:rsidRDefault="001041D1" w:rsidP="00B118EA">
                  <w:pPr>
                    <w:pStyle w:val="NormalWeb"/>
                    <w:shd w:val="clear" w:color="auto" w:fill="FFFFFF"/>
                    <w:spacing w:before="120" w:beforeAutospacing="0" w:after="120" w:afterAutospacing="0" w:line="276" w:lineRule="auto"/>
                    <w:rPr>
                      <w:color w:val="202122"/>
                    </w:rPr>
                  </w:pPr>
                  <w:r>
                    <w:t>Many of the most widely used programming languages (such as C++, Java, Python, etc.) are </w:t>
                  </w:r>
                  <w:hyperlink r:id="rId47" w:tooltip="Multi-paradigm programming language" w:history="1">
                    <w:r>
                      <w:rPr>
                        <w:rStyle w:val="Hyperlink"/>
                        <w:color w:val="auto"/>
                        <w:u w:val="none"/>
                      </w:rPr>
                      <w:t>multi-paradigm</w:t>
                    </w:r>
                  </w:hyperlink>
                  <w:r>
                    <w:t> and they support object-oriented programming to a greater or lesser degree, typically in combination with </w:t>
                  </w:r>
                  <w:hyperlink r:id="rId48" w:tooltip="Imperative programming" w:history="1">
                    <w:r>
                      <w:rPr>
                        <w:rStyle w:val="Hyperlink"/>
                        <w:color w:val="auto"/>
                        <w:u w:val="none"/>
                      </w:rPr>
                      <w:t>imperative</w:t>
                    </w:r>
                  </w:hyperlink>
                  <w:r>
                    <w:t>, </w:t>
                  </w:r>
                  <w:hyperlink r:id="rId49" w:tooltip="Procedural programming" w:history="1">
                    <w:r>
                      <w:rPr>
                        <w:rStyle w:val="Hyperlink"/>
                        <w:color w:val="auto"/>
                        <w:u w:val="none"/>
                      </w:rPr>
                      <w:t>procedural programming</w:t>
                    </w:r>
                  </w:hyperlink>
                  <w:r>
                    <w:t>. Significant object-oriented languages include </w:t>
                  </w:r>
                  <w:hyperlink r:id="rId50" w:tooltip="Java (programming language)" w:history="1">
                    <w:r>
                      <w:rPr>
                        <w:rStyle w:val="Hyperlink"/>
                        <w:color w:val="auto"/>
                        <w:u w:val="none"/>
                      </w:rPr>
                      <w:t>Java</w:t>
                    </w:r>
                  </w:hyperlink>
                  <w:r>
                    <w:t>, </w:t>
                  </w:r>
                  <w:hyperlink r:id="rId51" w:tooltip="C++" w:history="1">
                    <w:r>
                      <w:rPr>
                        <w:rStyle w:val="Hyperlink"/>
                        <w:color w:val="auto"/>
                        <w:u w:val="none"/>
                      </w:rPr>
                      <w:t>C++</w:t>
                    </w:r>
                  </w:hyperlink>
                  <w:r>
                    <w:t>, </w:t>
                  </w:r>
                  <w:hyperlink r:id="rId52" w:tooltip="C Sharp (programming language)" w:history="1">
                    <w:r>
                      <w:rPr>
                        <w:rStyle w:val="Hyperlink"/>
                        <w:color w:val="auto"/>
                        <w:u w:val="none"/>
                      </w:rPr>
                      <w:t>C#</w:t>
                    </w:r>
                  </w:hyperlink>
                  <w:r>
                    <w:t>, </w:t>
                  </w:r>
                  <w:hyperlink r:id="rId53" w:tooltip="Python (programming language)" w:history="1">
                    <w:r>
                      <w:rPr>
                        <w:rStyle w:val="Hyperlink"/>
                        <w:color w:val="auto"/>
                        <w:u w:val="none"/>
                      </w:rPr>
                      <w:t>Python</w:t>
                    </w:r>
                  </w:hyperlink>
                  <w:r>
                    <w:t>, </w:t>
                  </w:r>
                  <w:hyperlink r:id="rId54" w:tooltip="R (programming language)" w:history="1">
                    <w:r>
                      <w:rPr>
                        <w:rStyle w:val="Hyperlink"/>
                        <w:color w:val="auto"/>
                        <w:u w:val="none"/>
                      </w:rPr>
                      <w:t>R</w:t>
                    </w:r>
                  </w:hyperlink>
                  <w:r>
                    <w:t>, </w:t>
                  </w:r>
                  <w:hyperlink r:id="rId55" w:tooltip="PHP" w:history="1">
                    <w:r>
                      <w:rPr>
                        <w:rStyle w:val="Hyperlink"/>
                        <w:color w:val="auto"/>
                        <w:u w:val="none"/>
                      </w:rPr>
                      <w:t>PHP</w:t>
                    </w:r>
                  </w:hyperlink>
                  <w:r>
                    <w:t>, </w:t>
                  </w:r>
                  <w:hyperlink r:id="rId56" w:tooltip="JavaScript" w:history="1">
                    <w:r>
                      <w:rPr>
                        <w:rStyle w:val="Hyperlink"/>
                        <w:color w:val="auto"/>
                        <w:u w:val="none"/>
                      </w:rPr>
                      <w:t>JavaScript</w:t>
                    </w:r>
                  </w:hyperlink>
                  <w:r>
                    <w:t>, </w:t>
                  </w:r>
                  <w:hyperlink r:id="rId57" w:tooltip="Ruby (programming language)" w:history="1">
                    <w:r>
                      <w:rPr>
                        <w:rStyle w:val="Hyperlink"/>
                        <w:color w:val="auto"/>
                        <w:u w:val="none"/>
                      </w:rPr>
                      <w:t>Ruby</w:t>
                    </w:r>
                  </w:hyperlink>
                  <w:r>
                    <w:t>, </w:t>
                  </w:r>
                  <w:hyperlink r:id="rId58" w:tooltip="Perl" w:history="1">
                    <w:r>
                      <w:rPr>
                        <w:rStyle w:val="Hyperlink"/>
                        <w:color w:val="auto"/>
                        <w:u w:val="none"/>
                      </w:rPr>
                      <w:t>Perl</w:t>
                    </w:r>
                  </w:hyperlink>
                  <w:r>
                    <w:t>, </w:t>
                  </w:r>
                  <w:hyperlink r:id="rId59" w:tooltip="Object Pascal" w:history="1">
                    <w:r>
                      <w:rPr>
                        <w:rStyle w:val="Hyperlink"/>
                        <w:color w:val="auto"/>
                        <w:u w:val="none"/>
                      </w:rPr>
                      <w:t>Object Pascal</w:t>
                    </w:r>
                  </w:hyperlink>
                  <w:r>
                    <w:t>, </w:t>
                  </w:r>
                  <w:hyperlink r:id="rId60" w:tooltip="Objective-C" w:history="1">
                    <w:r>
                      <w:rPr>
                        <w:rStyle w:val="Hyperlink"/>
                        <w:color w:val="auto"/>
                        <w:u w:val="none"/>
                      </w:rPr>
                      <w:t>Objective-C</w:t>
                    </w:r>
                  </w:hyperlink>
                  <w:r>
                    <w:t>, </w:t>
                  </w:r>
                  <w:hyperlink r:id="rId61" w:tooltip="Dart (programming language)" w:history="1">
                    <w:r>
                      <w:rPr>
                        <w:rStyle w:val="Hyperlink"/>
                        <w:color w:val="auto"/>
                        <w:u w:val="none"/>
                      </w:rPr>
                      <w:t>Dart</w:t>
                    </w:r>
                  </w:hyperlink>
                  <w:r>
                    <w:t>, </w:t>
                  </w:r>
                  <w:hyperlink r:id="rId62" w:tooltip="Swift (programming language)" w:history="1">
                    <w:r>
                      <w:rPr>
                        <w:rStyle w:val="Hyperlink"/>
                        <w:color w:val="auto"/>
                        <w:u w:val="none"/>
                      </w:rPr>
                      <w:t>Swift</w:t>
                    </w:r>
                  </w:hyperlink>
                  <w:r>
                    <w:t>, </w:t>
                  </w:r>
                  <w:hyperlink r:id="rId63" w:tooltip="Scala (programming language)" w:history="1">
                    <w:proofErr w:type="spellStart"/>
                    <w:r>
                      <w:rPr>
                        <w:rStyle w:val="Hyperlink"/>
                        <w:color w:val="auto"/>
                        <w:u w:val="none"/>
                      </w:rPr>
                      <w:t>Scala</w:t>
                    </w:r>
                    <w:proofErr w:type="spellEnd"/>
                  </w:hyperlink>
                  <w:r>
                    <w:t>, </w:t>
                  </w:r>
                  <w:hyperlink r:id="rId64" w:tooltip="Kotlin (programming language)" w:history="1">
                    <w:proofErr w:type="spellStart"/>
                    <w:r>
                      <w:rPr>
                        <w:rStyle w:val="Hyperlink"/>
                        <w:color w:val="auto"/>
                        <w:u w:val="none"/>
                      </w:rPr>
                      <w:t>Kotlin</w:t>
                    </w:r>
                    <w:proofErr w:type="spellEnd"/>
                  </w:hyperlink>
                  <w:r>
                    <w:t>, </w:t>
                  </w:r>
                  <w:hyperlink r:id="rId65" w:tooltip="Common Lisp" w:history="1">
                    <w:r>
                      <w:rPr>
                        <w:rStyle w:val="Hyperlink"/>
                        <w:color w:val="auto"/>
                        <w:u w:val="none"/>
                      </w:rPr>
                      <w:t>Common Lisp</w:t>
                    </w:r>
                  </w:hyperlink>
                  <w:r>
                    <w:t>, </w:t>
                  </w:r>
                  <w:hyperlink r:id="rId66" w:tooltip="MATLAB" w:history="1">
                    <w:r>
                      <w:rPr>
                        <w:rStyle w:val="Hyperlink"/>
                        <w:color w:val="auto"/>
                        <w:u w:val="none"/>
                      </w:rPr>
                      <w:t>MATLAB</w:t>
                    </w:r>
                  </w:hyperlink>
                  <w:r>
                    <w:t>, and </w:t>
                  </w:r>
                  <w:hyperlink r:id="rId67" w:tooltip="Smalltalk" w:history="1">
                    <w:r>
                      <w:rPr>
                        <w:rStyle w:val="Hyperlink"/>
                        <w:color w:val="auto"/>
                        <w:u w:val="none"/>
                      </w:rPr>
                      <w:t>Smalltalk</w:t>
                    </w:r>
                  </w:hyperlink>
                  <w:r>
                    <w:rPr>
                      <w:color w:val="202122"/>
                    </w:rPr>
                    <w:t>.</w:t>
                  </w:r>
                </w:p>
                <w:p w:rsidR="001041D1" w:rsidRDefault="001041D1" w:rsidP="00B118EA">
                  <w:pPr>
                    <w:spacing w:line="276" w:lineRule="auto"/>
                    <w:rPr>
                      <w:rFonts w:ascii="Times New Roman" w:hAnsi="Times New Roman" w:cs="Times New Roman"/>
                      <w:noProof/>
                      <w:sz w:val="24"/>
                      <w:szCs w:val="24"/>
                    </w:rPr>
                  </w:pPr>
                  <w:r>
                    <w:rPr>
                      <w:rFonts w:ascii="Times New Roman" w:hAnsi="Times New Roman" w:cs="Times New Roman"/>
                      <w:bCs/>
                      <w:color w:val="222222"/>
                      <w:sz w:val="24"/>
                      <w:szCs w:val="24"/>
                      <w:shd w:val="clear" w:color="auto" w:fill="FFFFFF"/>
                    </w:rPr>
                    <w:t>Object-oriented programming</w:t>
                  </w:r>
                  <w:r>
                    <w:rPr>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OOP</w:t>
                  </w:r>
                  <w:r>
                    <w:rPr>
                      <w:rFonts w:ascii="Times New Roman" w:hAnsi="Times New Roman" w:cs="Times New Roman"/>
                      <w:color w:val="222222"/>
                      <w:sz w:val="24"/>
                      <w:szCs w:val="24"/>
                      <w:shd w:val="clear" w:color="auto" w:fill="FFFFFF"/>
                    </w:rPr>
                    <w:t>) is a computer </w:t>
                  </w:r>
                  <w:r>
                    <w:rPr>
                      <w:rFonts w:ascii="Times New Roman" w:hAnsi="Times New Roman" w:cs="Times New Roman"/>
                      <w:bCs/>
                      <w:color w:val="222222"/>
                      <w:sz w:val="24"/>
                      <w:szCs w:val="24"/>
                      <w:shd w:val="clear" w:color="auto" w:fill="FFFFFF"/>
                    </w:rPr>
                    <w:t>programming model</w:t>
                  </w:r>
                  <w:r>
                    <w:rPr>
                      <w:rFonts w:ascii="Times New Roman" w:hAnsi="Times New Roman" w:cs="Times New Roman"/>
                      <w:color w:val="222222"/>
                      <w:sz w:val="24"/>
                      <w:szCs w:val="24"/>
                      <w:shd w:val="clear" w:color="auto" w:fill="FFFFFF"/>
                    </w:rPr>
                    <w:t xml:space="preserve"> that organizes software design </w:t>
                  </w:r>
                  <w:r>
                    <w:rPr>
                      <w:rFonts w:ascii="Times New Roman" w:hAnsi="Times New Roman" w:cs="Times New Roman"/>
                      <w:color w:val="222222"/>
                      <w:sz w:val="24"/>
                      <w:szCs w:val="24"/>
                      <w:shd w:val="clear" w:color="auto" w:fill="FFFFFF"/>
                    </w:rPr>
                    <w:lastRenderedPageBreak/>
                    <w:t>around data, or </w:t>
                  </w:r>
                  <w:r>
                    <w:rPr>
                      <w:rFonts w:ascii="Times New Roman" w:hAnsi="Times New Roman" w:cs="Times New Roman"/>
                      <w:bCs/>
                      <w:color w:val="222222"/>
                      <w:sz w:val="24"/>
                      <w:szCs w:val="24"/>
                      <w:shd w:val="clear" w:color="auto" w:fill="FFFFFF"/>
                    </w:rPr>
                    <w:t>objects</w:t>
                  </w:r>
                  <w:r>
                    <w:rPr>
                      <w:rFonts w:ascii="Times New Roman" w:hAnsi="Times New Roman" w:cs="Times New Roman"/>
                      <w:color w:val="222222"/>
                      <w:sz w:val="24"/>
                      <w:szCs w:val="24"/>
                      <w:shd w:val="clear" w:color="auto" w:fill="FFFFFF"/>
                    </w:rPr>
                    <w:t>, rather than functions and logic. An object can be defined as a data field that has unique attributes and behavior.</w:t>
                  </w:r>
                </w:p>
                <w:p w:rsidR="001041D1" w:rsidRDefault="001041D1" w:rsidP="00B118EA">
                  <w:pPr>
                    <w:pStyle w:val="Heading3"/>
                    <w:shd w:val="clear" w:color="auto" w:fill="FFFFFF"/>
                    <w:spacing w:before="72"/>
                    <w:outlineLvl w:val="2"/>
                    <w:rPr>
                      <w:rFonts w:ascii="Times New Roman" w:hAnsi="Times New Roman" w:cs="Times New Roman"/>
                      <w:b w:val="0"/>
                      <w:color w:val="000000"/>
                      <w:sz w:val="24"/>
                      <w:szCs w:val="24"/>
                    </w:rPr>
                  </w:pPr>
                  <w:r>
                    <w:rPr>
                      <w:rStyle w:val="mw-headline"/>
                      <w:rFonts w:ascii="Times New Roman" w:hAnsi="Times New Roman" w:cs="Times New Roman"/>
                      <w:b w:val="0"/>
                      <w:color w:val="000000"/>
                      <w:sz w:val="24"/>
                      <w:szCs w:val="24"/>
                    </w:rPr>
                    <w:t>Shared with non-OOP predecessor languages</w:t>
                  </w:r>
                </w:p>
                <w:p w:rsidR="001041D1" w:rsidRDefault="00617D31" w:rsidP="001041D1">
                  <w:pPr>
                    <w:numPr>
                      <w:ilvl w:val="0"/>
                      <w:numId w:val="3"/>
                    </w:numPr>
                    <w:shd w:val="clear" w:color="auto" w:fill="FFFFFF"/>
                    <w:spacing w:before="100" w:beforeAutospacing="1" w:after="24"/>
                    <w:ind w:left="384"/>
                    <w:rPr>
                      <w:rFonts w:ascii="Times New Roman" w:hAnsi="Times New Roman" w:cs="Times New Roman"/>
                      <w:sz w:val="24"/>
                      <w:szCs w:val="24"/>
                    </w:rPr>
                  </w:pPr>
                  <w:hyperlink r:id="rId68" w:tooltip="Variable (computer science)" w:history="1">
                    <w:r w:rsidR="001041D1">
                      <w:rPr>
                        <w:rStyle w:val="Hyperlink"/>
                        <w:rFonts w:ascii="Times New Roman" w:hAnsi="Times New Roman" w:cs="Times New Roman"/>
                        <w:color w:val="auto"/>
                        <w:sz w:val="24"/>
                        <w:szCs w:val="24"/>
                        <w:u w:val="none"/>
                      </w:rPr>
                      <w:t>Variables</w:t>
                    </w:r>
                  </w:hyperlink>
                  <w:r w:rsidR="001041D1">
                    <w:rPr>
                      <w:rFonts w:ascii="Times New Roman" w:hAnsi="Times New Roman" w:cs="Times New Roman"/>
                      <w:sz w:val="24"/>
                      <w:szCs w:val="24"/>
                    </w:rPr>
                    <w:t> that can store information formatted in a small number of built-in </w:t>
                  </w:r>
                  <w:hyperlink r:id="rId69" w:tooltip="Data type" w:history="1">
                    <w:r w:rsidR="001041D1">
                      <w:rPr>
                        <w:rStyle w:val="Hyperlink"/>
                        <w:rFonts w:ascii="Times New Roman" w:hAnsi="Times New Roman" w:cs="Times New Roman"/>
                        <w:color w:val="auto"/>
                        <w:sz w:val="24"/>
                        <w:szCs w:val="24"/>
                        <w:u w:val="none"/>
                      </w:rPr>
                      <w:t>data types</w:t>
                    </w:r>
                  </w:hyperlink>
                  <w:r w:rsidR="001041D1">
                    <w:rPr>
                      <w:rFonts w:ascii="Times New Roman" w:hAnsi="Times New Roman" w:cs="Times New Roman"/>
                      <w:sz w:val="24"/>
                      <w:szCs w:val="24"/>
                    </w:rPr>
                    <w:t> like </w:t>
                  </w:r>
                  <w:hyperlink r:id="rId70" w:tooltip="Integer (computer science)" w:history="1">
                    <w:r w:rsidR="001041D1">
                      <w:rPr>
                        <w:rStyle w:val="Hyperlink"/>
                        <w:rFonts w:ascii="Times New Roman" w:hAnsi="Times New Roman" w:cs="Times New Roman"/>
                        <w:color w:val="auto"/>
                        <w:sz w:val="24"/>
                        <w:szCs w:val="24"/>
                        <w:u w:val="none"/>
                      </w:rPr>
                      <w:t>integers</w:t>
                    </w:r>
                  </w:hyperlink>
                  <w:r w:rsidR="001041D1">
                    <w:rPr>
                      <w:rFonts w:ascii="Times New Roman" w:hAnsi="Times New Roman" w:cs="Times New Roman"/>
                      <w:sz w:val="24"/>
                      <w:szCs w:val="24"/>
                    </w:rPr>
                    <w:t> and alphanumeric </w:t>
                  </w:r>
                  <w:hyperlink r:id="rId71" w:tooltip="Character (computing)" w:history="1">
                    <w:r w:rsidR="001041D1">
                      <w:rPr>
                        <w:rStyle w:val="Hyperlink"/>
                        <w:rFonts w:ascii="Times New Roman" w:hAnsi="Times New Roman" w:cs="Times New Roman"/>
                        <w:color w:val="auto"/>
                        <w:sz w:val="24"/>
                        <w:szCs w:val="24"/>
                        <w:u w:val="none"/>
                      </w:rPr>
                      <w:t>characters</w:t>
                    </w:r>
                  </w:hyperlink>
                  <w:r w:rsidR="001041D1">
                    <w:rPr>
                      <w:rFonts w:ascii="Times New Roman" w:hAnsi="Times New Roman" w:cs="Times New Roman"/>
                      <w:sz w:val="24"/>
                      <w:szCs w:val="24"/>
                    </w:rPr>
                    <w:t>. This may include </w:t>
                  </w:r>
                  <w:hyperlink r:id="rId72" w:tooltip="Data structures" w:history="1">
                    <w:r w:rsidR="001041D1">
                      <w:rPr>
                        <w:rStyle w:val="Hyperlink"/>
                        <w:rFonts w:ascii="Times New Roman" w:hAnsi="Times New Roman" w:cs="Times New Roman"/>
                        <w:color w:val="auto"/>
                        <w:sz w:val="24"/>
                        <w:szCs w:val="24"/>
                        <w:u w:val="none"/>
                      </w:rPr>
                      <w:t>data structures</w:t>
                    </w:r>
                  </w:hyperlink>
                  <w:r w:rsidR="001041D1">
                    <w:rPr>
                      <w:rFonts w:ascii="Times New Roman" w:hAnsi="Times New Roman" w:cs="Times New Roman"/>
                      <w:sz w:val="24"/>
                      <w:szCs w:val="24"/>
                    </w:rPr>
                    <w:t> like </w:t>
                  </w:r>
                  <w:hyperlink r:id="rId73" w:tooltip="String (computer science)" w:history="1">
                    <w:r w:rsidR="001041D1">
                      <w:rPr>
                        <w:rStyle w:val="Hyperlink"/>
                        <w:rFonts w:ascii="Times New Roman" w:hAnsi="Times New Roman" w:cs="Times New Roman"/>
                        <w:color w:val="auto"/>
                        <w:sz w:val="24"/>
                        <w:szCs w:val="24"/>
                        <w:u w:val="none"/>
                      </w:rPr>
                      <w:t>strings</w:t>
                    </w:r>
                  </w:hyperlink>
                  <w:r w:rsidR="001041D1">
                    <w:rPr>
                      <w:rFonts w:ascii="Times New Roman" w:hAnsi="Times New Roman" w:cs="Times New Roman"/>
                      <w:sz w:val="24"/>
                      <w:szCs w:val="24"/>
                    </w:rPr>
                    <w:t>, </w:t>
                  </w:r>
                  <w:hyperlink r:id="rId74" w:tooltip="List (abstract data type)" w:history="1">
                    <w:r w:rsidR="001041D1">
                      <w:rPr>
                        <w:rStyle w:val="Hyperlink"/>
                        <w:rFonts w:ascii="Times New Roman" w:hAnsi="Times New Roman" w:cs="Times New Roman"/>
                        <w:color w:val="auto"/>
                        <w:sz w:val="24"/>
                        <w:szCs w:val="24"/>
                        <w:u w:val="none"/>
                      </w:rPr>
                      <w:t>lists</w:t>
                    </w:r>
                  </w:hyperlink>
                  <w:r w:rsidR="001041D1">
                    <w:rPr>
                      <w:rFonts w:ascii="Times New Roman" w:hAnsi="Times New Roman" w:cs="Times New Roman"/>
                      <w:sz w:val="24"/>
                      <w:szCs w:val="24"/>
                    </w:rPr>
                    <w:t>, and </w:t>
                  </w:r>
                  <w:hyperlink r:id="rId75" w:tooltip="Hash table" w:history="1">
                    <w:r w:rsidR="001041D1">
                      <w:rPr>
                        <w:rStyle w:val="Hyperlink"/>
                        <w:rFonts w:ascii="Times New Roman" w:hAnsi="Times New Roman" w:cs="Times New Roman"/>
                        <w:color w:val="auto"/>
                        <w:sz w:val="24"/>
                        <w:szCs w:val="24"/>
                        <w:u w:val="none"/>
                      </w:rPr>
                      <w:t>hash tables</w:t>
                    </w:r>
                  </w:hyperlink>
                  <w:r w:rsidR="001041D1">
                    <w:rPr>
                      <w:rFonts w:ascii="Times New Roman" w:hAnsi="Times New Roman" w:cs="Times New Roman"/>
                      <w:sz w:val="24"/>
                      <w:szCs w:val="24"/>
                    </w:rPr>
                    <w:t> that are either built-in or result from combining variables using </w:t>
                  </w:r>
                  <w:hyperlink r:id="rId76" w:tooltip="Pointer (computer programming)" w:history="1">
                    <w:r w:rsidR="001041D1">
                      <w:rPr>
                        <w:rStyle w:val="Hyperlink"/>
                        <w:rFonts w:ascii="Times New Roman" w:hAnsi="Times New Roman" w:cs="Times New Roman"/>
                        <w:color w:val="auto"/>
                        <w:sz w:val="24"/>
                        <w:szCs w:val="24"/>
                        <w:u w:val="none"/>
                      </w:rPr>
                      <w:t>memory pointers</w:t>
                    </w:r>
                  </w:hyperlink>
                  <w:r w:rsidR="001041D1">
                    <w:rPr>
                      <w:rFonts w:ascii="Times New Roman" w:hAnsi="Times New Roman" w:cs="Times New Roman"/>
                      <w:sz w:val="24"/>
                      <w:szCs w:val="24"/>
                    </w:rPr>
                    <w:t>.</w:t>
                  </w:r>
                </w:p>
                <w:p w:rsidR="001041D1" w:rsidRDefault="001041D1" w:rsidP="001041D1">
                  <w:pPr>
                    <w:numPr>
                      <w:ilvl w:val="0"/>
                      <w:numId w:val="3"/>
                    </w:numPr>
                    <w:shd w:val="clear" w:color="auto" w:fill="FFFFFF"/>
                    <w:spacing w:before="100" w:beforeAutospacing="1" w:after="24"/>
                    <w:ind w:left="384"/>
                    <w:rPr>
                      <w:rFonts w:ascii="Times New Roman" w:hAnsi="Times New Roman" w:cs="Times New Roman"/>
                      <w:sz w:val="24"/>
                      <w:szCs w:val="24"/>
                    </w:rPr>
                  </w:pPr>
                  <w:r>
                    <w:rPr>
                      <w:rFonts w:ascii="Times New Roman" w:hAnsi="Times New Roman" w:cs="Times New Roman"/>
                      <w:sz w:val="24"/>
                      <w:szCs w:val="24"/>
                    </w:rPr>
                    <w:t>Procedures – also known as functions, methods, routines, or </w:t>
                  </w:r>
                  <w:hyperlink r:id="rId77" w:tooltip="Subroutine" w:history="1">
                    <w:r>
                      <w:rPr>
                        <w:rStyle w:val="Hyperlink"/>
                        <w:rFonts w:ascii="Times New Roman" w:hAnsi="Times New Roman" w:cs="Times New Roman"/>
                        <w:color w:val="auto"/>
                        <w:sz w:val="24"/>
                        <w:szCs w:val="24"/>
                        <w:u w:val="none"/>
                      </w:rPr>
                      <w:t>subroutines</w:t>
                    </w:r>
                  </w:hyperlink>
                  <w:r>
                    <w:rPr>
                      <w:rFonts w:ascii="Times New Roman" w:hAnsi="Times New Roman" w:cs="Times New Roman"/>
                      <w:sz w:val="24"/>
                      <w:szCs w:val="24"/>
                    </w:rPr>
                    <w:t> – that take input, generate output, and manipulate data. Modern languages include </w:t>
                  </w:r>
                  <w:hyperlink r:id="rId78" w:tooltip="Structured programming" w:history="1">
                    <w:r>
                      <w:rPr>
                        <w:rStyle w:val="Hyperlink"/>
                        <w:rFonts w:ascii="Times New Roman" w:hAnsi="Times New Roman" w:cs="Times New Roman"/>
                        <w:color w:val="auto"/>
                        <w:sz w:val="24"/>
                        <w:szCs w:val="24"/>
                        <w:u w:val="none"/>
                      </w:rPr>
                      <w:t>structured programming</w:t>
                    </w:r>
                  </w:hyperlink>
                  <w:r>
                    <w:rPr>
                      <w:rFonts w:ascii="Times New Roman" w:hAnsi="Times New Roman" w:cs="Times New Roman"/>
                      <w:sz w:val="24"/>
                      <w:szCs w:val="24"/>
                    </w:rPr>
                    <w:t> constructs like </w:t>
                  </w:r>
                  <w:hyperlink r:id="rId79" w:tooltip="Loop (computing)" w:history="1">
                    <w:r>
                      <w:rPr>
                        <w:rStyle w:val="Hyperlink"/>
                        <w:rFonts w:ascii="Times New Roman" w:hAnsi="Times New Roman" w:cs="Times New Roman"/>
                        <w:color w:val="auto"/>
                        <w:sz w:val="24"/>
                        <w:szCs w:val="24"/>
                        <w:u w:val="none"/>
                      </w:rPr>
                      <w:t>loops</w:t>
                    </w:r>
                  </w:hyperlink>
                  <w:r>
                    <w:rPr>
                      <w:rFonts w:ascii="Times New Roman" w:hAnsi="Times New Roman" w:cs="Times New Roman"/>
                      <w:sz w:val="24"/>
                      <w:szCs w:val="24"/>
                    </w:rPr>
                    <w:t> and </w:t>
                  </w:r>
                  <w:hyperlink r:id="rId80" w:tooltip="Conditional (computer programming)" w:history="1">
                    <w:r>
                      <w:rPr>
                        <w:rStyle w:val="Hyperlink"/>
                        <w:rFonts w:ascii="Times New Roman" w:hAnsi="Times New Roman" w:cs="Times New Roman"/>
                        <w:color w:val="auto"/>
                        <w:sz w:val="24"/>
                        <w:szCs w:val="24"/>
                        <w:u w:val="none"/>
                      </w:rPr>
                      <w:t>conditionals</w:t>
                    </w:r>
                  </w:hyperlink>
                  <w:r>
                    <w:rPr>
                      <w:rFonts w:ascii="Times New Roman" w:hAnsi="Times New Roman" w:cs="Times New Roman"/>
                      <w:sz w:val="24"/>
                      <w:szCs w:val="24"/>
                    </w:rPr>
                    <w:t>.</w:t>
                  </w:r>
                </w:p>
                <w:p w:rsidR="001041D1" w:rsidRDefault="00617D31" w:rsidP="00B118EA">
                  <w:pPr>
                    <w:pStyle w:val="NormalWeb"/>
                    <w:shd w:val="clear" w:color="auto" w:fill="FFFFFF"/>
                    <w:spacing w:before="120" w:beforeAutospacing="0" w:after="120" w:afterAutospacing="0"/>
                  </w:pPr>
                  <w:hyperlink r:id="rId81" w:tooltip="Modular programming" w:history="1">
                    <w:r w:rsidR="001041D1">
                      <w:rPr>
                        <w:rStyle w:val="Hyperlink"/>
                        <w:color w:val="auto"/>
                        <w:u w:val="none"/>
                      </w:rPr>
                      <w:t>Modular programming</w:t>
                    </w:r>
                  </w:hyperlink>
                  <w:r w:rsidR="001041D1">
                    <w:t> support provides the ability to group procedures into files and modules for organizational purposes. Modules are </w:t>
                  </w:r>
                  <w:hyperlink r:id="rId82" w:tooltip="Namespace" w:history="1">
                    <w:proofErr w:type="spellStart"/>
                    <w:r w:rsidR="001041D1">
                      <w:rPr>
                        <w:rStyle w:val="Hyperlink"/>
                        <w:color w:val="auto"/>
                        <w:u w:val="none"/>
                      </w:rPr>
                      <w:t>namespaced</w:t>
                    </w:r>
                    <w:proofErr w:type="spellEnd"/>
                  </w:hyperlink>
                  <w:r w:rsidR="001041D1">
                    <w:t> so identifiers in one module will not conflict with a procedure or variable sharing the same name in another file or module.</w:t>
                  </w:r>
                </w:p>
                <w:p w:rsidR="001041D1" w:rsidRDefault="001041D1" w:rsidP="00B118EA">
                  <w:pPr>
                    <w:pStyle w:val="Heading3"/>
                    <w:shd w:val="clear" w:color="auto" w:fill="FFFFFF"/>
                    <w:spacing w:before="72"/>
                    <w:outlineLvl w:val="2"/>
                    <w:rPr>
                      <w:rFonts w:ascii="Times New Roman" w:hAnsi="Times New Roman" w:cs="Times New Roman"/>
                      <w:b w:val="0"/>
                      <w:color w:val="auto"/>
                      <w:sz w:val="24"/>
                      <w:szCs w:val="24"/>
                    </w:rPr>
                  </w:pPr>
                  <w:r>
                    <w:rPr>
                      <w:rStyle w:val="mw-headline"/>
                      <w:rFonts w:ascii="Times New Roman" w:hAnsi="Times New Roman" w:cs="Times New Roman"/>
                      <w:b w:val="0"/>
                      <w:color w:val="auto"/>
                      <w:sz w:val="24"/>
                      <w:szCs w:val="24"/>
                    </w:rPr>
                    <w:t>Objects and classes:</w:t>
                  </w:r>
                </w:p>
                <w:p w:rsidR="001041D1" w:rsidRDefault="001041D1" w:rsidP="00B118EA">
                  <w:pPr>
                    <w:pStyle w:val="NormalWeb"/>
                    <w:shd w:val="clear" w:color="auto" w:fill="FFFFFF"/>
                    <w:spacing w:before="120" w:beforeAutospacing="0" w:after="120" w:afterAutospacing="0" w:line="276" w:lineRule="auto"/>
                  </w:pPr>
                  <w:r>
                    <w:t>Languages that support object-oriented programming (OOP) typically use </w:t>
                  </w:r>
                  <w:hyperlink r:id="rId83" w:tooltip="Inheritance (object-oriented programming)" w:history="1">
                    <w:r>
                      <w:rPr>
                        <w:rStyle w:val="Hyperlink"/>
                        <w:color w:val="auto"/>
                        <w:u w:val="none"/>
                      </w:rPr>
                      <w:t>inheritance</w:t>
                    </w:r>
                  </w:hyperlink>
                  <w:r>
                    <w:t> for code reuse and extensibility in the form of either </w:t>
                  </w:r>
                  <w:hyperlink r:id="rId84" w:tooltip="Class-based programming" w:history="1">
                    <w:r>
                      <w:rPr>
                        <w:rStyle w:val="Hyperlink"/>
                        <w:color w:val="auto"/>
                        <w:u w:val="none"/>
                      </w:rPr>
                      <w:t>classes</w:t>
                    </w:r>
                  </w:hyperlink>
                  <w:r>
                    <w:t> or </w:t>
                  </w:r>
                  <w:hyperlink r:id="rId85" w:tooltip="Prototype-based programming" w:history="1">
                    <w:r>
                      <w:rPr>
                        <w:rStyle w:val="Hyperlink"/>
                        <w:color w:val="auto"/>
                        <w:u w:val="none"/>
                      </w:rPr>
                      <w:t>prototypes</w:t>
                    </w:r>
                  </w:hyperlink>
                  <w:r>
                    <w:t>. Those that use classes support two main concepts:</w:t>
                  </w:r>
                </w:p>
                <w:p w:rsidR="001041D1" w:rsidRDefault="00617D31" w:rsidP="001041D1">
                  <w:pPr>
                    <w:numPr>
                      <w:ilvl w:val="0"/>
                      <w:numId w:val="4"/>
                    </w:numPr>
                    <w:shd w:val="clear" w:color="auto" w:fill="FFFFFF"/>
                    <w:spacing w:before="100" w:beforeAutospacing="1" w:after="24" w:line="276" w:lineRule="auto"/>
                    <w:ind w:left="384"/>
                    <w:rPr>
                      <w:rFonts w:ascii="Times New Roman" w:hAnsi="Times New Roman" w:cs="Times New Roman"/>
                      <w:sz w:val="24"/>
                      <w:szCs w:val="24"/>
                    </w:rPr>
                  </w:pPr>
                  <w:hyperlink r:id="rId86" w:tooltip="Class (computer science)" w:history="1">
                    <w:r w:rsidR="001041D1">
                      <w:rPr>
                        <w:rStyle w:val="Hyperlink"/>
                        <w:rFonts w:ascii="Times New Roman" w:hAnsi="Times New Roman" w:cs="Times New Roman"/>
                        <w:color w:val="auto"/>
                        <w:sz w:val="24"/>
                        <w:szCs w:val="24"/>
                        <w:u w:val="none"/>
                      </w:rPr>
                      <w:t>Classes</w:t>
                    </w:r>
                  </w:hyperlink>
                  <w:r w:rsidR="001041D1">
                    <w:rPr>
                      <w:rFonts w:ascii="Times New Roman" w:hAnsi="Times New Roman" w:cs="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rsidR="001041D1" w:rsidRDefault="00617D31" w:rsidP="001041D1">
                  <w:pPr>
                    <w:numPr>
                      <w:ilvl w:val="0"/>
                      <w:numId w:val="4"/>
                    </w:numPr>
                    <w:shd w:val="clear" w:color="auto" w:fill="FFFFFF"/>
                    <w:spacing w:before="100" w:beforeAutospacing="1" w:after="24" w:line="276" w:lineRule="auto"/>
                    <w:ind w:left="384"/>
                    <w:rPr>
                      <w:rFonts w:ascii="Times New Roman" w:hAnsi="Times New Roman" w:cs="Times New Roman"/>
                      <w:sz w:val="24"/>
                      <w:szCs w:val="24"/>
                    </w:rPr>
                  </w:pPr>
                  <w:hyperlink r:id="rId87" w:tooltip="Object (computer science)" w:history="1">
                    <w:r w:rsidR="001041D1">
                      <w:rPr>
                        <w:rStyle w:val="Hyperlink"/>
                        <w:rFonts w:ascii="Times New Roman" w:hAnsi="Times New Roman" w:cs="Times New Roman"/>
                        <w:color w:val="auto"/>
                        <w:sz w:val="24"/>
                        <w:szCs w:val="24"/>
                        <w:u w:val="none"/>
                      </w:rPr>
                      <w:t>Objects</w:t>
                    </w:r>
                  </w:hyperlink>
                  <w:r w:rsidR="001041D1">
                    <w:rPr>
                      <w:rFonts w:ascii="Times New Roman" w:hAnsi="Times New Roman" w:cs="Times New Roman"/>
                      <w:sz w:val="24"/>
                      <w:szCs w:val="24"/>
                    </w:rPr>
                    <w:t> – instances of classes</w:t>
                  </w:r>
                </w:p>
                <w:p w:rsidR="001041D1" w:rsidRDefault="001041D1" w:rsidP="00B118EA">
                  <w:pPr>
                    <w:pStyle w:val="NormalWeb"/>
                    <w:shd w:val="clear" w:color="auto" w:fill="FFFFFF"/>
                    <w:spacing w:before="120" w:beforeAutospacing="0" w:after="120" w:afterAutospacing="0" w:line="276" w:lineRule="auto"/>
                  </w:pPr>
                  <w:r>
                    <w:t>Objects sometimes correspond to things found in the real world. For example, a graphics program may have objects such as "circle", "square", "menu". An online shopping system might have objects such as "shopping cart", "customer", and "product".</w:t>
                  </w:r>
                  <w:hyperlink r:id="rId88" w:anchor="cite_note-7" w:history="1">
                    <w:r>
                      <w:rPr>
                        <w:rStyle w:val="Hyperlink"/>
                        <w:color w:val="auto"/>
                        <w:u w:val="none"/>
                        <w:vertAlign w:val="superscript"/>
                      </w:rPr>
                      <w:t>[7]</w:t>
                    </w:r>
                  </w:hyperlink>
                  <w:r>
                    <w:t> Sometimes objects represent more abstract entities, like an object that represents an open file, or an object that provides the service of translating measurements from U.S. customary to metric</w:t>
                  </w:r>
                </w:p>
                <w:p w:rsidR="001041D1" w:rsidRDefault="001041D1" w:rsidP="00B118EA">
                  <w:pPr>
                    <w:spacing w:line="276" w:lineRule="auto"/>
                    <w:rPr>
                      <w:rFonts w:ascii="Times New Roman" w:hAnsi="Times New Roman" w:cs="Times New Roman"/>
                      <w:b/>
                      <w:noProof/>
                      <w:sz w:val="24"/>
                      <w:szCs w:val="24"/>
                    </w:rPr>
                  </w:pPr>
                </w:p>
                <w:p w:rsidR="001041D1" w:rsidRDefault="001041D1" w:rsidP="00B118EA">
                  <w:pPr>
                    <w:spacing w:line="276" w:lineRule="auto"/>
                    <w:rPr>
                      <w:rFonts w:ascii="Times New Roman" w:hAnsi="Times New Roman" w:cs="Times New Roman"/>
                      <w:color w:val="000000"/>
                      <w:sz w:val="28"/>
                      <w:szCs w:val="28"/>
                      <w:shd w:val="clear" w:color="auto" w:fill="FFFFFF"/>
                    </w:rPr>
                  </w:pPr>
                </w:p>
                <w:p w:rsidR="001041D1" w:rsidRDefault="001041D1" w:rsidP="00B118EA">
                  <w:pPr>
                    <w:spacing w:line="276" w:lineRule="auto"/>
                    <w:rPr>
                      <w:rFonts w:ascii="Times New Roman" w:hAnsi="Times New Roman" w:cs="Times New Roman"/>
                      <w:b/>
                      <w:color w:val="000000"/>
                      <w:sz w:val="28"/>
                      <w:szCs w:val="28"/>
                    </w:rPr>
                  </w:pPr>
                </w:p>
                <w:p w:rsidR="001041D1" w:rsidRDefault="001041D1" w:rsidP="00B118EA">
                  <w:pPr>
                    <w:spacing w:line="276" w:lineRule="auto"/>
                    <w:rPr>
                      <w:rFonts w:ascii="Times New Roman" w:hAnsi="Times New Roman" w:cs="Times New Roman"/>
                      <w:b/>
                      <w:sz w:val="24"/>
                      <w:szCs w:val="24"/>
                    </w:rPr>
                  </w:pPr>
                </w:p>
                <w:p w:rsidR="001041D1" w:rsidRDefault="001041D1" w:rsidP="00B118EA">
                  <w:pPr>
                    <w:spacing w:line="276" w:lineRule="auto"/>
                    <w:rPr>
                      <w:rFonts w:ascii="Times New Roman" w:hAnsi="Times New Roman" w:cs="Times New Roman"/>
                      <w:b/>
                      <w:sz w:val="24"/>
                      <w:szCs w:val="24"/>
                    </w:rPr>
                  </w:pPr>
                </w:p>
                <w:p w:rsidR="001041D1" w:rsidRDefault="001041D1" w:rsidP="00B118EA">
                  <w:pPr>
                    <w:rPr>
                      <w:rFonts w:ascii="Times New Roman" w:hAnsi="Times New Roman" w:cs="Times New Roman"/>
                      <w:b/>
                      <w:sz w:val="28"/>
                      <w:szCs w:val="28"/>
                    </w:rPr>
                  </w:pPr>
                </w:p>
                <w:p w:rsidR="001041D1" w:rsidRDefault="001041D1" w:rsidP="00B118EA">
                  <w:pPr>
                    <w:rPr>
                      <w:rFonts w:ascii="Times New Roman" w:hAnsi="Times New Roman" w:cs="Times New Roman"/>
                      <w:b/>
                      <w:sz w:val="28"/>
                      <w:szCs w:val="28"/>
                    </w:rPr>
                  </w:pPr>
                </w:p>
                <w:p w:rsidR="001041D1" w:rsidRDefault="001041D1" w:rsidP="00B118EA">
                  <w:pPr>
                    <w:rPr>
                      <w:rFonts w:ascii="Times New Roman" w:hAnsi="Times New Roman" w:cs="Times New Roman"/>
                      <w:sz w:val="28"/>
                      <w:szCs w:val="28"/>
                    </w:rPr>
                  </w:pPr>
                </w:p>
              </w:tc>
            </w:tr>
            <w:tr w:rsidR="001041D1" w:rsidTr="00B118EA">
              <w:trPr>
                <w:trHeight w:val="299"/>
              </w:trPr>
              <w:tc>
                <w:tcPr>
                  <w:tcW w:w="10296" w:type="dxa"/>
                </w:tcPr>
                <w:p w:rsidR="001041D1" w:rsidRDefault="001041D1" w:rsidP="00B118EA">
                  <w:pPr>
                    <w:rPr>
                      <w:b/>
                      <w:sz w:val="24"/>
                      <w:szCs w:val="24"/>
                    </w:rPr>
                  </w:pPr>
                </w:p>
              </w:tc>
            </w:tr>
          </w:tbl>
          <w:p w:rsidR="001041D1" w:rsidRDefault="001041D1" w:rsidP="001041D1">
            <w:pPr>
              <w:rPr>
                <w:b/>
                <w:sz w:val="36"/>
                <w:u w:val="single"/>
              </w:rPr>
            </w:pPr>
          </w:p>
          <w:p w:rsidR="001041D1" w:rsidRDefault="001041D1" w:rsidP="001041D1">
            <w:pPr>
              <w:rPr>
                <w:b/>
                <w:sz w:val="36"/>
                <w:u w:val="single"/>
              </w:rPr>
            </w:pPr>
          </w:p>
          <w:p w:rsidR="001041D1" w:rsidRDefault="001041D1" w:rsidP="001041D1">
            <w:pPr>
              <w:rPr>
                <w:b/>
                <w:sz w:val="36"/>
                <w:u w:val="single"/>
              </w:rPr>
            </w:pPr>
          </w:p>
          <w:p w:rsidR="001041D1" w:rsidRDefault="001041D1" w:rsidP="001041D1">
            <w:pPr>
              <w:rPr>
                <w:b/>
                <w:sz w:val="36"/>
                <w:u w:val="single"/>
              </w:rPr>
            </w:pPr>
          </w:p>
          <w:p w:rsidR="001041D1" w:rsidRDefault="001041D1" w:rsidP="001041D1">
            <w:pPr>
              <w:rPr>
                <w:sz w:val="36"/>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C0A403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1F"/>
    <w:multiLevelType w:val="multilevel"/>
    <w:tmpl w:val="D3EC84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3"/>
    <w:multiLevelType w:val="multilevel"/>
    <w:tmpl w:val="921000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31"/>
    <w:multiLevelType w:val="multilevel"/>
    <w:tmpl w:val="50C03A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3"/>
    <w:lvlOverride w:ilvl="0">
      <w:lvl w:ilvl="0">
        <w:start w:val="1"/>
        <w:numFmt w:val="bullet"/>
        <w:lvlText w:val=""/>
        <w:lvlJc w:val="left"/>
        <w:pPr>
          <w:tabs>
            <w:tab w:val="left" w:pos="720"/>
          </w:tabs>
          <w:ind w:left="720" w:hanging="360"/>
        </w:pPr>
        <w:rPr>
          <w:rFonts w:ascii="Wingdings" w:hAnsi="Wingdings" w:hint="default"/>
          <w:sz w:val="20"/>
        </w:rPr>
      </w:lvl>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041D1"/>
    <w:rsid w:val="0016228C"/>
    <w:rsid w:val="00313B93"/>
    <w:rsid w:val="004C531E"/>
    <w:rsid w:val="005D4939"/>
    <w:rsid w:val="00617D31"/>
    <w:rsid w:val="007040C9"/>
    <w:rsid w:val="00862ABB"/>
    <w:rsid w:val="00A82664"/>
    <w:rsid w:val="00AB605A"/>
    <w:rsid w:val="00B87AED"/>
    <w:rsid w:val="00CB514D"/>
    <w:rsid w:val="00D04AA7"/>
    <w:rsid w:val="00DF7696"/>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paragraph" w:styleId="Heading2">
    <w:name w:val="heading 2"/>
    <w:basedOn w:val="Normal"/>
    <w:next w:val="Normal"/>
    <w:link w:val="Heading2Char"/>
    <w:uiPriority w:val="9"/>
    <w:qFormat/>
    <w:rsid w:val="001041D1"/>
    <w:pPr>
      <w:keepNext/>
      <w:keepLines/>
      <w:spacing w:before="200" w:after="0" w:line="276" w:lineRule="auto"/>
      <w:outlineLvl w:val="1"/>
    </w:pPr>
    <w:rPr>
      <w:rFonts w:ascii="Calibri Light" w:eastAsia="SimSun" w:hAnsi="Calibri Light" w:cs="SimSun"/>
      <w:b/>
      <w:bCs/>
      <w:color w:val="5B9BD5"/>
      <w:sz w:val="26"/>
      <w:szCs w:val="26"/>
      <w:lang w:val="en-IN"/>
    </w:rPr>
  </w:style>
  <w:style w:type="paragraph" w:styleId="Heading3">
    <w:name w:val="heading 3"/>
    <w:basedOn w:val="Normal"/>
    <w:next w:val="Normal"/>
    <w:link w:val="Heading3Char"/>
    <w:uiPriority w:val="9"/>
    <w:semiHidden/>
    <w:unhideWhenUsed/>
    <w:qFormat/>
    <w:rsid w:val="001041D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2Char">
    <w:name w:val="Heading 2 Char"/>
    <w:basedOn w:val="DefaultParagraphFont"/>
    <w:link w:val="Heading2"/>
    <w:uiPriority w:val="9"/>
    <w:rsid w:val="001041D1"/>
    <w:rPr>
      <w:rFonts w:ascii="Calibri Light" w:eastAsia="SimSun" w:hAnsi="Calibri Light" w:cs="SimSun"/>
      <w:b/>
      <w:bCs/>
      <w:color w:val="5B9BD5"/>
      <w:sz w:val="26"/>
      <w:szCs w:val="26"/>
      <w:lang w:val="en-IN"/>
    </w:rPr>
  </w:style>
  <w:style w:type="character" w:styleId="Hyperlink">
    <w:name w:val="Hyperlink"/>
    <w:basedOn w:val="DefaultParagraphFont"/>
    <w:uiPriority w:val="99"/>
    <w:rsid w:val="001041D1"/>
    <w:rPr>
      <w:color w:val="0000FF"/>
      <w:u w:val="single"/>
    </w:rPr>
  </w:style>
  <w:style w:type="paragraph" w:styleId="NormalWeb">
    <w:name w:val="Normal (Web)"/>
    <w:basedOn w:val="Normal"/>
    <w:uiPriority w:val="99"/>
    <w:rsid w:val="001041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41D1"/>
    <w:rPr>
      <w:i/>
      <w:iCs/>
    </w:rPr>
  </w:style>
  <w:style w:type="character" w:styleId="Strong">
    <w:name w:val="Strong"/>
    <w:basedOn w:val="DefaultParagraphFont"/>
    <w:uiPriority w:val="22"/>
    <w:qFormat/>
    <w:rsid w:val="001041D1"/>
    <w:rPr>
      <w:b/>
      <w:bCs/>
    </w:rPr>
  </w:style>
  <w:style w:type="character" w:customStyle="1" w:styleId="unicode">
    <w:name w:val="unicode"/>
    <w:basedOn w:val="DefaultParagraphFont"/>
    <w:rsid w:val="001041D1"/>
  </w:style>
  <w:style w:type="character" w:customStyle="1" w:styleId="Heading3Char">
    <w:name w:val="Heading 3 Char"/>
    <w:basedOn w:val="DefaultParagraphFont"/>
    <w:link w:val="Heading3"/>
    <w:uiPriority w:val="9"/>
    <w:semiHidden/>
    <w:rsid w:val="001041D1"/>
    <w:rPr>
      <w:rFonts w:asciiTheme="majorHAnsi" w:eastAsiaTheme="majorEastAsia" w:hAnsiTheme="majorHAnsi" w:cstheme="majorBidi"/>
      <w:b/>
      <w:bCs/>
      <w:color w:val="5B9BD5" w:themeColor="accent1"/>
    </w:rPr>
  </w:style>
  <w:style w:type="character" w:customStyle="1" w:styleId="mw-headline">
    <w:name w:val="mw-headline"/>
    <w:basedOn w:val="DefaultParagraphFont"/>
    <w:rsid w:val="001041D1"/>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yesian_inference" TargetMode="External"/><Relationship Id="rId18" Type="http://schemas.openxmlformats.org/officeDocument/2006/relationships/hyperlink" Target="https://en.wikipedia.org/wiki/Thomas_Bayes" TargetMode="External"/><Relationship Id="rId26" Type="http://schemas.openxmlformats.org/officeDocument/2006/relationships/hyperlink" Target="https://en.wikipedia.org/wiki/Pythagorean_theorem" TargetMode="External"/><Relationship Id="rId39" Type="http://schemas.openxmlformats.org/officeDocument/2006/relationships/hyperlink" Target="https://en.wikipedia.org/wiki/Method_(computer_science)" TargetMode="External"/><Relationship Id="rId21" Type="http://schemas.openxmlformats.org/officeDocument/2006/relationships/hyperlink" Target="https://en.wikipedia.org/wiki/Pierre-Simon_Laplace" TargetMode="External"/><Relationship Id="rId34" Type="http://schemas.openxmlformats.org/officeDocument/2006/relationships/hyperlink" Target="https://www.bluestatic.org/software/macgdbp/" TargetMode="External"/><Relationship Id="rId42" Type="http://schemas.openxmlformats.org/officeDocument/2006/relationships/hyperlink" Target="https://en.wikipedia.org/wiki/Object-oriented_programming" TargetMode="External"/><Relationship Id="rId47" Type="http://schemas.openxmlformats.org/officeDocument/2006/relationships/hyperlink" Target="https://en.wikipedia.org/wiki/Multi-paradigm_programming_language" TargetMode="External"/><Relationship Id="rId50" Type="http://schemas.openxmlformats.org/officeDocument/2006/relationships/hyperlink" Target="https://en.wikipedia.org/wiki/Java_(programming_language)" TargetMode="External"/><Relationship Id="rId55" Type="http://schemas.openxmlformats.org/officeDocument/2006/relationships/hyperlink" Target="https://en.wikipedia.org/wiki/PHP" TargetMode="External"/><Relationship Id="rId63" Type="http://schemas.openxmlformats.org/officeDocument/2006/relationships/hyperlink" Target="https://en.wikipedia.org/wiki/Scala_(programming_language)" TargetMode="External"/><Relationship Id="rId68" Type="http://schemas.openxmlformats.org/officeDocument/2006/relationships/hyperlink" Target="https://en.wikipedia.org/wiki/Variable_(computer_science)" TargetMode="External"/><Relationship Id="rId76" Type="http://schemas.openxmlformats.org/officeDocument/2006/relationships/hyperlink" Target="https://en.wikipedia.org/wiki/Pointer_(computer_programming)" TargetMode="External"/><Relationship Id="rId84" Type="http://schemas.openxmlformats.org/officeDocument/2006/relationships/hyperlink" Target="https://en.wikipedia.org/wiki/Class-based_programming" TargetMode="External"/><Relationship Id="rId89" Type="http://schemas.openxmlformats.org/officeDocument/2006/relationships/fontTable" Target="fontTable.xml"/><Relationship Id="rId7" Type="http://schemas.openxmlformats.org/officeDocument/2006/relationships/hyperlink" Target="https://stattrek.com/Help/Glossary.aspx?Target=Event" TargetMode="External"/><Relationship Id="rId71" Type="http://schemas.openxmlformats.org/officeDocument/2006/relationships/hyperlink" Target="https://en.wikipedia.org/wiki/Character_(computing)" TargetMode="External"/><Relationship Id="rId2" Type="http://schemas.openxmlformats.org/officeDocument/2006/relationships/numbering" Target="numbering.xml"/><Relationship Id="rId16" Type="http://schemas.openxmlformats.org/officeDocument/2006/relationships/hyperlink" Target="https://en.wikipedia.org/wiki/Bayesian_probability" TargetMode="External"/><Relationship Id="rId29" Type="http://schemas.openxmlformats.org/officeDocument/2006/relationships/hyperlink" Target="https://www.investopedia.com/terms/s/standarddeviation.asp" TargetMode="External"/><Relationship Id="rId11" Type="http://schemas.openxmlformats.org/officeDocument/2006/relationships/hyperlink" Target="https://en.wikipedia.org/wiki/Event_(probability_theory)" TargetMode="External"/><Relationship Id="rId24" Type="http://schemas.openxmlformats.org/officeDocument/2006/relationships/hyperlink" Target="https://en.wikipedia.org/wiki/Harold_Jeffreys" TargetMode="External"/><Relationship Id="rId32" Type="http://schemas.openxmlformats.org/officeDocument/2006/relationships/image" Target="media/image2.png"/><Relationship Id="rId37" Type="http://schemas.openxmlformats.org/officeDocument/2006/relationships/hyperlink" Target="https://en.wikipedia.org/wiki/Data" TargetMode="External"/><Relationship Id="rId40" Type="http://schemas.openxmlformats.org/officeDocument/2006/relationships/hyperlink" Target="https://en.wikipedia.org/wiki/This_(computer_programming)" TargetMode="External"/><Relationship Id="rId45" Type="http://schemas.openxmlformats.org/officeDocument/2006/relationships/hyperlink" Target="https://en.wikipedia.org/wiki/Class_(computer_science)" TargetMode="External"/><Relationship Id="rId53" Type="http://schemas.openxmlformats.org/officeDocument/2006/relationships/hyperlink" Target="https://en.wikipedia.org/wiki/Python_(programming_language)" TargetMode="External"/><Relationship Id="rId58" Type="http://schemas.openxmlformats.org/officeDocument/2006/relationships/hyperlink" Target="https://en.wikipedia.org/wiki/Perl" TargetMode="External"/><Relationship Id="rId66" Type="http://schemas.openxmlformats.org/officeDocument/2006/relationships/hyperlink" Target="https://en.wikipedia.org/wiki/MATLAB" TargetMode="External"/><Relationship Id="rId74" Type="http://schemas.openxmlformats.org/officeDocument/2006/relationships/hyperlink" Target="https://en.wikipedia.org/wiki/List_(abstract_data_type)" TargetMode="External"/><Relationship Id="rId79" Type="http://schemas.openxmlformats.org/officeDocument/2006/relationships/hyperlink" Target="https://en.wikipedia.org/wiki/Loop_(computing)" TargetMode="External"/><Relationship Id="rId87" Type="http://schemas.openxmlformats.org/officeDocument/2006/relationships/hyperlink" Target="https://en.wikipedia.org/wiki/Object_(computer_science)" TargetMode="External"/><Relationship Id="rId5" Type="http://schemas.openxmlformats.org/officeDocument/2006/relationships/webSettings" Target="webSettings.xml"/><Relationship Id="rId61" Type="http://schemas.openxmlformats.org/officeDocument/2006/relationships/hyperlink" Target="https://en.wikipedia.org/wiki/Dart_(programming_language)" TargetMode="External"/><Relationship Id="rId82" Type="http://schemas.openxmlformats.org/officeDocument/2006/relationships/hyperlink" Target="https://en.wikipedia.org/wiki/Namespace" TargetMode="External"/><Relationship Id="rId90" Type="http://schemas.openxmlformats.org/officeDocument/2006/relationships/theme" Target="theme/theme1.xml"/><Relationship Id="rId19" Type="http://schemas.openxmlformats.org/officeDocument/2006/relationships/hyperlink" Target="https://en.wikipedia.org/wiki/Help:IPA/English" TargetMode="Externa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Statistical_inference" TargetMode="External"/><Relationship Id="rId22" Type="http://schemas.openxmlformats.org/officeDocument/2006/relationships/hyperlink" Target="https://en.wikipedia.org/wiki/Th%C3%A9orie_analytique_des_probabilit%C3%A9s" TargetMode="External"/><Relationship Id="rId27" Type="http://schemas.openxmlformats.org/officeDocument/2006/relationships/hyperlink" Target="https://www.investopedia.com/terms/p/probabilitydistribution.asp" TargetMode="External"/><Relationship Id="rId30" Type="http://schemas.openxmlformats.org/officeDocument/2006/relationships/hyperlink" Target="https://www.investopedia.com/terms/c/central_limit_theorem.asp" TargetMode="External"/><Relationship Id="rId35" Type="http://schemas.openxmlformats.org/officeDocument/2006/relationships/hyperlink" Target="https://en.wikipedia.org/wiki/Programming_paradigm" TargetMode="External"/><Relationship Id="rId43" Type="http://schemas.openxmlformats.org/officeDocument/2006/relationships/hyperlink" Target="https://en.wikipedia.org/wiki/Class-based_programming" TargetMode="External"/><Relationship Id="rId48" Type="http://schemas.openxmlformats.org/officeDocument/2006/relationships/hyperlink" Target="https://en.wikipedia.org/wiki/Imperative_programming" TargetMode="External"/><Relationship Id="rId56" Type="http://schemas.openxmlformats.org/officeDocument/2006/relationships/hyperlink" Target="https://en.wikipedia.org/wiki/JavaScript" TargetMode="External"/><Relationship Id="rId64" Type="http://schemas.openxmlformats.org/officeDocument/2006/relationships/hyperlink" Target="https://en.wikipedia.org/wiki/Kotlin_(programming_language)" TargetMode="External"/><Relationship Id="rId69" Type="http://schemas.openxmlformats.org/officeDocument/2006/relationships/hyperlink" Target="https://en.wikipedia.org/wiki/Data_type" TargetMode="External"/><Relationship Id="rId77" Type="http://schemas.openxmlformats.org/officeDocument/2006/relationships/hyperlink" Target="https://en.wikipedia.org/wiki/Subroutine" TargetMode="External"/><Relationship Id="rId8" Type="http://schemas.openxmlformats.org/officeDocument/2006/relationships/hyperlink" Target="https://en.wikipedia.org/wiki/Probability_theory" TargetMode="External"/><Relationship Id="rId51" Type="http://schemas.openxmlformats.org/officeDocument/2006/relationships/hyperlink" Target="https://en.wikipedia.org/wiki/C%2B%2B" TargetMode="External"/><Relationship Id="rId72" Type="http://schemas.openxmlformats.org/officeDocument/2006/relationships/hyperlink" Target="https://en.wikipedia.org/wiki/Data_structures" TargetMode="External"/><Relationship Id="rId80" Type="http://schemas.openxmlformats.org/officeDocument/2006/relationships/hyperlink" Target="https://en.wikipedia.org/wiki/Conditional_(computer_programming)" TargetMode="External"/><Relationship Id="rId85" Type="http://schemas.openxmlformats.org/officeDocument/2006/relationships/hyperlink" Target="https://en.wikipedia.org/wiki/Prototype-based_programming" TargetMode="External"/><Relationship Id="rId3" Type="http://schemas.openxmlformats.org/officeDocument/2006/relationships/styles" Target="styles.xml"/><Relationship Id="rId12" Type="http://schemas.openxmlformats.org/officeDocument/2006/relationships/hyperlink" Target="https://en.wikipedia.org/wiki/Bayes%27_theorem" TargetMode="External"/><Relationship Id="rId17" Type="http://schemas.openxmlformats.org/officeDocument/2006/relationships/hyperlink" Target="https://en.wikipedia.org/wiki/Bayesian_statistics" TargetMode="External"/><Relationship Id="rId25" Type="http://schemas.openxmlformats.org/officeDocument/2006/relationships/hyperlink" Target="https://en.wikipedia.org/wiki/Axiomatic_system" TargetMode="External"/><Relationship Id="rId33" Type="http://schemas.openxmlformats.org/officeDocument/2006/relationships/hyperlink" Target="https://xdebug.org/" TargetMode="External"/><Relationship Id="rId38" Type="http://schemas.openxmlformats.org/officeDocument/2006/relationships/hyperlink" Target="https://en.wikipedia.org/wiki/Field_(computer_science)" TargetMode="External"/><Relationship Id="rId46" Type="http://schemas.openxmlformats.org/officeDocument/2006/relationships/hyperlink" Target="https://en.wikipedia.org/wiki/Data_type" TargetMode="External"/><Relationship Id="rId59" Type="http://schemas.openxmlformats.org/officeDocument/2006/relationships/hyperlink" Target="https://en.wikipedia.org/wiki/Object_Pascal" TargetMode="External"/><Relationship Id="rId67" Type="http://schemas.openxmlformats.org/officeDocument/2006/relationships/hyperlink" Target="https://en.wikipedia.org/wiki/Smalltalk" TargetMode="External"/><Relationship Id="rId20" Type="http://schemas.openxmlformats.org/officeDocument/2006/relationships/hyperlink" Target="https://en.wikipedia.org/wiki/An_Essay_towards_solving_a_Problem_in_the_Doctrine_of_Chances" TargetMode="External"/><Relationship Id="rId41" Type="http://schemas.openxmlformats.org/officeDocument/2006/relationships/hyperlink" Target="https://en.wikipedia.org/wiki/Object-oriented_programming" TargetMode="External"/><Relationship Id="rId54" Type="http://schemas.openxmlformats.org/officeDocument/2006/relationships/hyperlink" Target="https://en.wikipedia.org/wiki/R_(programming_language)" TargetMode="External"/><Relationship Id="rId62" Type="http://schemas.openxmlformats.org/officeDocument/2006/relationships/hyperlink" Target="https://en.wikipedia.org/wiki/Swift_(programming_language)" TargetMode="External"/><Relationship Id="rId70" Type="http://schemas.openxmlformats.org/officeDocument/2006/relationships/hyperlink" Target="https://en.wikipedia.org/wiki/Integer_(computer_science)" TargetMode="External"/><Relationship Id="rId75" Type="http://schemas.openxmlformats.org/officeDocument/2006/relationships/hyperlink" Target="https://en.wikipedia.org/wiki/Hash_table" TargetMode="External"/><Relationship Id="rId83" Type="http://schemas.openxmlformats.org/officeDocument/2006/relationships/hyperlink" Target="https://en.wikipedia.org/wiki/Inheritance_(object-oriented_programming)" TargetMode="External"/><Relationship Id="rId88" Type="http://schemas.openxmlformats.org/officeDocument/2006/relationships/hyperlink" Target="https://en.wikipedia.org/wiki/Object-oriented_programming"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Probability_interpretation" TargetMode="External"/><Relationship Id="rId23" Type="http://schemas.openxmlformats.org/officeDocument/2006/relationships/hyperlink" Target="https://en.wikipedia.org/wiki/Posterior_probability" TargetMode="External"/><Relationship Id="rId28" Type="http://schemas.openxmlformats.org/officeDocument/2006/relationships/hyperlink" Target="https://www.investopedia.com/terms/b/bell-curve.asp" TargetMode="External"/><Relationship Id="rId36" Type="http://schemas.openxmlformats.org/officeDocument/2006/relationships/hyperlink" Target="https://en.wikipedia.org/wiki/Object_(computer_science)" TargetMode="External"/><Relationship Id="rId49" Type="http://schemas.openxmlformats.org/officeDocument/2006/relationships/hyperlink" Target="https://en.wikipedia.org/wiki/Procedural_programming" TargetMode="External"/><Relationship Id="rId57" Type="http://schemas.openxmlformats.org/officeDocument/2006/relationships/hyperlink" Target="https://en.wikipedia.org/wiki/Ruby_(programming_language)" TargetMode="External"/><Relationship Id="rId10" Type="http://schemas.openxmlformats.org/officeDocument/2006/relationships/hyperlink" Target="https://en.wikipedia.org/wiki/Probability" TargetMode="External"/><Relationship Id="rId31" Type="http://schemas.openxmlformats.org/officeDocument/2006/relationships/hyperlink" Target="https://www.investopedia.com/terms/s/symmetrical-distribution.asp" TargetMode="External"/><Relationship Id="rId44" Type="http://schemas.openxmlformats.org/officeDocument/2006/relationships/hyperlink" Target="https://en.wikipedia.org/wiki/Instance_(computer_science)" TargetMode="External"/><Relationship Id="rId52" Type="http://schemas.openxmlformats.org/officeDocument/2006/relationships/hyperlink" Target="https://en.wikipedia.org/wiki/C_Sharp_(programming_language)" TargetMode="External"/><Relationship Id="rId60" Type="http://schemas.openxmlformats.org/officeDocument/2006/relationships/hyperlink" Target="https://en.wikipedia.org/wiki/Objective-C" TargetMode="External"/><Relationship Id="rId65" Type="http://schemas.openxmlformats.org/officeDocument/2006/relationships/hyperlink" Target="https://en.wikipedia.org/wiki/Common_Lisp" TargetMode="External"/><Relationship Id="rId73" Type="http://schemas.openxmlformats.org/officeDocument/2006/relationships/hyperlink" Target="https://en.wikipedia.org/wiki/String_(computer_science)" TargetMode="External"/><Relationship Id="rId78" Type="http://schemas.openxmlformats.org/officeDocument/2006/relationships/hyperlink" Target="https://en.wikipedia.org/wiki/Structured_programming" TargetMode="External"/><Relationship Id="rId81" Type="http://schemas.openxmlformats.org/officeDocument/2006/relationships/hyperlink" Target="https://en.wikipedia.org/wiki/Modular_programming" TargetMode="External"/><Relationship Id="rId86" Type="http://schemas.openxmlformats.org/officeDocument/2006/relationships/hyperlink" Target="https://en.wikipedia.org/wiki/Clas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F4B3F-B22D-49EA-97D6-4EC2A3AE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2020-06-17T12:44:00Z</dcterms:created>
  <dcterms:modified xsi:type="dcterms:W3CDTF">2020-06-17T12:44:00Z</dcterms:modified>
</cp:coreProperties>
</file>