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981"/>
        <w:gridCol w:w="1344"/>
        <w:gridCol w:w="360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C24903" w:rsidP="00DF7696">
            <w:pPr>
              <w:rPr>
                <w:b/>
                <w:sz w:val="24"/>
                <w:szCs w:val="24"/>
              </w:rPr>
            </w:pPr>
            <w:r>
              <w:rPr>
                <w:b/>
                <w:sz w:val="24"/>
                <w:szCs w:val="24"/>
              </w:rPr>
              <w:t>02/06/2020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C24903" w:rsidP="00DF7696">
            <w:pPr>
              <w:rPr>
                <w:b/>
                <w:sz w:val="24"/>
                <w:szCs w:val="24"/>
              </w:rPr>
            </w:pPr>
            <w:proofErr w:type="spellStart"/>
            <w:r>
              <w:rPr>
                <w:b/>
                <w:sz w:val="24"/>
                <w:szCs w:val="24"/>
              </w:rPr>
              <w:t>Shilpa</w:t>
            </w:r>
            <w:proofErr w:type="spellEnd"/>
            <w:r>
              <w:rPr>
                <w:b/>
                <w:sz w:val="24"/>
                <w:szCs w:val="24"/>
              </w:rPr>
              <w:t xml:space="preserve"> .C</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C24903" w:rsidP="00DF7696">
            <w:pPr>
              <w:rPr>
                <w:b/>
                <w:sz w:val="24"/>
                <w:szCs w:val="24"/>
              </w:rPr>
            </w:pPr>
            <w:r>
              <w:rPr>
                <w:b/>
                <w:sz w:val="24"/>
                <w:szCs w:val="24"/>
              </w:rPr>
              <w:t>Digital design using HDL</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C24903" w:rsidP="00DF7696">
            <w:pPr>
              <w:rPr>
                <w:b/>
                <w:sz w:val="24"/>
                <w:szCs w:val="24"/>
              </w:rPr>
            </w:pPr>
            <w:r>
              <w:rPr>
                <w:b/>
                <w:sz w:val="24"/>
                <w:szCs w:val="24"/>
              </w:rPr>
              <w:t>4al17ec086</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Pr="00C24903" w:rsidRDefault="00C24903" w:rsidP="00C24903">
            <w:pPr>
              <w:pStyle w:val="ListParagraph"/>
              <w:numPr>
                <w:ilvl w:val="0"/>
                <w:numId w:val="3"/>
              </w:numPr>
              <w:rPr>
                <w:b/>
                <w:sz w:val="24"/>
                <w:szCs w:val="24"/>
              </w:rPr>
            </w:pPr>
            <w:r w:rsidRPr="00235CF5">
              <w:rPr>
                <w:rFonts w:ascii="Arial" w:hAnsi="Arial" w:cs="Arial"/>
              </w:rPr>
              <w:t>FPGA Basics: Architecture, Applications and Uses</w:t>
            </w:r>
          </w:p>
          <w:p w:rsidR="00C24903" w:rsidRPr="00C24903" w:rsidRDefault="00C24903" w:rsidP="00C24903">
            <w:pPr>
              <w:pStyle w:val="ListParagraph"/>
              <w:numPr>
                <w:ilvl w:val="0"/>
                <w:numId w:val="3"/>
              </w:numPr>
              <w:rPr>
                <w:b/>
                <w:sz w:val="24"/>
                <w:szCs w:val="24"/>
              </w:rPr>
            </w:pPr>
            <w:proofErr w:type="spellStart"/>
            <w:r w:rsidRPr="00235CF5">
              <w:rPr>
                <w:rFonts w:ascii="Arial" w:hAnsi="Arial" w:cs="Arial"/>
              </w:rPr>
              <w:t>Verilog</w:t>
            </w:r>
            <w:proofErr w:type="spellEnd"/>
            <w:r w:rsidRPr="00235CF5">
              <w:rPr>
                <w:rFonts w:ascii="Arial" w:hAnsi="Arial" w:cs="Arial"/>
              </w:rPr>
              <w:t xml:space="preserve"> HDL Basics by Intel</w:t>
            </w:r>
          </w:p>
          <w:p w:rsidR="00C24903" w:rsidRPr="00C24903" w:rsidRDefault="00C24903" w:rsidP="00C24903">
            <w:pPr>
              <w:pStyle w:val="ListParagraph"/>
              <w:numPr>
                <w:ilvl w:val="0"/>
                <w:numId w:val="3"/>
              </w:numPr>
              <w:rPr>
                <w:b/>
                <w:sz w:val="24"/>
                <w:szCs w:val="24"/>
              </w:rPr>
            </w:pPr>
            <w:proofErr w:type="spellStart"/>
            <w:r>
              <w:rPr>
                <w:rFonts w:ascii="Arial" w:hAnsi="Arial" w:cs="Arial"/>
              </w:rPr>
              <w:t>Verilog</w:t>
            </w:r>
            <w:proofErr w:type="spellEnd"/>
            <w:r>
              <w:rPr>
                <w:rFonts w:ascii="Arial" w:hAnsi="Arial" w:cs="Arial"/>
              </w:rPr>
              <w:t xml:space="preserve"> </w:t>
            </w:r>
            <w:proofErr w:type="spellStart"/>
            <w:r>
              <w:rPr>
                <w:rFonts w:ascii="Arial" w:hAnsi="Arial" w:cs="Arial"/>
              </w:rPr>
              <w:t>Testbench</w:t>
            </w:r>
            <w:proofErr w:type="spellEnd"/>
            <w:r>
              <w:rPr>
                <w:rFonts w:ascii="Arial" w:hAnsi="Arial" w:cs="Arial"/>
              </w:rPr>
              <w:t xml:space="preserve"> code to verify the design under test (DUT)</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C24903" w:rsidP="00DF7696">
            <w:pPr>
              <w:rPr>
                <w:b/>
                <w:sz w:val="24"/>
                <w:szCs w:val="24"/>
              </w:rPr>
            </w:pPr>
            <w:r>
              <w:rPr>
                <w:b/>
                <w:sz w:val="24"/>
                <w:szCs w:val="24"/>
              </w:rPr>
              <w:t>6</w:t>
            </w:r>
            <w:r w:rsidRPr="00C24903">
              <w:rPr>
                <w:b/>
                <w:sz w:val="24"/>
                <w:szCs w:val="24"/>
                <w:vertAlign w:val="superscript"/>
              </w:rPr>
              <w:t>th</w:t>
            </w:r>
            <w:r>
              <w:rPr>
                <w:b/>
                <w:sz w:val="24"/>
                <w:szCs w:val="24"/>
              </w:rPr>
              <w:t xml:space="preserve"> ,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C24903" w:rsidP="00DF7696">
            <w:pPr>
              <w:rPr>
                <w:b/>
                <w:sz w:val="24"/>
                <w:szCs w:val="24"/>
              </w:rPr>
            </w:pPr>
            <w:bookmarkStart w:id="0" w:name="_GoBack"/>
            <w:bookmarkEnd w:id="0"/>
            <w:proofErr w:type="spellStart"/>
            <w:r>
              <w:rPr>
                <w:b/>
                <w:sz w:val="24"/>
                <w:szCs w:val="24"/>
              </w:rPr>
              <w:t>shilpa</w:t>
            </w:r>
            <w:proofErr w:type="spellEnd"/>
            <w:r>
              <w:rPr>
                <w:b/>
                <w:sz w:val="24"/>
                <w:szCs w:val="24"/>
              </w:rPr>
              <w:t>-c</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62849" w:rsidP="00DF7696">
            <w:pPr>
              <w:rPr>
                <w:b/>
                <w:sz w:val="24"/>
                <w:szCs w:val="24"/>
              </w:rPr>
            </w:pPr>
            <w:r>
              <w:rPr>
                <w:b/>
                <w:noProof/>
                <w:sz w:val="24"/>
                <w:szCs w:val="24"/>
              </w:rPr>
              <w:drawing>
                <wp:inline distT="0" distB="0" distL="0" distR="0">
                  <wp:extent cx="5492766" cy="2762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97488" cy="2764625"/>
                          </a:xfrm>
                          <a:prstGeom prst="rect">
                            <a:avLst/>
                          </a:prstGeom>
                          <a:noFill/>
                          <a:ln w="9525">
                            <a:noFill/>
                            <a:miter lim="800000"/>
                            <a:headEnd/>
                            <a:tailEnd/>
                          </a:ln>
                        </pic:spPr>
                      </pic:pic>
                    </a:graphicData>
                  </a:graphic>
                </wp:inline>
              </w:drawing>
            </w:r>
          </w:p>
          <w:p w:rsidR="00DF7696" w:rsidRDefault="00DF7696" w:rsidP="00DF7696">
            <w:pPr>
              <w:rPr>
                <w:b/>
                <w:sz w:val="24"/>
                <w:szCs w:val="24"/>
              </w:rPr>
            </w:pPr>
          </w:p>
          <w:p w:rsidR="00CD5105" w:rsidRDefault="00B24DA9" w:rsidP="00DF7696">
            <w:pPr>
              <w:rPr>
                <w:b/>
                <w:sz w:val="24"/>
                <w:szCs w:val="24"/>
              </w:rPr>
            </w:pPr>
            <w:r>
              <w:rPr>
                <w:b/>
                <w:noProof/>
                <w:sz w:val="24"/>
                <w:szCs w:val="24"/>
              </w:rPr>
              <w:drawing>
                <wp:inline distT="0" distB="0" distL="0" distR="0">
                  <wp:extent cx="5662012" cy="27739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67375" cy="2776563"/>
                          </a:xfrm>
                          <a:prstGeom prst="rect">
                            <a:avLst/>
                          </a:prstGeom>
                          <a:noFill/>
                          <a:ln w="9525">
                            <a:noFill/>
                            <a:miter lim="800000"/>
                            <a:headEnd/>
                            <a:tailEnd/>
                          </a:ln>
                        </pic:spPr>
                      </pic:pic>
                    </a:graphicData>
                  </a:graphic>
                </wp:inline>
              </w:drawing>
            </w:r>
          </w:p>
        </w:tc>
      </w:tr>
      <w:tr w:rsidR="00DF7696" w:rsidRPr="00CD5105" w:rsidTr="00DF7696">
        <w:tc>
          <w:tcPr>
            <w:tcW w:w="9985" w:type="dxa"/>
          </w:tcPr>
          <w:p w:rsidR="00DF7696" w:rsidRPr="00CD5105" w:rsidRDefault="00DF7696" w:rsidP="00DF7696">
            <w:pPr>
              <w:rPr>
                <w:b/>
                <w:sz w:val="24"/>
                <w:szCs w:val="24"/>
              </w:rPr>
            </w:pPr>
            <w:r w:rsidRPr="00CD5105">
              <w:rPr>
                <w:b/>
                <w:sz w:val="24"/>
                <w:szCs w:val="24"/>
              </w:rPr>
              <w:lastRenderedPageBreak/>
              <w:t>Report – Report can be typed or hand written for up to two pages.</w:t>
            </w:r>
          </w:p>
          <w:p w:rsidR="00D62849" w:rsidRPr="00CD5105" w:rsidRDefault="00D62849" w:rsidP="00DF7696">
            <w:pPr>
              <w:rPr>
                <w:b/>
                <w:sz w:val="24"/>
                <w:szCs w:val="24"/>
              </w:rPr>
            </w:pPr>
          </w:p>
          <w:p w:rsidR="00D62849" w:rsidRPr="00CD5105" w:rsidRDefault="00D62849" w:rsidP="00DF7696">
            <w:pPr>
              <w:rPr>
                <w:b/>
                <w:sz w:val="24"/>
                <w:szCs w:val="24"/>
              </w:rPr>
            </w:pPr>
            <w:r w:rsidRPr="00CD5105">
              <w:rPr>
                <w:b/>
                <w:sz w:val="24"/>
                <w:szCs w:val="24"/>
                <w:lang/>
              </w:rPr>
              <w:t>FPGA Basics: Architecture, Applications and Uses</w:t>
            </w:r>
            <w:r w:rsidR="00CD5105" w:rsidRPr="00CD5105">
              <w:rPr>
                <w:b/>
                <w:sz w:val="24"/>
                <w:szCs w:val="24"/>
                <w:lang/>
              </w:rPr>
              <w:t>:</w:t>
            </w:r>
          </w:p>
          <w:p w:rsidR="00DF7696" w:rsidRPr="00CD5105" w:rsidRDefault="00DF7696" w:rsidP="00DF7696">
            <w:pPr>
              <w:rPr>
                <w:b/>
                <w:sz w:val="24"/>
                <w:szCs w:val="24"/>
              </w:rPr>
            </w:pPr>
          </w:p>
          <w:p w:rsidR="00DF7696" w:rsidRPr="00CD5105" w:rsidRDefault="00D62849" w:rsidP="00CD5105">
            <w:pPr>
              <w:pStyle w:val="ListParagraph"/>
              <w:numPr>
                <w:ilvl w:val="0"/>
                <w:numId w:val="1"/>
              </w:numPr>
              <w:rPr>
                <w:rFonts w:ascii="Times New Roman" w:hAnsi="Times New Roman" w:cs="Times New Roman"/>
                <w:b/>
                <w:sz w:val="24"/>
                <w:szCs w:val="24"/>
              </w:rPr>
            </w:pPr>
            <w:r w:rsidRPr="00CD5105">
              <w:rPr>
                <w:rFonts w:ascii="Times New Roman" w:hAnsi="Times New Roman" w:cs="Times New Roman"/>
                <w:color w:val="000000"/>
                <w:spacing w:val="5"/>
                <w:sz w:val="24"/>
                <w:szCs w:val="24"/>
                <w:lang/>
              </w:rPr>
              <w:t>The </w:t>
            </w:r>
            <w:hyperlink r:id="rId7" w:history="1">
              <w:r w:rsidRPr="00CD5105">
                <w:rPr>
                  <w:rStyle w:val="Strong"/>
                  <w:rFonts w:ascii="Times New Roman" w:hAnsi="Times New Roman" w:cs="Times New Roman"/>
                  <w:color w:val="000000"/>
                  <w:spacing w:val="5"/>
                  <w:sz w:val="24"/>
                  <w:szCs w:val="24"/>
                  <w:u w:val="single"/>
                  <w:lang/>
                </w:rPr>
                <w:t>field-programmable gate array (FPGA)</w:t>
              </w:r>
            </w:hyperlink>
            <w:r w:rsidRPr="00CD5105">
              <w:rPr>
                <w:rFonts w:ascii="Times New Roman" w:hAnsi="Times New Roman" w:cs="Times New Roman"/>
                <w:color w:val="000000"/>
                <w:spacing w:val="5"/>
                <w:sz w:val="24"/>
                <w:szCs w:val="24"/>
                <w:lang/>
              </w:rPr>
              <w:t> is an integrated circuit that consists of internal hardware blocks with user-programmable interconnects to customize operation for a specific application</w:t>
            </w:r>
            <w:r w:rsidR="00CD5105" w:rsidRPr="00CD5105">
              <w:rPr>
                <w:rFonts w:ascii="Times New Roman" w:hAnsi="Times New Roman" w:cs="Times New Roman"/>
                <w:color w:val="000000"/>
                <w:spacing w:val="5"/>
                <w:sz w:val="24"/>
                <w:szCs w:val="24"/>
                <w:lang/>
              </w:rPr>
              <w:t>.</w:t>
            </w:r>
          </w:p>
          <w:p w:rsidR="00CD5105" w:rsidRPr="00CD5105" w:rsidRDefault="00CD5105" w:rsidP="00CD5105">
            <w:pPr>
              <w:pStyle w:val="ListParagraph"/>
              <w:rPr>
                <w:rFonts w:ascii="Times New Roman" w:hAnsi="Times New Roman" w:cs="Times New Roman"/>
                <w:b/>
                <w:sz w:val="24"/>
                <w:szCs w:val="24"/>
              </w:rPr>
            </w:pPr>
          </w:p>
          <w:p w:rsidR="00CD5105" w:rsidRPr="00CD5105" w:rsidRDefault="00CD5105" w:rsidP="00CD5105">
            <w:pPr>
              <w:pStyle w:val="ListParagraph"/>
              <w:numPr>
                <w:ilvl w:val="0"/>
                <w:numId w:val="1"/>
              </w:numPr>
              <w:rPr>
                <w:rFonts w:ascii="Times New Roman" w:hAnsi="Times New Roman" w:cs="Times New Roman"/>
                <w:b/>
                <w:sz w:val="24"/>
                <w:szCs w:val="24"/>
              </w:rPr>
            </w:pPr>
            <w:r w:rsidRPr="00CD5105">
              <w:rPr>
                <w:rFonts w:ascii="Times New Roman" w:hAnsi="Times New Roman" w:cs="Times New Roman"/>
                <w:color w:val="000000"/>
                <w:spacing w:val="7"/>
                <w:sz w:val="24"/>
                <w:szCs w:val="24"/>
                <w:lang/>
              </w:rPr>
              <w:t>The FPGA has its roots in earlier devices such as programmable read-only memories (PROMs) and programmable logic devices (PLDs).</w:t>
            </w:r>
          </w:p>
          <w:p w:rsidR="00CD5105" w:rsidRPr="00CD5105" w:rsidRDefault="00CD5105" w:rsidP="00CD5105">
            <w:pPr>
              <w:pStyle w:val="NormalWeb"/>
              <w:shd w:val="clear" w:color="auto" w:fill="FFFFFF"/>
              <w:spacing w:before="0" w:beforeAutospacing="0" w:after="0" w:afterAutospacing="0"/>
              <w:rPr>
                <w:lang/>
              </w:rPr>
            </w:pPr>
            <w:r w:rsidRPr="00CD5105">
              <w:rPr>
                <w:color w:val="000000"/>
                <w:spacing w:val="7"/>
                <w:lang/>
              </w:rPr>
              <w:t xml:space="preserve">           In contrast, FPGA stores its configuration information in a re-programmable medium such                       as static RAM (SRAM) or flash memory. </w:t>
            </w:r>
          </w:p>
          <w:p w:rsidR="00CD5105" w:rsidRPr="00CD5105" w:rsidRDefault="00CD5105" w:rsidP="00CD5105">
            <w:pPr>
              <w:rPr>
                <w:rFonts w:ascii="Times New Roman" w:hAnsi="Times New Roman" w:cs="Times New Roman"/>
                <w:b/>
                <w:sz w:val="24"/>
                <w:szCs w:val="24"/>
              </w:rPr>
            </w:pPr>
          </w:p>
          <w:p w:rsidR="00CD5105" w:rsidRPr="00CD5105" w:rsidRDefault="00CD5105" w:rsidP="00CD5105">
            <w:pPr>
              <w:rPr>
                <w:b/>
                <w:sz w:val="24"/>
                <w:szCs w:val="24"/>
              </w:rPr>
            </w:pPr>
          </w:p>
          <w:p w:rsidR="00CD5105" w:rsidRPr="00CD5105" w:rsidRDefault="00CD5105" w:rsidP="00CD5105">
            <w:pPr>
              <w:spacing w:before="100" w:beforeAutospacing="1" w:after="100" w:afterAutospacing="1"/>
              <w:outlineLvl w:val="1"/>
              <w:rPr>
                <w:rFonts w:ascii="Times New Roman" w:eastAsia="Times New Roman" w:hAnsi="Times New Roman" w:cs="Times New Roman"/>
                <w:b/>
                <w:bCs/>
                <w:sz w:val="24"/>
                <w:szCs w:val="24"/>
                <w:lang/>
              </w:rPr>
            </w:pPr>
            <w:r w:rsidRPr="00CD5105">
              <w:rPr>
                <w:rFonts w:ascii="Times New Roman" w:eastAsia="Times New Roman" w:hAnsi="Times New Roman" w:cs="Times New Roman"/>
                <w:b/>
                <w:bCs/>
                <w:spacing w:val="-10"/>
                <w:sz w:val="24"/>
                <w:szCs w:val="24"/>
                <w:lang/>
              </w:rPr>
              <w:t>FPGA Architecture </w:t>
            </w:r>
          </w:p>
          <w:p w:rsidR="00CD5105" w:rsidRPr="00CD5105" w:rsidRDefault="00CD5105" w:rsidP="00CD5105">
            <w:pPr>
              <w:pStyle w:val="ListParagraph"/>
              <w:numPr>
                <w:ilvl w:val="0"/>
                <w:numId w:val="2"/>
              </w:numPr>
              <w:shd w:val="clear" w:color="auto" w:fill="FFFFFF"/>
              <w:spacing w:before="300"/>
              <w:rPr>
                <w:rFonts w:ascii="Times New Roman" w:eastAsia="Times New Roman" w:hAnsi="Times New Roman" w:cs="Times New Roman"/>
                <w:sz w:val="24"/>
                <w:szCs w:val="24"/>
                <w:lang/>
              </w:rPr>
            </w:pPr>
            <w:r w:rsidRPr="00CD5105">
              <w:rPr>
                <w:rFonts w:ascii="Times New Roman" w:eastAsia="Times New Roman" w:hAnsi="Times New Roman" w:cs="Times New Roman"/>
                <w:color w:val="000000"/>
                <w:spacing w:val="7"/>
                <w:sz w:val="24"/>
                <w:szCs w:val="24"/>
                <w:lang/>
              </w:rPr>
              <w:t xml:space="preserve">A basic FPGA architecture (Figure 1) consists of thousands of fundamental elements called configurable logic blocks (CLBs) surrounded by a system of programmable interconnects, called a </w:t>
            </w:r>
            <w:proofErr w:type="gramStart"/>
            <w:r w:rsidRPr="00CD5105">
              <w:rPr>
                <w:rFonts w:ascii="Times New Roman" w:eastAsia="Times New Roman" w:hAnsi="Times New Roman" w:cs="Times New Roman"/>
                <w:color w:val="000000"/>
                <w:spacing w:val="7"/>
                <w:sz w:val="24"/>
                <w:szCs w:val="24"/>
                <w:lang/>
              </w:rPr>
              <w:t>fabric, that</w:t>
            </w:r>
            <w:proofErr w:type="gramEnd"/>
            <w:r w:rsidRPr="00CD5105">
              <w:rPr>
                <w:rFonts w:ascii="Times New Roman" w:eastAsia="Times New Roman" w:hAnsi="Times New Roman" w:cs="Times New Roman"/>
                <w:color w:val="000000"/>
                <w:spacing w:val="7"/>
                <w:sz w:val="24"/>
                <w:szCs w:val="24"/>
                <w:lang/>
              </w:rPr>
              <w:t xml:space="preserve"> routes signals between CLBs. </w:t>
            </w:r>
          </w:p>
          <w:p w:rsidR="00CD5105" w:rsidRPr="00CD5105" w:rsidRDefault="00CD5105" w:rsidP="00CD5105">
            <w:pPr>
              <w:pStyle w:val="ListParagraph"/>
              <w:shd w:val="clear" w:color="auto" w:fill="FFFFFF"/>
              <w:spacing w:before="300"/>
              <w:rPr>
                <w:rFonts w:ascii="Times New Roman" w:eastAsia="Times New Roman" w:hAnsi="Times New Roman" w:cs="Times New Roman"/>
                <w:sz w:val="24"/>
                <w:szCs w:val="24"/>
                <w:lang/>
              </w:rPr>
            </w:pPr>
          </w:p>
          <w:p w:rsidR="00CD5105" w:rsidRPr="00CD5105" w:rsidRDefault="00CD5105" w:rsidP="00CD5105">
            <w:pPr>
              <w:pStyle w:val="ListParagraph"/>
              <w:numPr>
                <w:ilvl w:val="0"/>
                <w:numId w:val="2"/>
              </w:numPr>
              <w:shd w:val="clear" w:color="auto" w:fill="FFFFFF"/>
              <w:spacing w:before="300"/>
              <w:rPr>
                <w:rFonts w:ascii="Times New Roman" w:eastAsia="Times New Roman" w:hAnsi="Times New Roman" w:cs="Times New Roman"/>
                <w:sz w:val="24"/>
                <w:szCs w:val="24"/>
                <w:lang/>
              </w:rPr>
            </w:pPr>
            <w:r w:rsidRPr="00CD5105">
              <w:rPr>
                <w:rFonts w:ascii="Times New Roman" w:eastAsia="Times New Roman" w:hAnsi="Times New Roman" w:cs="Times New Roman"/>
                <w:color w:val="000000"/>
                <w:spacing w:val="7"/>
                <w:sz w:val="24"/>
                <w:szCs w:val="24"/>
                <w:lang/>
              </w:rPr>
              <w:t>Input/output (I/O) blocks interface between the FPGA and external devices.</w:t>
            </w:r>
          </w:p>
          <w:p w:rsidR="00CD5105" w:rsidRPr="00CD5105" w:rsidRDefault="00CD5105" w:rsidP="00CD5105">
            <w:pPr>
              <w:pStyle w:val="ListParagraph"/>
              <w:shd w:val="clear" w:color="auto" w:fill="FFFFFF"/>
              <w:spacing w:before="300"/>
              <w:rPr>
                <w:rFonts w:ascii="Times New Roman" w:eastAsia="Times New Roman" w:hAnsi="Times New Roman" w:cs="Times New Roman"/>
                <w:sz w:val="24"/>
                <w:szCs w:val="24"/>
                <w:lang/>
              </w:rPr>
            </w:pPr>
          </w:p>
          <w:p w:rsidR="00CD5105" w:rsidRDefault="00CD5105" w:rsidP="00CD5105">
            <w:pPr>
              <w:pStyle w:val="ListParagraph"/>
              <w:numPr>
                <w:ilvl w:val="0"/>
                <w:numId w:val="2"/>
              </w:numPr>
              <w:spacing w:before="100" w:beforeAutospacing="1" w:after="100" w:afterAutospacing="1"/>
              <w:rPr>
                <w:rFonts w:ascii="Times New Roman" w:eastAsia="Times New Roman" w:hAnsi="Times New Roman" w:cs="Times New Roman"/>
                <w:sz w:val="24"/>
                <w:szCs w:val="24"/>
                <w:lang/>
              </w:rPr>
            </w:pPr>
            <w:r w:rsidRPr="00CD5105">
              <w:rPr>
                <w:rFonts w:ascii="Times New Roman" w:eastAsia="Times New Roman" w:hAnsi="Times New Roman" w:cs="Times New Roman"/>
                <w:sz w:val="24"/>
                <w:szCs w:val="24"/>
                <w:lang/>
              </w:rPr>
              <w:t>Depending on the manufacturer, the CLB may also be referred to as a logic block (LB), a logic element (LE) or a logic cell (LC).</w:t>
            </w:r>
          </w:p>
          <w:p w:rsidR="00CD5105" w:rsidRPr="00CD5105" w:rsidRDefault="00CD5105" w:rsidP="00CD5105">
            <w:pPr>
              <w:pStyle w:val="ListParagraph"/>
              <w:rPr>
                <w:rFonts w:ascii="Times New Roman" w:eastAsia="Times New Roman" w:hAnsi="Times New Roman" w:cs="Times New Roman"/>
                <w:sz w:val="24"/>
                <w:szCs w:val="24"/>
                <w:lang/>
              </w:rPr>
            </w:pPr>
          </w:p>
          <w:p w:rsidR="00CD5105" w:rsidRPr="0024324E" w:rsidRDefault="00CD5105" w:rsidP="00CD5105">
            <w:pPr>
              <w:pStyle w:val="ListParagraph"/>
              <w:numPr>
                <w:ilvl w:val="0"/>
                <w:numId w:val="2"/>
              </w:numPr>
              <w:spacing w:before="100" w:beforeAutospacing="1" w:after="100" w:afterAutospacing="1"/>
              <w:rPr>
                <w:rFonts w:ascii="Times New Roman" w:eastAsia="Times New Roman" w:hAnsi="Times New Roman" w:cs="Times New Roman"/>
                <w:sz w:val="24"/>
                <w:szCs w:val="24"/>
                <w:lang/>
              </w:rPr>
            </w:pPr>
            <w:r w:rsidRPr="0024324E">
              <w:rPr>
                <w:rFonts w:ascii="Times New Roman" w:hAnsi="Times New Roman" w:cs="Times New Roman"/>
                <w:sz w:val="24"/>
                <w:szCs w:val="24"/>
                <w:lang/>
              </w:rPr>
              <w:t>An individual CLB (Figure 2) is made up of several logic blocks. A lookup table (LUT) is a characteristic feature of an FPGA. An LUT stores a predefined list of logic outputs for any combination of inputs</w:t>
            </w:r>
          </w:p>
          <w:p w:rsidR="00CD5105" w:rsidRPr="0024324E" w:rsidRDefault="00CD5105" w:rsidP="00CD5105">
            <w:pPr>
              <w:rPr>
                <w:rFonts w:ascii="Times New Roman" w:hAnsi="Times New Roman" w:cs="Times New Roman"/>
                <w:b/>
                <w:sz w:val="24"/>
                <w:szCs w:val="24"/>
              </w:rPr>
            </w:pPr>
          </w:p>
          <w:p w:rsidR="00DF7696" w:rsidRPr="0024324E" w:rsidRDefault="0024324E" w:rsidP="00DF7696">
            <w:pPr>
              <w:rPr>
                <w:rFonts w:ascii="Times New Roman" w:hAnsi="Times New Roman" w:cs="Times New Roman"/>
                <w:sz w:val="32"/>
                <w:szCs w:val="32"/>
              </w:rPr>
            </w:pPr>
            <w:proofErr w:type="spellStart"/>
            <w:r w:rsidRPr="0024324E">
              <w:rPr>
                <w:rStyle w:val="Strong"/>
                <w:rFonts w:ascii="Times New Roman" w:hAnsi="Times New Roman" w:cs="Times New Roman"/>
                <w:bCs w:val="0"/>
                <w:color w:val="000000"/>
                <w:spacing w:val="7"/>
                <w:sz w:val="32"/>
                <w:szCs w:val="32"/>
                <w:lang/>
              </w:rPr>
              <w:t>SoC</w:t>
            </w:r>
            <w:proofErr w:type="spellEnd"/>
            <w:r w:rsidRPr="0024324E">
              <w:rPr>
                <w:rStyle w:val="Strong"/>
                <w:rFonts w:ascii="Times New Roman" w:hAnsi="Times New Roman" w:cs="Times New Roman"/>
                <w:bCs w:val="0"/>
                <w:color w:val="000000"/>
                <w:spacing w:val="7"/>
                <w:sz w:val="32"/>
                <w:szCs w:val="32"/>
                <w:lang/>
              </w:rPr>
              <w:t xml:space="preserve"> FPGAs</w:t>
            </w:r>
          </w:p>
          <w:p w:rsidR="00DF7696" w:rsidRPr="00CD5105" w:rsidRDefault="00DF7696" w:rsidP="00DF7696">
            <w:pPr>
              <w:rPr>
                <w:b/>
                <w:sz w:val="24"/>
                <w:szCs w:val="24"/>
              </w:rPr>
            </w:pPr>
          </w:p>
          <w:p w:rsidR="00DF7696" w:rsidRDefault="0024324E" w:rsidP="00DF7696">
            <w:pPr>
              <w:rPr>
                <w:rFonts w:ascii="Times New Roman" w:hAnsi="Times New Roman" w:cs="Times New Roman"/>
                <w:sz w:val="24"/>
                <w:szCs w:val="24"/>
                <w:lang/>
              </w:rPr>
            </w:pPr>
            <w:r>
              <w:rPr>
                <w:rFonts w:ascii="Times New Roman" w:hAnsi="Times New Roman" w:cs="Times New Roman"/>
                <w:sz w:val="24"/>
                <w:szCs w:val="24"/>
                <w:lang/>
              </w:rPr>
              <w:t xml:space="preserve">     T</w:t>
            </w:r>
            <w:r w:rsidRPr="0024324E">
              <w:rPr>
                <w:rFonts w:ascii="Times New Roman" w:hAnsi="Times New Roman" w:cs="Times New Roman"/>
                <w:sz w:val="24"/>
                <w:szCs w:val="24"/>
                <w:lang/>
              </w:rPr>
              <w:t>he FPGA product family includes complex system-on-chip (</w:t>
            </w:r>
            <w:proofErr w:type="spellStart"/>
            <w:r w:rsidRPr="0024324E">
              <w:rPr>
                <w:rFonts w:ascii="Times New Roman" w:hAnsi="Times New Roman" w:cs="Times New Roman"/>
                <w:sz w:val="24"/>
                <w:szCs w:val="24"/>
                <w:lang/>
              </w:rPr>
              <w:t>SoC</w:t>
            </w:r>
            <w:proofErr w:type="spellEnd"/>
            <w:r w:rsidRPr="0024324E">
              <w:rPr>
                <w:rFonts w:ascii="Times New Roman" w:hAnsi="Times New Roman" w:cs="Times New Roman"/>
                <w:sz w:val="24"/>
                <w:szCs w:val="24"/>
                <w:lang/>
              </w:rPr>
              <w:t xml:space="preserve">) parts that integrate the FPGA architecture, hard IP and a microprocessor CPU core into a single component. Compared to separate devices, a </w:t>
            </w:r>
            <w:proofErr w:type="spellStart"/>
            <w:r w:rsidRPr="0024324E">
              <w:rPr>
                <w:rFonts w:ascii="Times New Roman" w:hAnsi="Times New Roman" w:cs="Times New Roman"/>
                <w:sz w:val="24"/>
                <w:szCs w:val="24"/>
                <w:lang/>
              </w:rPr>
              <w:t>SoC</w:t>
            </w:r>
            <w:proofErr w:type="spellEnd"/>
            <w:r w:rsidRPr="0024324E">
              <w:rPr>
                <w:rFonts w:ascii="Times New Roman" w:hAnsi="Times New Roman" w:cs="Times New Roman"/>
                <w:sz w:val="24"/>
                <w:szCs w:val="24"/>
                <w:lang/>
              </w:rPr>
              <w:t xml:space="preserve"> FPGA provides higher integration, lower power, smaller board size and higher-bandwidth communication between the core and other blocks.</w:t>
            </w:r>
          </w:p>
          <w:p w:rsidR="0024324E" w:rsidRDefault="0024324E" w:rsidP="00DF7696">
            <w:pPr>
              <w:rPr>
                <w:rFonts w:ascii="Times New Roman" w:hAnsi="Times New Roman" w:cs="Times New Roman"/>
                <w:sz w:val="24"/>
                <w:szCs w:val="24"/>
                <w:lang/>
              </w:rPr>
            </w:pPr>
          </w:p>
          <w:p w:rsidR="0024324E" w:rsidRDefault="0024324E" w:rsidP="00DF7696">
            <w:pPr>
              <w:rPr>
                <w:rFonts w:ascii="Times New Roman" w:hAnsi="Times New Roman" w:cs="Times New Roman"/>
                <w:b/>
                <w:sz w:val="28"/>
                <w:szCs w:val="28"/>
                <w:lang/>
              </w:rPr>
            </w:pPr>
            <w:r w:rsidRPr="0024324E">
              <w:rPr>
                <w:rFonts w:ascii="Times New Roman" w:hAnsi="Times New Roman" w:cs="Times New Roman"/>
                <w:b/>
                <w:sz w:val="28"/>
                <w:szCs w:val="28"/>
                <w:lang/>
              </w:rPr>
              <w:t>FPGA Design</w:t>
            </w:r>
          </w:p>
          <w:p w:rsidR="0024324E" w:rsidRDefault="0024324E" w:rsidP="00DF7696">
            <w:pPr>
              <w:rPr>
                <w:rFonts w:ascii="Times New Roman" w:hAnsi="Times New Roman" w:cs="Times New Roman"/>
                <w:b/>
                <w:sz w:val="28"/>
                <w:szCs w:val="28"/>
                <w:lang/>
              </w:rPr>
            </w:pPr>
          </w:p>
          <w:p w:rsidR="0024324E" w:rsidRDefault="0024324E" w:rsidP="00DF7696">
            <w:pPr>
              <w:rPr>
                <w:rFonts w:ascii="Times New Roman" w:hAnsi="Times New Roman" w:cs="Times New Roman"/>
                <w:spacing w:val="7"/>
                <w:sz w:val="24"/>
                <w:szCs w:val="24"/>
                <w:lang/>
              </w:rPr>
            </w:pPr>
            <w:r>
              <w:rPr>
                <w:rFonts w:ascii="Times New Roman" w:hAnsi="Times New Roman" w:cs="Times New Roman"/>
                <w:spacing w:val="7"/>
                <w:sz w:val="24"/>
                <w:szCs w:val="24"/>
                <w:lang/>
              </w:rPr>
              <w:t xml:space="preserve">   </w:t>
            </w:r>
            <w:r w:rsidRPr="0024324E">
              <w:rPr>
                <w:rFonts w:ascii="Times New Roman" w:hAnsi="Times New Roman" w:cs="Times New Roman"/>
                <w:spacing w:val="7"/>
                <w:sz w:val="24"/>
                <w:szCs w:val="24"/>
                <w:lang/>
              </w:rPr>
              <w:t>Designers have traditionally used a hardware description langua</w:t>
            </w:r>
            <w:r>
              <w:rPr>
                <w:rFonts w:ascii="Times New Roman" w:hAnsi="Times New Roman" w:cs="Times New Roman"/>
                <w:spacing w:val="7"/>
                <w:sz w:val="24"/>
                <w:szCs w:val="24"/>
                <w:lang/>
              </w:rPr>
              <w:t xml:space="preserve">ge (HDL) such as </w:t>
            </w:r>
            <w:proofErr w:type="gramStart"/>
            <w:r>
              <w:rPr>
                <w:rFonts w:ascii="Times New Roman" w:hAnsi="Times New Roman" w:cs="Times New Roman"/>
                <w:spacing w:val="7"/>
                <w:sz w:val="24"/>
                <w:szCs w:val="24"/>
                <w:lang/>
              </w:rPr>
              <w:t xml:space="preserve">VHDL </w:t>
            </w:r>
            <w:r w:rsidRPr="0024324E">
              <w:rPr>
                <w:rFonts w:ascii="Times New Roman" w:hAnsi="Times New Roman" w:cs="Times New Roman"/>
                <w:spacing w:val="7"/>
                <w:sz w:val="24"/>
                <w:szCs w:val="24"/>
                <w:lang/>
              </w:rPr>
              <w:t xml:space="preserve"> or</w:t>
            </w:r>
            <w:proofErr w:type="gramEnd"/>
            <w:r w:rsidRPr="0024324E">
              <w:rPr>
                <w:rFonts w:ascii="Times New Roman" w:hAnsi="Times New Roman" w:cs="Times New Roman"/>
                <w:spacing w:val="7"/>
                <w:sz w:val="24"/>
                <w:szCs w:val="24"/>
                <w:lang/>
              </w:rPr>
              <w:t xml:space="preserve"> </w:t>
            </w:r>
            <w:proofErr w:type="spellStart"/>
            <w:r w:rsidRPr="0024324E">
              <w:rPr>
                <w:rFonts w:ascii="Times New Roman" w:hAnsi="Times New Roman" w:cs="Times New Roman"/>
                <w:spacing w:val="7"/>
                <w:sz w:val="24"/>
                <w:szCs w:val="24"/>
                <w:lang/>
              </w:rPr>
              <w:t>Verilog</w:t>
            </w:r>
            <w:proofErr w:type="spellEnd"/>
            <w:r w:rsidRPr="0024324E">
              <w:rPr>
                <w:rFonts w:ascii="Times New Roman" w:hAnsi="Times New Roman" w:cs="Times New Roman"/>
                <w:spacing w:val="7"/>
                <w:sz w:val="24"/>
                <w:szCs w:val="24"/>
                <w:lang/>
              </w:rPr>
              <w:t xml:space="preserve"> to design the FPGA configuration</w:t>
            </w:r>
            <w:r>
              <w:rPr>
                <w:rFonts w:ascii="Times New Roman" w:hAnsi="Times New Roman" w:cs="Times New Roman"/>
                <w:spacing w:val="7"/>
                <w:sz w:val="24"/>
                <w:szCs w:val="24"/>
                <w:lang/>
              </w:rPr>
              <w:t>.</w:t>
            </w:r>
          </w:p>
          <w:p w:rsidR="0024324E" w:rsidRPr="0024324E" w:rsidRDefault="0024324E" w:rsidP="00DF7696">
            <w:pPr>
              <w:rPr>
                <w:rFonts w:ascii="Times New Roman" w:hAnsi="Times New Roman" w:cs="Times New Roman"/>
                <w:b/>
                <w:sz w:val="24"/>
                <w:szCs w:val="24"/>
              </w:rPr>
            </w:pPr>
            <w:r w:rsidRPr="0024324E">
              <w:rPr>
                <w:rFonts w:ascii="Times New Roman" w:hAnsi="Times New Roman" w:cs="Times New Roman"/>
                <w:spacing w:val="7"/>
                <w:sz w:val="24"/>
                <w:szCs w:val="24"/>
                <w:lang/>
              </w:rPr>
              <w:t xml:space="preserve">  </w:t>
            </w:r>
            <w:r w:rsidRPr="0024324E">
              <w:rPr>
                <w:rFonts w:ascii="Times New Roman" w:hAnsi="Times New Roman" w:cs="Times New Roman"/>
                <w:sz w:val="24"/>
                <w:szCs w:val="24"/>
                <w:lang/>
              </w:rPr>
              <w:t>Once the FPGA design has been created and verified using HDL, the compiler takes the text-based file and generates a configuration file that contains information on how the components should be wired together. Even if the HDL code has no errors, choosing the wrong FPGA may still cause the compilation to fail.</w:t>
            </w:r>
          </w:p>
          <w:p w:rsidR="00DF7696" w:rsidRPr="0024324E" w:rsidRDefault="00DF7696" w:rsidP="00DF7696">
            <w:pPr>
              <w:rPr>
                <w:rFonts w:ascii="Times New Roman" w:hAnsi="Times New Roman" w:cs="Times New Roman"/>
                <w:b/>
                <w:sz w:val="24"/>
                <w:szCs w:val="24"/>
              </w:rPr>
            </w:pPr>
          </w:p>
          <w:p w:rsidR="00DF7696" w:rsidRPr="00CD5105" w:rsidRDefault="00DF7696" w:rsidP="00DF7696">
            <w:pPr>
              <w:rPr>
                <w:b/>
                <w:sz w:val="24"/>
                <w:szCs w:val="24"/>
              </w:rPr>
            </w:pPr>
          </w:p>
          <w:p w:rsidR="00DF7696" w:rsidRPr="00CD5105" w:rsidRDefault="00DF7696" w:rsidP="00DF7696">
            <w:pPr>
              <w:rPr>
                <w:b/>
                <w:sz w:val="24"/>
                <w:szCs w:val="24"/>
              </w:rPr>
            </w:pPr>
          </w:p>
          <w:p w:rsidR="0024324E" w:rsidRDefault="0024324E" w:rsidP="0024324E">
            <w:pPr>
              <w:rPr>
                <w:rStyle w:val="Strong"/>
                <w:rFonts w:ascii="Times New Roman" w:hAnsi="Times New Roman" w:cs="Times New Roman"/>
                <w:bCs w:val="0"/>
                <w:spacing w:val="-10"/>
                <w:sz w:val="28"/>
                <w:szCs w:val="28"/>
                <w:lang/>
              </w:rPr>
            </w:pPr>
            <w:r w:rsidRPr="0024324E">
              <w:rPr>
                <w:rStyle w:val="Strong"/>
                <w:rFonts w:ascii="Times New Roman" w:hAnsi="Times New Roman" w:cs="Times New Roman"/>
                <w:bCs w:val="0"/>
                <w:spacing w:val="-10"/>
                <w:sz w:val="28"/>
                <w:szCs w:val="28"/>
                <w:lang/>
              </w:rPr>
              <w:t>FP</w:t>
            </w:r>
            <w:r>
              <w:rPr>
                <w:rStyle w:val="Strong"/>
                <w:rFonts w:ascii="Times New Roman" w:hAnsi="Times New Roman" w:cs="Times New Roman"/>
                <w:bCs w:val="0"/>
                <w:spacing w:val="-10"/>
                <w:sz w:val="28"/>
                <w:szCs w:val="28"/>
                <w:lang/>
              </w:rPr>
              <w:t xml:space="preserve">GA </w:t>
            </w:r>
            <w:r w:rsidRPr="0024324E">
              <w:rPr>
                <w:rStyle w:val="Strong"/>
                <w:rFonts w:ascii="Times New Roman" w:hAnsi="Times New Roman" w:cs="Times New Roman"/>
                <w:bCs w:val="0"/>
                <w:spacing w:val="-10"/>
                <w:sz w:val="28"/>
                <w:szCs w:val="28"/>
                <w:lang/>
              </w:rPr>
              <w:t xml:space="preserve"> Applications</w:t>
            </w:r>
            <w:r>
              <w:rPr>
                <w:rStyle w:val="Strong"/>
                <w:rFonts w:ascii="Times New Roman" w:hAnsi="Times New Roman" w:cs="Times New Roman"/>
                <w:bCs w:val="0"/>
                <w:spacing w:val="-10"/>
                <w:sz w:val="28"/>
                <w:szCs w:val="28"/>
                <w:lang/>
              </w:rPr>
              <w:t>:</w:t>
            </w:r>
          </w:p>
          <w:p w:rsidR="0024324E" w:rsidRDefault="0024324E" w:rsidP="0024324E">
            <w:pPr>
              <w:rPr>
                <w:rStyle w:val="Strong"/>
                <w:rFonts w:ascii="Times New Roman" w:hAnsi="Times New Roman" w:cs="Times New Roman"/>
                <w:bCs w:val="0"/>
                <w:spacing w:val="-10"/>
                <w:sz w:val="28"/>
                <w:szCs w:val="28"/>
                <w:lang/>
              </w:rPr>
            </w:pPr>
            <w:r>
              <w:rPr>
                <w:rStyle w:val="Strong"/>
                <w:rFonts w:ascii="Times New Roman" w:hAnsi="Times New Roman" w:cs="Times New Roman"/>
                <w:bCs w:val="0"/>
                <w:spacing w:val="-10"/>
                <w:sz w:val="28"/>
                <w:szCs w:val="28"/>
                <w:lang/>
              </w:rPr>
              <w:t xml:space="preserve">    </w:t>
            </w:r>
          </w:p>
          <w:p w:rsidR="0024324E" w:rsidRPr="0024324E" w:rsidRDefault="0024324E" w:rsidP="0024324E">
            <w:pPr>
              <w:rPr>
                <w:rFonts w:ascii="Times New Roman" w:hAnsi="Times New Roman" w:cs="Times New Roman"/>
                <w:b/>
                <w:spacing w:val="-10"/>
                <w:sz w:val="28"/>
                <w:szCs w:val="28"/>
                <w:lang/>
              </w:rPr>
            </w:pPr>
            <w:r>
              <w:rPr>
                <w:rStyle w:val="Strong"/>
                <w:rFonts w:ascii="Times New Roman" w:hAnsi="Times New Roman" w:cs="Times New Roman"/>
                <w:bCs w:val="0"/>
                <w:spacing w:val="-10"/>
                <w:sz w:val="28"/>
                <w:szCs w:val="28"/>
                <w:lang/>
              </w:rPr>
              <w:t xml:space="preserve">      </w:t>
            </w:r>
            <w:r>
              <w:rPr>
                <w:lang/>
              </w:rPr>
              <w:t>A good example of FPGA use is high-speed search: Microsoft is using FPGAs in its data centers to run Bing search algorithms. The FPGA</w:t>
            </w:r>
            <w:r>
              <w:rPr>
                <w:color w:val="616161"/>
                <w:shd w:val="clear" w:color="auto" w:fill="FFFFFF"/>
                <w:lang/>
              </w:rPr>
              <w:t xml:space="preserve"> </w:t>
            </w:r>
            <w:r>
              <w:rPr>
                <w:lang/>
              </w:rPr>
              <w:t>can change to support new algorithms as they are created. If needs change, the design can be repurposed to run simulation or modeling routines in an HPC application. This flexibility is difficult or impossible to achieve with an ASIC.</w:t>
            </w:r>
          </w:p>
          <w:p w:rsidR="0024324E" w:rsidRDefault="0024324E" w:rsidP="0024324E">
            <w:pPr>
              <w:pStyle w:val="NormalWeb"/>
              <w:rPr>
                <w:lang/>
              </w:rPr>
            </w:pPr>
            <w:r>
              <w:rPr>
                <w:lang/>
              </w:rPr>
              <w:t xml:space="preserve">Other FPGA uses include aerospace and defense, medical electronics, digital television, consumer electronics, industrial motor control, scientific instruments, </w:t>
            </w:r>
            <w:proofErr w:type="spellStart"/>
            <w:r>
              <w:rPr>
                <w:lang/>
              </w:rPr>
              <w:t>cybersecurity</w:t>
            </w:r>
            <w:proofErr w:type="spellEnd"/>
            <w:r>
              <w:rPr>
                <w:lang/>
              </w:rPr>
              <w:t xml:space="preserve"> systems and wireless communications.</w:t>
            </w:r>
          </w:p>
          <w:p w:rsidR="0024324E" w:rsidRPr="0024324E" w:rsidRDefault="00C24903" w:rsidP="00DF76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74174" cy="5904225"/>
                  <wp:effectExtent l="19050" t="0" r="0" b="0"/>
                  <wp:docPr id="2" name="Picture 1"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8"/>
                          <a:stretch>
                            <a:fillRect/>
                          </a:stretch>
                        </pic:blipFill>
                        <pic:spPr>
                          <a:xfrm>
                            <a:off x="0" y="0"/>
                            <a:ext cx="6283405" cy="5912912"/>
                          </a:xfrm>
                          <a:prstGeom prst="rect">
                            <a:avLst/>
                          </a:prstGeom>
                        </pic:spPr>
                      </pic:pic>
                    </a:graphicData>
                  </a:graphic>
                </wp:inline>
              </w:drawing>
            </w:r>
          </w:p>
          <w:p w:rsidR="00DF7696" w:rsidRPr="00CD5105" w:rsidRDefault="00DF7696" w:rsidP="00DF7696">
            <w:pPr>
              <w:rPr>
                <w:b/>
                <w:sz w:val="24"/>
                <w:szCs w:val="24"/>
              </w:rPr>
            </w:pPr>
          </w:p>
          <w:p w:rsidR="00DF7696" w:rsidRPr="00CD5105" w:rsidRDefault="00DF7696" w:rsidP="00DF7696">
            <w:pPr>
              <w:rPr>
                <w:b/>
                <w:sz w:val="24"/>
                <w:szCs w:val="24"/>
              </w:rPr>
            </w:pPr>
          </w:p>
          <w:p w:rsidR="00DF7696" w:rsidRPr="00CD5105" w:rsidRDefault="00C24903" w:rsidP="00DF7696">
            <w:pPr>
              <w:rPr>
                <w:b/>
                <w:sz w:val="24"/>
                <w:szCs w:val="24"/>
              </w:rPr>
            </w:pPr>
            <w:r>
              <w:rPr>
                <w:b/>
                <w:noProof/>
                <w:sz w:val="24"/>
                <w:szCs w:val="24"/>
              </w:rPr>
              <w:lastRenderedPageBreak/>
              <w:drawing>
                <wp:inline distT="0" distB="0" distL="0" distR="0">
                  <wp:extent cx="6335646" cy="8083603"/>
                  <wp:effectExtent l="19050" t="0" r="8004" b="0"/>
                  <wp:docPr id="3" name="Picture 2"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9"/>
                          <a:stretch>
                            <a:fillRect/>
                          </a:stretch>
                        </pic:blipFill>
                        <pic:spPr>
                          <a:xfrm>
                            <a:off x="0" y="0"/>
                            <a:ext cx="6338093" cy="8086725"/>
                          </a:xfrm>
                          <a:prstGeom prst="rect">
                            <a:avLst/>
                          </a:prstGeom>
                        </pic:spPr>
                      </pic:pic>
                    </a:graphicData>
                  </a:graphic>
                </wp:inline>
              </w:drawing>
            </w:r>
          </w:p>
          <w:p w:rsidR="00DF7696" w:rsidRPr="00CD5105" w:rsidRDefault="00DF7696" w:rsidP="00DF7696">
            <w:pPr>
              <w:rPr>
                <w:b/>
                <w:sz w:val="24"/>
                <w:szCs w:val="24"/>
              </w:rPr>
            </w:pPr>
          </w:p>
          <w:p w:rsidR="00DF7696" w:rsidRPr="00CD5105" w:rsidRDefault="00DF7696" w:rsidP="00DF7696">
            <w:pPr>
              <w:rPr>
                <w:b/>
                <w:sz w:val="24"/>
                <w:szCs w:val="24"/>
              </w:rPr>
            </w:pPr>
          </w:p>
          <w:p w:rsidR="00DF7696" w:rsidRPr="00CD5105" w:rsidRDefault="00C24903" w:rsidP="00DF7696">
            <w:pPr>
              <w:rPr>
                <w:b/>
                <w:sz w:val="24"/>
                <w:szCs w:val="24"/>
              </w:rPr>
            </w:pPr>
            <w:r>
              <w:rPr>
                <w:b/>
                <w:noProof/>
                <w:sz w:val="24"/>
                <w:szCs w:val="24"/>
              </w:rPr>
              <w:lastRenderedPageBreak/>
              <w:drawing>
                <wp:inline distT="0" distB="0" distL="0" distR="0">
                  <wp:extent cx="6420170" cy="8122024"/>
                  <wp:effectExtent l="19050" t="0" r="0" b="0"/>
                  <wp:docPr id="5" name="Picture 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0"/>
                          <a:stretch>
                            <a:fillRect/>
                          </a:stretch>
                        </pic:blipFill>
                        <pic:spPr>
                          <a:xfrm>
                            <a:off x="0" y="0"/>
                            <a:ext cx="6422384" cy="8124825"/>
                          </a:xfrm>
                          <a:prstGeom prst="rect">
                            <a:avLst/>
                          </a:prstGeom>
                        </pic:spPr>
                      </pic:pic>
                    </a:graphicData>
                  </a:graphic>
                </wp:inline>
              </w:drawing>
            </w:r>
          </w:p>
          <w:p w:rsidR="00DF7696" w:rsidRPr="00CD5105" w:rsidRDefault="00DF7696" w:rsidP="00DF7696">
            <w:pPr>
              <w:rPr>
                <w:b/>
                <w:sz w:val="24"/>
                <w:szCs w:val="24"/>
              </w:rPr>
            </w:pPr>
          </w:p>
          <w:p w:rsidR="00DF7696" w:rsidRPr="00CD5105" w:rsidRDefault="00C24903" w:rsidP="00DF7696">
            <w:pPr>
              <w:rPr>
                <w:b/>
                <w:sz w:val="24"/>
                <w:szCs w:val="24"/>
              </w:rPr>
            </w:pPr>
            <w:r>
              <w:rPr>
                <w:b/>
                <w:noProof/>
                <w:sz w:val="24"/>
                <w:szCs w:val="24"/>
              </w:rPr>
              <w:lastRenderedPageBreak/>
              <w:drawing>
                <wp:inline distT="0" distB="0" distL="0" distR="0">
                  <wp:extent cx="6381750" cy="8037499"/>
                  <wp:effectExtent l="19050" t="0" r="0" b="0"/>
                  <wp:docPr id="6" name="Picture 5"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1"/>
                          <a:stretch>
                            <a:fillRect/>
                          </a:stretch>
                        </pic:blipFill>
                        <pic:spPr>
                          <a:xfrm>
                            <a:off x="0" y="0"/>
                            <a:ext cx="6383021" cy="8039100"/>
                          </a:xfrm>
                          <a:prstGeom prst="rect">
                            <a:avLst/>
                          </a:prstGeom>
                        </pic:spPr>
                      </pic:pic>
                    </a:graphicData>
                  </a:graphic>
                </wp:inline>
              </w:drawing>
            </w:r>
          </w:p>
          <w:p w:rsidR="00DF7696" w:rsidRPr="00CD5105" w:rsidRDefault="00DF7696" w:rsidP="00DF7696">
            <w:pPr>
              <w:rPr>
                <w:b/>
                <w:sz w:val="24"/>
                <w:szCs w:val="24"/>
              </w:rPr>
            </w:pPr>
          </w:p>
          <w:p w:rsidR="00DF7696" w:rsidRPr="00CD5105" w:rsidRDefault="00C24903" w:rsidP="00DF7696">
            <w:pPr>
              <w:rPr>
                <w:b/>
                <w:sz w:val="24"/>
                <w:szCs w:val="24"/>
              </w:rPr>
            </w:pPr>
            <w:r>
              <w:rPr>
                <w:b/>
                <w:noProof/>
                <w:sz w:val="24"/>
                <w:szCs w:val="24"/>
              </w:rPr>
              <w:lastRenderedPageBreak/>
              <w:drawing>
                <wp:inline distT="0" distB="0" distL="0" distR="0">
                  <wp:extent cx="6391275" cy="7648575"/>
                  <wp:effectExtent l="19050" t="0" r="9525" b="0"/>
                  <wp:docPr id="7" name="Picture 6"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2"/>
                          <a:stretch>
                            <a:fillRect/>
                          </a:stretch>
                        </pic:blipFill>
                        <pic:spPr>
                          <a:xfrm>
                            <a:off x="0" y="0"/>
                            <a:ext cx="6391275" cy="7648575"/>
                          </a:xfrm>
                          <a:prstGeom prst="rect">
                            <a:avLst/>
                          </a:prstGeom>
                        </pic:spPr>
                      </pic:pic>
                    </a:graphicData>
                  </a:graphic>
                </wp:inline>
              </w:drawing>
            </w:r>
          </w:p>
          <w:p w:rsidR="00DF7696" w:rsidRPr="00CD5105" w:rsidRDefault="00DF7696" w:rsidP="00DF7696">
            <w:pPr>
              <w:rPr>
                <w:b/>
                <w:sz w:val="24"/>
                <w:szCs w:val="24"/>
              </w:rPr>
            </w:pPr>
          </w:p>
          <w:p w:rsidR="00DF7696" w:rsidRPr="00CD5105" w:rsidRDefault="00DF7696" w:rsidP="00DF7696">
            <w:pPr>
              <w:rPr>
                <w:b/>
                <w:sz w:val="24"/>
                <w:szCs w:val="24"/>
              </w:rPr>
            </w:pPr>
          </w:p>
          <w:p w:rsidR="00DF7696" w:rsidRPr="00CD5105" w:rsidRDefault="00DF7696" w:rsidP="00DF7696">
            <w:pPr>
              <w:rPr>
                <w:b/>
                <w:sz w:val="24"/>
                <w:szCs w:val="24"/>
              </w:rPr>
            </w:pPr>
          </w:p>
          <w:p w:rsidR="00DF7696" w:rsidRPr="00CD5105" w:rsidRDefault="00C24903" w:rsidP="00DF7696">
            <w:pPr>
              <w:rPr>
                <w:b/>
                <w:sz w:val="24"/>
                <w:szCs w:val="24"/>
              </w:rPr>
            </w:pPr>
            <w:r>
              <w:rPr>
                <w:b/>
                <w:noProof/>
                <w:sz w:val="24"/>
                <w:szCs w:val="24"/>
              </w:rPr>
              <w:lastRenderedPageBreak/>
              <w:drawing>
                <wp:inline distT="0" distB="0" distL="0" distR="0">
                  <wp:extent cx="6400800" cy="6330950"/>
                  <wp:effectExtent l="19050" t="0" r="0" b="0"/>
                  <wp:docPr id="8" name="Picture 7"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3"/>
                          <a:stretch>
                            <a:fillRect/>
                          </a:stretch>
                        </pic:blipFill>
                        <pic:spPr>
                          <a:xfrm>
                            <a:off x="0" y="0"/>
                            <a:ext cx="6400800" cy="6330950"/>
                          </a:xfrm>
                          <a:prstGeom prst="rect">
                            <a:avLst/>
                          </a:prstGeom>
                        </pic:spPr>
                      </pic:pic>
                    </a:graphicData>
                  </a:graphic>
                </wp:inline>
              </w:drawing>
            </w:r>
          </w:p>
          <w:p w:rsidR="00DF7696" w:rsidRPr="00CD5105" w:rsidRDefault="00DF7696" w:rsidP="00DF7696">
            <w:pPr>
              <w:rPr>
                <w:b/>
                <w:sz w:val="24"/>
                <w:szCs w:val="24"/>
              </w:rPr>
            </w:pPr>
          </w:p>
          <w:p w:rsidR="00DF7696" w:rsidRPr="00CD5105" w:rsidRDefault="00DF7696" w:rsidP="00DF7696">
            <w:pPr>
              <w:rPr>
                <w:b/>
                <w:sz w:val="24"/>
                <w:szCs w:val="24"/>
              </w:rPr>
            </w:pPr>
          </w:p>
        </w:tc>
      </w:tr>
    </w:tbl>
    <w:p w:rsidR="00DF7696" w:rsidRDefault="00DF7696" w:rsidP="00DF7696">
      <w:pPr>
        <w:rPr>
          <w:b/>
          <w:sz w:val="24"/>
          <w:szCs w:val="24"/>
        </w:rPr>
      </w:pPr>
    </w:p>
    <w:p w:rsidR="00C24903" w:rsidRDefault="00C24903" w:rsidP="00DF7696">
      <w:pPr>
        <w:rPr>
          <w:b/>
          <w:sz w:val="24"/>
          <w:szCs w:val="24"/>
        </w:rPr>
      </w:pPr>
    </w:p>
    <w:p w:rsidR="00C24903" w:rsidRDefault="00C24903" w:rsidP="00DF7696">
      <w:pPr>
        <w:rPr>
          <w:b/>
          <w:sz w:val="24"/>
          <w:szCs w:val="24"/>
        </w:rPr>
      </w:pPr>
    </w:p>
    <w:p w:rsidR="00C24903" w:rsidRDefault="00C24903" w:rsidP="00DF7696">
      <w:pPr>
        <w:rPr>
          <w:b/>
          <w:sz w:val="24"/>
          <w:szCs w:val="24"/>
        </w:rPr>
      </w:pPr>
    </w:p>
    <w:p w:rsidR="00C24903" w:rsidRDefault="00C24903" w:rsidP="00DF7696">
      <w:pPr>
        <w:rPr>
          <w:b/>
          <w:sz w:val="24"/>
          <w:szCs w:val="24"/>
        </w:rPr>
      </w:pPr>
    </w:p>
    <w:p w:rsidR="00C24903" w:rsidRDefault="00C24903" w:rsidP="00DF7696">
      <w:pPr>
        <w:rPr>
          <w:b/>
          <w:sz w:val="24"/>
          <w:szCs w:val="24"/>
        </w:rPr>
      </w:pPr>
    </w:p>
    <w:p w:rsidR="00C24903" w:rsidRDefault="00C24903"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36"/>
        <w:gridCol w:w="3548"/>
        <w:gridCol w:w="1351"/>
        <w:gridCol w:w="3401"/>
        <w:gridCol w:w="60"/>
      </w:tblGrid>
      <w:tr w:rsidR="00DF7696" w:rsidTr="00DF7696">
        <w:tc>
          <w:tcPr>
            <w:tcW w:w="985" w:type="dxa"/>
          </w:tcPr>
          <w:p w:rsidR="00DF7696" w:rsidRDefault="00DF7696" w:rsidP="00C24903">
            <w:pPr>
              <w:rPr>
                <w:b/>
                <w:sz w:val="24"/>
                <w:szCs w:val="24"/>
              </w:rPr>
            </w:pPr>
            <w:r>
              <w:rPr>
                <w:b/>
                <w:sz w:val="24"/>
                <w:szCs w:val="24"/>
              </w:rPr>
              <w:t>Date:</w:t>
            </w:r>
            <w:r w:rsidR="00C24903">
              <w:rPr>
                <w:b/>
                <w:sz w:val="24"/>
                <w:szCs w:val="24"/>
              </w:rPr>
              <w:t>02/06/2020</w:t>
            </w:r>
          </w:p>
        </w:tc>
        <w:tc>
          <w:tcPr>
            <w:tcW w:w="4049" w:type="dxa"/>
          </w:tcPr>
          <w:p w:rsidR="00DF7696" w:rsidRDefault="00DF7696" w:rsidP="00B24DA9">
            <w:pPr>
              <w:rPr>
                <w:b/>
                <w:sz w:val="24"/>
                <w:szCs w:val="24"/>
              </w:rPr>
            </w:pPr>
          </w:p>
        </w:tc>
        <w:tc>
          <w:tcPr>
            <w:tcW w:w="1351" w:type="dxa"/>
          </w:tcPr>
          <w:p w:rsidR="00DF7696" w:rsidRDefault="00DF7696" w:rsidP="00C24903">
            <w:pPr>
              <w:jc w:val="right"/>
              <w:rPr>
                <w:b/>
                <w:sz w:val="24"/>
                <w:szCs w:val="24"/>
              </w:rPr>
            </w:pPr>
            <w:r>
              <w:rPr>
                <w:b/>
                <w:sz w:val="24"/>
                <w:szCs w:val="24"/>
              </w:rPr>
              <w:t>Name:</w:t>
            </w:r>
          </w:p>
        </w:tc>
        <w:tc>
          <w:tcPr>
            <w:tcW w:w="3685" w:type="dxa"/>
            <w:gridSpan w:val="2"/>
          </w:tcPr>
          <w:p w:rsidR="00DF7696" w:rsidRDefault="00C24903" w:rsidP="00B24DA9">
            <w:pPr>
              <w:rPr>
                <w:b/>
                <w:sz w:val="24"/>
                <w:szCs w:val="24"/>
              </w:rPr>
            </w:pPr>
            <w:proofErr w:type="spellStart"/>
            <w:r>
              <w:rPr>
                <w:b/>
                <w:sz w:val="24"/>
                <w:szCs w:val="24"/>
              </w:rPr>
              <w:t>Shilpa</w:t>
            </w:r>
            <w:proofErr w:type="spellEnd"/>
            <w:r>
              <w:rPr>
                <w:b/>
                <w:sz w:val="24"/>
                <w:szCs w:val="24"/>
              </w:rPr>
              <w:t xml:space="preserve"> .C</w:t>
            </w:r>
          </w:p>
        </w:tc>
      </w:tr>
      <w:tr w:rsidR="00DF7696" w:rsidTr="00DF7696">
        <w:tc>
          <w:tcPr>
            <w:tcW w:w="985" w:type="dxa"/>
          </w:tcPr>
          <w:p w:rsidR="00DF7696" w:rsidRDefault="00DF7696" w:rsidP="00C24903">
            <w:pPr>
              <w:rPr>
                <w:b/>
                <w:sz w:val="24"/>
                <w:szCs w:val="24"/>
              </w:rPr>
            </w:pPr>
            <w:proofErr w:type="spellStart"/>
            <w:r>
              <w:rPr>
                <w:b/>
                <w:sz w:val="24"/>
                <w:szCs w:val="24"/>
              </w:rPr>
              <w:t>Course:</w:t>
            </w:r>
            <w:r w:rsidR="00C24903">
              <w:rPr>
                <w:b/>
                <w:sz w:val="24"/>
                <w:szCs w:val="24"/>
              </w:rPr>
              <w:t>python</w:t>
            </w:r>
            <w:proofErr w:type="spellEnd"/>
          </w:p>
        </w:tc>
        <w:tc>
          <w:tcPr>
            <w:tcW w:w="4049" w:type="dxa"/>
          </w:tcPr>
          <w:p w:rsidR="00DF7696" w:rsidRDefault="00DF7696" w:rsidP="00B24DA9">
            <w:pPr>
              <w:rPr>
                <w:b/>
                <w:sz w:val="24"/>
                <w:szCs w:val="24"/>
              </w:rPr>
            </w:pPr>
          </w:p>
        </w:tc>
        <w:tc>
          <w:tcPr>
            <w:tcW w:w="1351" w:type="dxa"/>
          </w:tcPr>
          <w:p w:rsidR="00DF7696" w:rsidRDefault="00DF7696" w:rsidP="00C24903">
            <w:pPr>
              <w:jc w:val="right"/>
              <w:rPr>
                <w:b/>
                <w:sz w:val="24"/>
                <w:szCs w:val="24"/>
              </w:rPr>
            </w:pPr>
            <w:r>
              <w:rPr>
                <w:b/>
                <w:sz w:val="24"/>
                <w:szCs w:val="24"/>
              </w:rPr>
              <w:t>USN:</w:t>
            </w:r>
          </w:p>
        </w:tc>
        <w:tc>
          <w:tcPr>
            <w:tcW w:w="3685" w:type="dxa"/>
            <w:gridSpan w:val="2"/>
          </w:tcPr>
          <w:p w:rsidR="00DF7696" w:rsidRDefault="00C24903" w:rsidP="00B24DA9">
            <w:pPr>
              <w:rPr>
                <w:b/>
                <w:sz w:val="24"/>
                <w:szCs w:val="24"/>
              </w:rPr>
            </w:pPr>
            <w:r>
              <w:rPr>
                <w:b/>
                <w:sz w:val="24"/>
                <w:szCs w:val="24"/>
              </w:rPr>
              <w:t>4al17ec086</w:t>
            </w:r>
          </w:p>
        </w:tc>
      </w:tr>
      <w:tr w:rsidR="00DF7696" w:rsidTr="00DF7696">
        <w:tc>
          <w:tcPr>
            <w:tcW w:w="985" w:type="dxa"/>
          </w:tcPr>
          <w:p w:rsidR="00DF7696" w:rsidRDefault="00DF7696" w:rsidP="00C24903">
            <w:pPr>
              <w:rPr>
                <w:rFonts w:ascii="Times New Roman" w:hAnsi="Times New Roman" w:cs="Times New Roman"/>
                <w:b/>
                <w:color w:val="13171B"/>
                <w:sz w:val="24"/>
                <w:szCs w:val="24"/>
              </w:rPr>
            </w:pPr>
            <w:r>
              <w:rPr>
                <w:b/>
                <w:sz w:val="24"/>
                <w:szCs w:val="24"/>
              </w:rPr>
              <w:t>Topic:</w:t>
            </w:r>
            <w:r w:rsidR="00C24903">
              <w:rPr>
                <w:b/>
                <w:sz w:val="24"/>
                <w:szCs w:val="24"/>
              </w:rPr>
              <w:t xml:space="preserve"> </w:t>
            </w:r>
            <w:r w:rsidR="00C24903" w:rsidRPr="00340CA2">
              <w:rPr>
                <w:rFonts w:ascii="Times New Roman" w:hAnsi="Times New Roman" w:cs="Times New Roman"/>
                <w:b/>
                <w:color w:val="13171B"/>
                <w:sz w:val="24"/>
                <w:szCs w:val="24"/>
              </w:rPr>
              <w:t xml:space="preserve">Interactive Data Visualization with </w:t>
            </w:r>
            <w:proofErr w:type="spellStart"/>
            <w:r w:rsidR="00C24903" w:rsidRPr="00340CA2">
              <w:rPr>
                <w:rFonts w:ascii="Times New Roman" w:hAnsi="Times New Roman" w:cs="Times New Roman"/>
                <w:b/>
                <w:color w:val="13171B"/>
                <w:sz w:val="24"/>
                <w:szCs w:val="24"/>
              </w:rPr>
              <w:t>Bokeh</w:t>
            </w:r>
            <w:proofErr w:type="spellEnd"/>
          </w:p>
          <w:p w:rsidR="00C24903" w:rsidRDefault="00C24903" w:rsidP="00C24903">
            <w:pPr>
              <w:rPr>
                <w:b/>
                <w:sz w:val="24"/>
                <w:szCs w:val="24"/>
              </w:rPr>
            </w:pPr>
            <w:proofErr w:type="spellStart"/>
            <w:r w:rsidRPr="00340CA2">
              <w:rPr>
                <w:rFonts w:ascii="Times New Roman" w:hAnsi="Times New Roman" w:cs="Times New Roman"/>
                <w:b/>
                <w:color w:val="13171B"/>
                <w:sz w:val="24"/>
                <w:szCs w:val="24"/>
              </w:rPr>
              <w:t>Webscraping</w:t>
            </w:r>
            <w:proofErr w:type="spellEnd"/>
            <w:r w:rsidRPr="00340CA2">
              <w:rPr>
                <w:rFonts w:ascii="Times New Roman" w:hAnsi="Times New Roman" w:cs="Times New Roman"/>
                <w:b/>
                <w:color w:val="13171B"/>
                <w:sz w:val="24"/>
                <w:szCs w:val="24"/>
              </w:rPr>
              <w:t xml:space="preserve"> with Python Beautiful Soup</w:t>
            </w:r>
          </w:p>
        </w:tc>
        <w:tc>
          <w:tcPr>
            <w:tcW w:w="4049" w:type="dxa"/>
          </w:tcPr>
          <w:p w:rsidR="00DF7696" w:rsidRDefault="00DF7696" w:rsidP="00B24DA9">
            <w:pPr>
              <w:rPr>
                <w:b/>
                <w:sz w:val="24"/>
                <w:szCs w:val="24"/>
              </w:rPr>
            </w:pPr>
          </w:p>
        </w:tc>
        <w:tc>
          <w:tcPr>
            <w:tcW w:w="1351" w:type="dxa"/>
          </w:tcPr>
          <w:p w:rsidR="00DF7696" w:rsidRDefault="00DF7696" w:rsidP="00C24903">
            <w:pPr>
              <w:jc w:val="right"/>
              <w:rPr>
                <w:b/>
                <w:sz w:val="24"/>
                <w:szCs w:val="24"/>
              </w:rPr>
            </w:pPr>
            <w:r>
              <w:rPr>
                <w:b/>
                <w:sz w:val="24"/>
                <w:szCs w:val="24"/>
              </w:rPr>
              <w:t>Semester &amp; Section:</w:t>
            </w:r>
          </w:p>
        </w:tc>
        <w:tc>
          <w:tcPr>
            <w:tcW w:w="3685" w:type="dxa"/>
            <w:gridSpan w:val="2"/>
          </w:tcPr>
          <w:p w:rsidR="00DF7696" w:rsidRDefault="00C24903" w:rsidP="00B24DA9">
            <w:pPr>
              <w:rPr>
                <w:b/>
                <w:sz w:val="24"/>
                <w:szCs w:val="24"/>
              </w:rPr>
            </w:pPr>
            <w:r>
              <w:rPr>
                <w:b/>
                <w:sz w:val="24"/>
                <w:szCs w:val="24"/>
              </w:rPr>
              <w:t>6</w:t>
            </w:r>
            <w:r w:rsidRPr="00C24903">
              <w:rPr>
                <w:b/>
                <w:sz w:val="24"/>
                <w:szCs w:val="24"/>
                <w:vertAlign w:val="superscript"/>
              </w:rPr>
              <w:t>th</w:t>
            </w:r>
            <w:r>
              <w:rPr>
                <w:b/>
                <w:sz w:val="24"/>
                <w:szCs w:val="24"/>
              </w:rPr>
              <w:t xml:space="preserve"> ,B sec</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B24DA9">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B24DA9">
            <w:pPr>
              <w:rPr>
                <w:b/>
                <w:sz w:val="24"/>
                <w:szCs w:val="24"/>
              </w:rPr>
            </w:pPr>
            <w:r>
              <w:rPr>
                <w:b/>
                <w:sz w:val="24"/>
                <w:szCs w:val="24"/>
              </w:rPr>
              <w:t>Image of session</w:t>
            </w:r>
          </w:p>
          <w:p w:rsidR="00DF7696" w:rsidRDefault="00DF7696" w:rsidP="00B24DA9">
            <w:pPr>
              <w:rPr>
                <w:b/>
                <w:sz w:val="24"/>
                <w:szCs w:val="24"/>
              </w:rPr>
            </w:pPr>
          </w:p>
          <w:p w:rsidR="00DF7696" w:rsidRDefault="00C24903" w:rsidP="00B24DA9">
            <w:pPr>
              <w:rPr>
                <w:b/>
                <w:sz w:val="24"/>
                <w:szCs w:val="24"/>
              </w:rPr>
            </w:pPr>
            <w:r>
              <w:rPr>
                <w:b/>
                <w:noProof/>
                <w:sz w:val="24"/>
                <w:szCs w:val="24"/>
              </w:rPr>
              <w:drawing>
                <wp:inline distT="0" distB="0" distL="0" distR="0">
                  <wp:extent cx="5633605" cy="2643307"/>
                  <wp:effectExtent l="19050" t="0" r="519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9764" cy="2646197"/>
                          </a:xfrm>
                          <a:prstGeom prst="rect">
                            <a:avLst/>
                          </a:prstGeom>
                          <a:noFill/>
                          <a:ln w="9525">
                            <a:noFill/>
                            <a:miter lim="800000"/>
                            <a:headEnd/>
                            <a:tailEnd/>
                          </a:ln>
                        </pic:spPr>
                      </pic:pic>
                    </a:graphicData>
                  </a:graphic>
                </wp:inline>
              </w:drawing>
            </w:r>
          </w:p>
          <w:p w:rsidR="00DF7696" w:rsidRDefault="00DF7696" w:rsidP="00B24DA9">
            <w:pPr>
              <w:rPr>
                <w:b/>
                <w:sz w:val="24"/>
                <w:szCs w:val="24"/>
              </w:rPr>
            </w:pPr>
          </w:p>
          <w:p w:rsidR="00DF7696" w:rsidRDefault="00C24903" w:rsidP="00B24DA9">
            <w:pPr>
              <w:rPr>
                <w:b/>
                <w:sz w:val="24"/>
                <w:szCs w:val="24"/>
              </w:rPr>
            </w:pPr>
            <w:r>
              <w:rPr>
                <w:b/>
                <w:noProof/>
                <w:sz w:val="24"/>
                <w:szCs w:val="24"/>
              </w:rPr>
              <w:drawing>
                <wp:inline distT="0" distB="0" distL="0" distR="0">
                  <wp:extent cx="5213777" cy="2929898"/>
                  <wp:effectExtent l="19050" t="0" r="592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16890" cy="2931647"/>
                          </a:xfrm>
                          <a:prstGeom prst="rect">
                            <a:avLst/>
                          </a:prstGeom>
                          <a:noFill/>
                          <a:ln w="9525">
                            <a:noFill/>
                            <a:miter lim="800000"/>
                            <a:headEnd/>
                            <a:tailEnd/>
                          </a:ln>
                        </pic:spPr>
                      </pic:pic>
                    </a:graphicData>
                  </a:graphic>
                </wp:inline>
              </w:drawing>
            </w:r>
          </w:p>
          <w:p w:rsidR="00DF7696" w:rsidRDefault="00DF7696" w:rsidP="00B24DA9">
            <w:pPr>
              <w:rPr>
                <w:b/>
                <w:sz w:val="24"/>
                <w:szCs w:val="24"/>
              </w:rPr>
            </w:pPr>
          </w:p>
          <w:p w:rsidR="00DF7696" w:rsidRDefault="00DF7696" w:rsidP="00B24DA9">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DF7696">
            <w:pPr>
              <w:rPr>
                <w:b/>
                <w:sz w:val="24"/>
                <w:szCs w:val="24"/>
              </w:rPr>
            </w:pPr>
            <w:r>
              <w:rPr>
                <w:b/>
                <w:sz w:val="24"/>
                <w:szCs w:val="24"/>
              </w:rPr>
              <w:lastRenderedPageBreak/>
              <w:t>Report – Report can be typed or hand written for up to two pages.</w:t>
            </w:r>
          </w:p>
          <w:p w:rsidR="00DF7696" w:rsidRDefault="00DF7696" w:rsidP="00B24DA9">
            <w:pPr>
              <w:rPr>
                <w:b/>
                <w:sz w:val="24"/>
                <w:szCs w:val="24"/>
              </w:rPr>
            </w:pPr>
          </w:p>
          <w:p w:rsidR="00C24903" w:rsidRDefault="00C24903" w:rsidP="00C24903">
            <w:pPr>
              <w:numPr>
                <w:ilvl w:val="0"/>
                <w:numId w:val="4"/>
              </w:numPr>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is a data visualization library for Python. Unlike </w:t>
            </w:r>
            <w:proofErr w:type="spellStart"/>
            <w:r>
              <w:rPr>
                <w:rFonts w:ascii="Times New Roman" w:eastAsia="Times New Roman" w:hAnsi="Times New Roman" w:cs="Times New Roman"/>
                <w:sz w:val="28"/>
              </w:rPr>
              <w:t>Matplotlib</w:t>
            </w:r>
            <w:proofErr w:type="spellEnd"/>
            <w:r>
              <w:rPr>
                <w:rFonts w:ascii="Times New Roman" w:eastAsia="Times New Roman" w:hAnsi="Times New Roman" w:cs="Times New Roman"/>
                <w:sz w:val="28"/>
              </w:rPr>
              <w:t xml:space="preserve"> and </w:t>
            </w:r>
            <w:proofErr w:type="spellStart"/>
            <w:r>
              <w:rPr>
                <w:rFonts w:ascii="Times New Roman" w:eastAsia="Times New Roman" w:hAnsi="Times New Roman" w:cs="Times New Roman"/>
                <w:sz w:val="28"/>
              </w:rPr>
              <w:t>Seaborn</w:t>
            </w:r>
            <w:proofErr w:type="spellEnd"/>
            <w:r>
              <w:rPr>
                <w:rFonts w:ascii="Times New Roman" w:eastAsia="Times New Roman" w:hAnsi="Times New Roman" w:cs="Times New Roman"/>
                <w:sz w:val="28"/>
              </w:rPr>
              <w:t xml:space="preserve">, they are also Python packages for data </w:t>
            </w:r>
            <w:proofErr w:type="gramStart"/>
            <w:r>
              <w:rPr>
                <w:rFonts w:ascii="Times New Roman" w:eastAsia="Times New Roman" w:hAnsi="Times New Roman" w:cs="Times New Roman"/>
                <w:sz w:val="28"/>
              </w:rPr>
              <w:t>visualization,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renders its plots using HTML and JavaScript. Hence, it proves to be extremely useful for developing web based dashboards.</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5"/>
              </w:numPr>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project is sponsored by </w:t>
            </w:r>
            <w:proofErr w:type="spellStart"/>
            <w:r>
              <w:rPr>
                <w:rFonts w:ascii="Times New Roman" w:eastAsia="Times New Roman" w:hAnsi="Times New Roman" w:cs="Times New Roman"/>
                <w:sz w:val="28"/>
              </w:rPr>
              <w:t>NumFocus</w:t>
            </w:r>
            <w:proofErr w:type="spellEnd"/>
            <w:r>
              <w:rPr>
                <w:rFonts w:ascii="Times New Roman" w:eastAsia="Times New Roman" w:hAnsi="Times New Roman" w:cs="Times New Roman"/>
                <w:sz w:val="28"/>
              </w:rPr>
              <w:t xml:space="preserve"> also supports </w:t>
            </w:r>
            <w:proofErr w:type="spellStart"/>
            <w:r>
              <w:rPr>
                <w:rFonts w:ascii="Times New Roman" w:eastAsia="Times New Roman" w:hAnsi="Times New Roman" w:cs="Times New Roman"/>
                <w:sz w:val="28"/>
              </w:rPr>
              <w:t>PyData</w:t>
            </w:r>
            <w:proofErr w:type="spellEnd"/>
            <w:r>
              <w:rPr>
                <w:rFonts w:ascii="Times New Roman" w:eastAsia="Times New Roman" w:hAnsi="Times New Roman" w:cs="Times New Roman"/>
                <w:sz w:val="28"/>
              </w:rPr>
              <w:t xml:space="preserve">, an educational program, involved in development of other important tools such as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Pandas and more. </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6"/>
              </w:numPr>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can easily connect with these tools and produce interactive plots, dashboards and data applications.</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7"/>
              </w:numPr>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primarily converts the data source into a JSON file which is used as input for </w:t>
            </w:r>
            <w:proofErr w:type="spellStart"/>
            <w:r>
              <w:rPr>
                <w:rFonts w:ascii="Times New Roman" w:eastAsia="Times New Roman" w:hAnsi="Times New Roman" w:cs="Times New Roman"/>
                <w:sz w:val="28"/>
              </w:rPr>
              <w:t>BokehJS</w:t>
            </w:r>
            <w:proofErr w:type="spellEnd"/>
            <w:r>
              <w:rPr>
                <w:rFonts w:ascii="Times New Roman" w:eastAsia="Times New Roman" w:hAnsi="Times New Roman" w:cs="Times New Roman"/>
                <w:sz w:val="28"/>
              </w:rPr>
              <w:t xml:space="preserve">, a JavaScript library, which in turn is written in </w:t>
            </w:r>
            <w:proofErr w:type="spellStart"/>
            <w:r>
              <w:rPr>
                <w:rFonts w:ascii="Times New Roman" w:eastAsia="Times New Roman" w:hAnsi="Times New Roman" w:cs="Times New Roman"/>
                <w:sz w:val="28"/>
              </w:rPr>
              <w:t>TypeScript</w:t>
            </w:r>
            <w:proofErr w:type="spellEnd"/>
            <w:r>
              <w:rPr>
                <w:rFonts w:ascii="Times New Roman" w:eastAsia="Times New Roman" w:hAnsi="Times New Roman" w:cs="Times New Roman"/>
                <w:sz w:val="28"/>
              </w:rPr>
              <w:t xml:space="preserve"> and renders the visualizations in modern browsers.</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8"/>
              </w:numPr>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When a </w:t>
            </w:r>
            <w:proofErr w:type="spellStart"/>
            <w:r>
              <w:rPr>
                <w:rFonts w:ascii="Times New Roman" w:eastAsia="Times New Roman" w:hAnsi="Times New Roman" w:cs="Times New Roman"/>
                <w:sz w:val="28"/>
              </w:rPr>
              <w:t>Bokeh</w:t>
            </w:r>
            <w:proofErr w:type="spellEnd"/>
            <w:r>
              <w:rPr>
                <w:rFonts w:ascii="Times New Roman" w:eastAsia="Times New Roman" w:hAnsi="Times New Roman" w:cs="Times New Roman"/>
                <w:sz w:val="28"/>
              </w:rPr>
              <w:t xml:space="preserve"> plot is rendered, normally a tool bar appears on the right side of the figure. It contains a default set of tools. First of all, the position of toolbar can be configured by </w:t>
            </w:r>
            <w:proofErr w:type="spellStart"/>
            <w:r>
              <w:rPr>
                <w:rFonts w:ascii="Times New Roman" w:eastAsia="Times New Roman" w:hAnsi="Times New Roman" w:cs="Times New Roman"/>
                <w:sz w:val="28"/>
              </w:rPr>
              <w:t>toolbar_location</w:t>
            </w:r>
            <w:proofErr w:type="spellEnd"/>
            <w:r>
              <w:rPr>
                <w:rFonts w:ascii="Times New Roman" w:eastAsia="Times New Roman" w:hAnsi="Times New Roman" w:cs="Times New Roman"/>
                <w:sz w:val="28"/>
              </w:rPr>
              <w:t xml:space="preserve"> property in </w:t>
            </w:r>
            <w:proofErr w:type="gramStart"/>
            <w:r>
              <w:rPr>
                <w:rFonts w:ascii="Times New Roman" w:eastAsia="Times New Roman" w:hAnsi="Times New Roman" w:cs="Times New Roman"/>
                <w:sz w:val="28"/>
              </w:rPr>
              <w:t>figure(</w:t>
            </w:r>
            <w:proofErr w:type="gramEnd"/>
            <w:r>
              <w:rPr>
                <w:rFonts w:ascii="Times New Roman" w:eastAsia="Times New Roman" w:hAnsi="Times New Roman" w:cs="Times New Roman"/>
                <w:sz w:val="28"/>
              </w:rPr>
              <w:t xml:space="preserve">) function. This property can take one of the following values </w:t>
            </w:r>
            <w:proofErr w:type="spellStart"/>
            <w:r>
              <w:rPr>
                <w:rFonts w:ascii="Times New Roman" w:eastAsia="Times New Roman" w:hAnsi="Times New Roman" w:cs="Times New Roman"/>
                <w:sz w:val="28"/>
              </w:rPr>
              <w:t>above</w:t>
            </w:r>
            <w:proofErr w:type="gramStart"/>
            <w:r>
              <w:rPr>
                <w:rFonts w:ascii="Times New Roman" w:eastAsia="Times New Roman" w:hAnsi="Times New Roman" w:cs="Times New Roman"/>
                <w:sz w:val="28"/>
              </w:rPr>
              <w:t>,below,left,right,None</w:t>
            </w:r>
            <w:proofErr w:type="spellEnd"/>
            <w:proofErr w:type="gramEnd"/>
            <w:r>
              <w:rPr>
                <w:rFonts w:ascii="Times New Roman" w:eastAsia="Times New Roman" w:hAnsi="Times New Roman" w:cs="Times New Roman"/>
                <w:sz w:val="28"/>
              </w:rPr>
              <w:t>.</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r>
              <w:rPr>
                <w:rFonts w:ascii="Times New Roman" w:eastAsia="Times New Roman" w:hAnsi="Times New Roman" w:cs="Times New Roman"/>
                <w:sz w:val="28"/>
              </w:rPr>
              <w:t xml:space="preserve">         Steps involved in web scraping:</w:t>
            </w: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9"/>
              </w:numPr>
              <w:ind w:left="720" w:hanging="360"/>
              <w:rPr>
                <w:rFonts w:ascii="Times New Roman" w:eastAsia="Times New Roman" w:hAnsi="Times New Roman" w:cs="Times New Roman"/>
                <w:sz w:val="28"/>
              </w:rPr>
            </w:pPr>
            <w:r>
              <w:rPr>
                <w:rFonts w:ascii="Times New Roman" w:eastAsia="Times New Roman" w:hAnsi="Times New Roman" w:cs="Times New Roman"/>
                <w:sz w:val="28"/>
              </w:rPr>
              <w:t>Send an HTTP request to the URL of the webpage you want to access. The server responds to the request by returning the HTML content of the webpage. For this task, we will use a third-party HTTP library for python-requests.</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10"/>
              </w:numPr>
              <w:ind w:left="720" w:hanging="360"/>
              <w:rPr>
                <w:rFonts w:ascii="Times New Roman" w:eastAsia="Times New Roman" w:hAnsi="Times New Roman" w:cs="Times New Roman"/>
                <w:sz w:val="28"/>
              </w:rPr>
            </w:pPr>
            <w:r>
              <w:rPr>
                <w:rFonts w:ascii="Times New Roman" w:eastAsia="Times New Roman" w:hAnsi="Times New Roman" w:cs="Times New Roman"/>
                <w:sz w:val="28"/>
              </w:rPr>
              <w:t>Once we have accessed the HTML content, we are left with the task of parsing the data. Since most of the HTML data is nested, we cannot extract data simply through string processing. One needs a parser which can create a nested/tree structure of the HTML data. There are many HTML parser libraries available but the most advanced one is html5lib.</w:t>
            </w: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rPr>
                <w:rFonts w:ascii="Times New Roman" w:eastAsia="Times New Roman" w:hAnsi="Times New Roman" w:cs="Times New Roman"/>
                <w:sz w:val="28"/>
              </w:rPr>
            </w:pPr>
          </w:p>
          <w:p w:rsidR="00C24903" w:rsidRDefault="00C24903" w:rsidP="00C24903">
            <w:pPr>
              <w:numPr>
                <w:ilvl w:val="0"/>
                <w:numId w:val="11"/>
              </w:numPr>
              <w:ind w:left="720" w:hanging="360"/>
              <w:rPr>
                <w:rFonts w:ascii="Times New Roman" w:eastAsia="Times New Roman" w:hAnsi="Times New Roman" w:cs="Times New Roman"/>
                <w:sz w:val="28"/>
              </w:rPr>
            </w:pPr>
            <w:r>
              <w:rPr>
                <w:rFonts w:ascii="Times New Roman" w:eastAsia="Times New Roman" w:hAnsi="Times New Roman" w:cs="Times New Roman"/>
                <w:sz w:val="28"/>
              </w:rPr>
              <w:t>Now, all we need to do is navigating and searching the parse tree that we created, i.e. tree traversal. For this task, we will be using another third-party python library, Beautiful Soup. It is a Python library for pulling data out of HTML and XML files.</w:t>
            </w: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p w:rsidR="00DF7696" w:rsidRDefault="00DF7696" w:rsidP="00B24DA9">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D10EF"/>
    <w:multiLevelType w:val="multilevel"/>
    <w:tmpl w:val="BBC06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DA4110"/>
    <w:multiLevelType w:val="multilevel"/>
    <w:tmpl w:val="7B0E5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1697D0F"/>
    <w:multiLevelType w:val="multilevel"/>
    <w:tmpl w:val="FEDA9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37A47FF"/>
    <w:multiLevelType w:val="hybridMultilevel"/>
    <w:tmpl w:val="7A14E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925E5"/>
    <w:multiLevelType w:val="multilevel"/>
    <w:tmpl w:val="F6689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4E125CE"/>
    <w:multiLevelType w:val="hybridMultilevel"/>
    <w:tmpl w:val="F3D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F87107"/>
    <w:multiLevelType w:val="multilevel"/>
    <w:tmpl w:val="D09A3B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10174AE"/>
    <w:multiLevelType w:val="multilevel"/>
    <w:tmpl w:val="372E2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4CE5D43"/>
    <w:multiLevelType w:val="hybridMultilevel"/>
    <w:tmpl w:val="5A586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AA56C3"/>
    <w:multiLevelType w:val="multilevel"/>
    <w:tmpl w:val="7EE6A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F564AAF"/>
    <w:multiLevelType w:val="multilevel"/>
    <w:tmpl w:val="CA887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5"/>
  </w:num>
  <w:num w:numId="3">
    <w:abstractNumId w:val="8"/>
  </w:num>
  <w:num w:numId="4">
    <w:abstractNumId w:val="1"/>
  </w:num>
  <w:num w:numId="5">
    <w:abstractNumId w:val="9"/>
  </w:num>
  <w:num w:numId="6">
    <w:abstractNumId w:val="4"/>
  </w:num>
  <w:num w:numId="7">
    <w:abstractNumId w:val="6"/>
  </w:num>
  <w:num w:numId="8">
    <w:abstractNumId w:val="7"/>
  </w:num>
  <w:num w:numId="9">
    <w:abstractNumId w:val="0"/>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
  <w:proofState w:spelling="clean" w:grammar="clean"/>
  <w:defaultTabStop w:val="720"/>
  <w:characterSpacingControl w:val="doNotCompress"/>
  <w:compat/>
  <w:rsids>
    <w:rsidRoot w:val="00043305"/>
    <w:rsid w:val="00043305"/>
    <w:rsid w:val="0024324E"/>
    <w:rsid w:val="00313B93"/>
    <w:rsid w:val="003D4745"/>
    <w:rsid w:val="004C531E"/>
    <w:rsid w:val="005D4939"/>
    <w:rsid w:val="007040C9"/>
    <w:rsid w:val="00AB605A"/>
    <w:rsid w:val="00B24DA9"/>
    <w:rsid w:val="00C24903"/>
    <w:rsid w:val="00CD5105"/>
    <w:rsid w:val="00D62849"/>
    <w:rsid w:val="00DF7696"/>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4745"/>
  </w:style>
  <w:style w:type="paragraph" w:styleId="Heading2">
    <w:name w:val="heading 2"/>
    <w:basedOn w:val="Normal"/>
    <w:link w:val="Heading2Char"/>
    <w:uiPriority w:val="9"/>
    <w:qFormat/>
    <w:rsid w:val="00CD51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2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849"/>
    <w:rPr>
      <w:rFonts w:ascii="Tahoma" w:hAnsi="Tahoma" w:cs="Tahoma"/>
      <w:sz w:val="16"/>
      <w:szCs w:val="16"/>
    </w:rPr>
  </w:style>
  <w:style w:type="character" w:styleId="Strong">
    <w:name w:val="Strong"/>
    <w:basedOn w:val="DefaultParagraphFont"/>
    <w:uiPriority w:val="22"/>
    <w:qFormat/>
    <w:rsid w:val="00D62849"/>
    <w:rPr>
      <w:b/>
      <w:bCs/>
    </w:rPr>
  </w:style>
  <w:style w:type="paragraph" w:styleId="ListParagraph">
    <w:name w:val="List Paragraph"/>
    <w:basedOn w:val="Normal"/>
    <w:uiPriority w:val="34"/>
    <w:qFormat/>
    <w:rsid w:val="00CD5105"/>
    <w:pPr>
      <w:ind w:left="720"/>
      <w:contextualSpacing/>
    </w:pPr>
  </w:style>
  <w:style w:type="paragraph" w:styleId="NormalWeb">
    <w:name w:val="Normal (Web)"/>
    <w:basedOn w:val="Normal"/>
    <w:uiPriority w:val="99"/>
    <w:semiHidden/>
    <w:unhideWhenUsed/>
    <w:rsid w:val="00CD5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D5105"/>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896361715">
      <w:bodyDiv w:val="1"/>
      <w:marLeft w:val="0"/>
      <w:marRight w:val="0"/>
      <w:marTop w:val="0"/>
      <w:marBottom w:val="0"/>
      <w:divBdr>
        <w:top w:val="none" w:sz="0" w:space="0" w:color="auto"/>
        <w:left w:val="none" w:sz="0" w:space="0" w:color="auto"/>
        <w:bottom w:val="none" w:sz="0" w:space="0" w:color="auto"/>
        <w:right w:val="none" w:sz="0" w:space="0" w:color="auto"/>
      </w:divBdr>
      <w:divsChild>
        <w:div w:id="2132431432">
          <w:marLeft w:val="0"/>
          <w:marRight w:val="0"/>
          <w:marTop w:val="0"/>
          <w:marBottom w:val="0"/>
          <w:divBdr>
            <w:top w:val="none" w:sz="0" w:space="0" w:color="auto"/>
            <w:left w:val="none" w:sz="0" w:space="0" w:color="auto"/>
            <w:bottom w:val="none" w:sz="0" w:space="0" w:color="auto"/>
            <w:right w:val="none" w:sz="0" w:space="0" w:color="auto"/>
          </w:divBdr>
          <w:divsChild>
            <w:div w:id="397630664">
              <w:marLeft w:val="0"/>
              <w:marRight w:val="0"/>
              <w:marTop w:val="0"/>
              <w:marBottom w:val="0"/>
              <w:divBdr>
                <w:top w:val="none" w:sz="0" w:space="0" w:color="auto"/>
                <w:left w:val="none" w:sz="0" w:space="0" w:color="auto"/>
                <w:bottom w:val="none" w:sz="0" w:space="0" w:color="auto"/>
                <w:right w:val="none" w:sz="0" w:space="0" w:color="auto"/>
              </w:divBdr>
              <w:divsChild>
                <w:div w:id="371226890">
                  <w:marLeft w:val="0"/>
                  <w:marRight w:val="0"/>
                  <w:marTop w:val="0"/>
                  <w:marBottom w:val="0"/>
                  <w:divBdr>
                    <w:top w:val="none" w:sz="0" w:space="0" w:color="auto"/>
                    <w:left w:val="none" w:sz="0" w:space="0" w:color="auto"/>
                    <w:bottom w:val="none" w:sz="0" w:space="0" w:color="auto"/>
                    <w:right w:val="none" w:sz="0" w:space="0" w:color="auto"/>
                  </w:divBdr>
                  <w:divsChild>
                    <w:div w:id="1784761884">
                      <w:marLeft w:val="0"/>
                      <w:marRight w:val="0"/>
                      <w:marTop w:val="0"/>
                      <w:marBottom w:val="0"/>
                      <w:divBdr>
                        <w:top w:val="none" w:sz="0" w:space="0" w:color="auto"/>
                        <w:left w:val="none" w:sz="0" w:space="0" w:color="auto"/>
                        <w:bottom w:val="none" w:sz="0" w:space="0" w:color="auto"/>
                        <w:right w:val="none" w:sz="0" w:space="0" w:color="auto"/>
                      </w:divBdr>
                      <w:divsChild>
                        <w:div w:id="2032031910">
                          <w:marLeft w:val="0"/>
                          <w:marRight w:val="0"/>
                          <w:marTop w:val="0"/>
                          <w:marBottom w:val="0"/>
                          <w:divBdr>
                            <w:top w:val="none" w:sz="0" w:space="0" w:color="auto"/>
                            <w:left w:val="none" w:sz="0" w:space="0" w:color="auto"/>
                            <w:bottom w:val="none" w:sz="0" w:space="0" w:color="auto"/>
                            <w:right w:val="none" w:sz="0" w:space="0" w:color="auto"/>
                          </w:divBdr>
                          <w:divsChild>
                            <w:div w:id="1526476553">
                              <w:marLeft w:val="0"/>
                              <w:marRight w:val="0"/>
                              <w:marTop w:val="0"/>
                              <w:marBottom w:val="0"/>
                              <w:divBdr>
                                <w:top w:val="none" w:sz="0" w:space="0" w:color="auto"/>
                                <w:left w:val="none" w:sz="0" w:space="0" w:color="auto"/>
                                <w:bottom w:val="none" w:sz="0" w:space="0" w:color="auto"/>
                                <w:right w:val="none" w:sz="0" w:space="0" w:color="auto"/>
                              </w:divBdr>
                              <w:divsChild>
                                <w:div w:id="18257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976399">
      <w:bodyDiv w:val="1"/>
      <w:marLeft w:val="0"/>
      <w:marRight w:val="0"/>
      <w:marTop w:val="0"/>
      <w:marBottom w:val="0"/>
      <w:divBdr>
        <w:top w:val="none" w:sz="0" w:space="0" w:color="auto"/>
        <w:left w:val="none" w:sz="0" w:space="0" w:color="auto"/>
        <w:bottom w:val="none" w:sz="0" w:space="0" w:color="auto"/>
        <w:right w:val="none" w:sz="0" w:space="0" w:color="auto"/>
      </w:divBdr>
      <w:divsChild>
        <w:div w:id="662465772">
          <w:marLeft w:val="0"/>
          <w:marRight w:val="0"/>
          <w:marTop w:val="0"/>
          <w:marBottom w:val="0"/>
          <w:divBdr>
            <w:top w:val="none" w:sz="0" w:space="0" w:color="auto"/>
            <w:left w:val="none" w:sz="0" w:space="0" w:color="auto"/>
            <w:bottom w:val="none" w:sz="0" w:space="0" w:color="auto"/>
            <w:right w:val="none" w:sz="0" w:space="0" w:color="auto"/>
          </w:divBdr>
          <w:divsChild>
            <w:div w:id="924144110">
              <w:marLeft w:val="0"/>
              <w:marRight w:val="0"/>
              <w:marTop w:val="0"/>
              <w:marBottom w:val="0"/>
              <w:divBdr>
                <w:top w:val="none" w:sz="0" w:space="0" w:color="auto"/>
                <w:left w:val="none" w:sz="0" w:space="0" w:color="auto"/>
                <w:bottom w:val="none" w:sz="0" w:space="0" w:color="auto"/>
                <w:right w:val="none" w:sz="0" w:space="0" w:color="auto"/>
              </w:divBdr>
              <w:divsChild>
                <w:div w:id="2062629179">
                  <w:marLeft w:val="0"/>
                  <w:marRight w:val="0"/>
                  <w:marTop w:val="0"/>
                  <w:marBottom w:val="0"/>
                  <w:divBdr>
                    <w:top w:val="none" w:sz="0" w:space="0" w:color="auto"/>
                    <w:left w:val="none" w:sz="0" w:space="0" w:color="auto"/>
                    <w:bottom w:val="none" w:sz="0" w:space="0" w:color="auto"/>
                    <w:right w:val="none" w:sz="0" w:space="0" w:color="auto"/>
                  </w:divBdr>
                  <w:divsChild>
                    <w:div w:id="125972563">
                      <w:marLeft w:val="0"/>
                      <w:marRight w:val="0"/>
                      <w:marTop w:val="0"/>
                      <w:marBottom w:val="0"/>
                      <w:divBdr>
                        <w:top w:val="none" w:sz="0" w:space="0" w:color="auto"/>
                        <w:left w:val="none" w:sz="0" w:space="0" w:color="auto"/>
                        <w:bottom w:val="none" w:sz="0" w:space="0" w:color="auto"/>
                        <w:right w:val="none" w:sz="0" w:space="0" w:color="auto"/>
                      </w:divBdr>
                      <w:divsChild>
                        <w:div w:id="913315762">
                          <w:marLeft w:val="0"/>
                          <w:marRight w:val="0"/>
                          <w:marTop w:val="0"/>
                          <w:marBottom w:val="0"/>
                          <w:divBdr>
                            <w:top w:val="none" w:sz="0" w:space="0" w:color="auto"/>
                            <w:left w:val="none" w:sz="0" w:space="0" w:color="auto"/>
                            <w:bottom w:val="none" w:sz="0" w:space="0" w:color="auto"/>
                            <w:right w:val="none" w:sz="0" w:space="0" w:color="auto"/>
                          </w:divBdr>
                          <w:divsChild>
                            <w:div w:id="1838038772">
                              <w:marLeft w:val="0"/>
                              <w:marRight w:val="0"/>
                              <w:marTop w:val="0"/>
                              <w:marBottom w:val="0"/>
                              <w:divBdr>
                                <w:top w:val="none" w:sz="0" w:space="0" w:color="auto"/>
                                <w:left w:val="none" w:sz="0" w:space="0" w:color="auto"/>
                                <w:bottom w:val="none" w:sz="0" w:space="0" w:color="auto"/>
                                <w:right w:val="none" w:sz="0" w:space="0" w:color="auto"/>
                              </w:divBdr>
                              <w:divsChild>
                                <w:div w:id="6070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286674">
      <w:bodyDiv w:val="1"/>
      <w:marLeft w:val="0"/>
      <w:marRight w:val="0"/>
      <w:marTop w:val="0"/>
      <w:marBottom w:val="0"/>
      <w:divBdr>
        <w:top w:val="none" w:sz="0" w:space="0" w:color="auto"/>
        <w:left w:val="none" w:sz="0" w:space="0" w:color="auto"/>
        <w:bottom w:val="none" w:sz="0" w:space="0" w:color="auto"/>
        <w:right w:val="none" w:sz="0" w:space="0" w:color="auto"/>
      </w:divBdr>
      <w:divsChild>
        <w:div w:id="1218278814">
          <w:marLeft w:val="0"/>
          <w:marRight w:val="0"/>
          <w:marTop w:val="0"/>
          <w:marBottom w:val="0"/>
          <w:divBdr>
            <w:top w:val="none" w:sz="0" w:space="0" w:color="auto"/>
            <w:left w:val="none" w:sz="0" w:space="0" w:color="auto"/>
            <w:bottom w:val="none" w:sz="0" w:space="0" w:color="auto"/>
            <w:right w:val="none" w:sz="0" w:space="0" w:color="auto"/>
          </w:divBdr>
          <w:divsChild>
            <w:div w:id="1199120925">
              <w:marLeft w:val="0"/>
              <w:marRight w:val="0"/>
              <w:marTop w:val="0"/>
              <w:marBottom w:val="0"/>
              <w:divBdr>
                <w:top w:val="none" w:sz="0" w:space="0" w:color="auto"/>
                <w:left w:val="none" w:sz="0" w:space="0" w:color="auto"/>
                <w:bottom w:val="none" w:sz="0" w:space="0" w:color="auto"/>
                <w:right w:val="none" w:sz="0" w:space="0" w:color="auto"/>
              </w:divBdr>
              <w:divsChild>
                <w:div w:id="569854743">
                  <w:marLeft w:val="0"/>
                  <w:marRight w:val="0"/>
                  <w:marTop w:val="0"/>
                  <w:marBottom w:val="0"/>
                  <w:divBdr>
                    <w:top w:val="none" w:sz="0" w:space="0" w:color="auto"/>
                    <w:left w:val="none" w:sz="0" w:space="0" w:color="auto"/>
                    <w:bottom w:val="none" w:sz="0" w:space="0" w:color="auto"/>
                    <w:right w:val="none" w:sz="0" w:space="0" w:color="auto"/>
                  </w:divBdr>
                  <w:divsChild>
                    <w:div w:id="693845017">
                      <w:marLeft w:val="0"/>
                      <w:marRight w:val="0"/>
                      <w:marTop w:val="0"/>
                      <w:marBottom w:val="0"/>
                      <w:divBdr>
                        <w:top w:val="none" w:sz="0" w:space="0" w:color="auto"/>
                        <w:left w:val="none" w:sz="0" w:space="0" w:color="auto"/>
                        <w:bottom w:val="none" w:sz="0" w:space="0" w:color="auto"/>
                        <w:right w:val="none" w:sz="0" w:space="0" w:color="auto"/>
                      </w:divBdr>
                      <w:divsChild>
                        <w:div w:id="1851795833">
                          <w:marLeft w:val="0"/>
                          <w:marRight w:val="0"/>
                          <w:marTop w:val="0"/>
                          <w:marBottom w:val="0"/>
                          <w:divBdr>
                            <w:top w:val="none" w:sz="0" w:space="0" w:color="auto"/>
                            <w:left w:val="none" w:sz="0" w:space="0" w:color="auto"/>
                            <w:bottom w:val="none" w:sz="0" w:space="0" w:color="auto"/>
                            <w:right w:val="none" w:sz="0" w:space="0" w:color="auto"/>
                          </w:divBdr>
                          <w:divsChild>
                            <w:div w:id="329522144">
                              <w:marLeft w:val="0"/>
                              <w:marRight w:val="0"/>
                              <w:marTop w:val="0"/>
                              <w:marBottom w:val="0"/>
                              <w:divBdr>
                                <w:top w:val="none" w:sz="0" w:space="0" w:color="auto"/>
                                <w:left w:val="none" w:sz="0" w:space="0" w:color="auto"/>
                                <w:bottom w:val="none" w:sz="0" w:space="0" w:color="auto"/>
                                <w:right w:val="none" w:sz="0" w:space="0" w:color="auto"/>
                              </w:divBdr>
                              <w:divsChild>
                                <w:div w:id="3666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556514">
      <w:bodyDiv w:val="1"/>
      <w:marLeft w:val="0"/>
      <w:marRight w:val="0"/>
      <w:marTop w:val="0"/>
      <w:marBottom w:val="0"/>
      <w:divBdr>
        <w:top w:val="none" w:sz="0" w:space="0" w:color="auto"/>
        <w:left w:val="none" w:sz="0" w:space="0" w:color="auto"/>
        <w:bottom w:val="none" w:sz="0" w:space="0" w:color="auto"/>
        <w:right w:val="none" w:sz="0" w:space="0" w:color="auto"/>
      </w:divBdr>
      <w:divsChild>
        <w:div w:id="1980844673">
          <w:marLeft w:val="0"/>
          <w:marRight w:val="0"/>
          <w:marTop w:val="0"/>
          <w:marBottom w:val="0"/>
          <w:divBdr>
            <w:top w:val="none" w:sz="0" w:space="0" w:color="auto"/>
            <w:left w:val="none" w:sz="0" w:space="0" w:color="auto"/>
            <w:bottom w:val="none" w:sz="0" w:space="0" w:color="auto"/>
            <w:right w:val="none" w:sz="0" w:space="0" w:color="auto"/>
          </w:divBdr>
          <w:divsChild>
            <w:div w:id="988286276">
              <w:marLeft w:val="0"/>
              <w:marRight w:val="0"/>
              <w:marTop w:val="0"/>
              <w:marBottom w:val="0"/>
              <w:divBdr>
                <w:top w:val="none" w:sz="0" w:space="0" w:color="auto"/>
                <w:left w:val="none" w:sz="0" w:space="0" w:color="auto"/>
                <w:bottom w:val="none" w:sz="0" w:space="0" w:color="auto"/>
                <w:right w:val="none" w:sz="0" w:space="0" w:color="auto"/>
              </w:divBdr>
              <w:divsChild>
                <w:div w:id="1606884572">
                  <w:marLeft w:val="0"/>
                  <w:marRight w:val="0"/>
                  <w:marTop w:val="0"/>
                  <w:marBottom w:val="0"/>
                  <w:divBdr>
                    <w:top w:val="none" w:sz="0" w:space="0" w:color="auto"/>
                    <w:left w:val="none" w:sz="0" w:space="0" w:color="auto"/>
                    <w:bottom w:val="none" w:sz="0" w:space="0" w:color="auto"/>
                    <w:right w:val="none" w:sz="0" w:space="0" w:color="auto"/>
                  </w:divBdr>
                  <w:divsChild>
                    <w:div w:id="643312432">
                      <w:marLeft w:val="0"/>
                      <w:marRight w:val="0"/>
                      <w:marTop w:val="0"/>
                      <w:marBottom w:val="0"/>
                      <w:divBdr>
                        <w:top w:val="none" w:sz="0" w:space="0" w:color="auto"/>
                        <w:left w:val="none" w:sz="0" w:space="0" w:color="auto"/>
                        <w:bottom w:val="none" w:sz="0" w:space="0" w:color="auto"/>
                        <w:right w:val="none" w:sz="0" w:space="0" w:color="auto"/>
                      </w:divBdr>
                      <w:divsChild>
                        <w:div w:id="1929993757">
                          <w:marLeft w:val="0"/>
                          <w:marRight w:val="0"/>
                          <w:marTop w:val="0"/>
                          <w:marBottom w:val="0"/>
                          <w:divBdr>
                            <w:top w:val="none" w:sz="0" w:space="0" w:color="auto"/>
                            <w:left w:val="none" w:sz="0" w:space="0" w:color="auto"/>
                            <w:bottom w:val="none" w:sz="0" w:space="0" w:color="auto"/>
                            <w:right w:val="none" w:sz="0" w:space="0" w:color="auto"/>
                          </w:divBdr>
                          <w:divsChild>
                            <w:div w:id="444926399">
                              <w:marLeft w:val="0"/>
                              <w:marRight w:val="0"/>
                              <w:marTop w:val="0"/>
                              <w:marBottom w:val="0"/>
                              <w:divBdr>
                                <w:top w:val="none" w:sz="0" w:space="0" w:color="auto"/>
                                <w:left w:val="none" w:sz="0" w:space="0" w:color="auto"/>
                                <w:bottom w:val="none" w:sz="0" w:space="0" w:color="auto"/>
                                <w:right w:val="none" w:sz="0" w:space="0" w:color="auto"/>
                              </w:divBdr>
                              <w:divsChild>
                                <w:div w:id="191319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www.arrow.com/en/categories/programmable-devices/programmable-logic-devices/fpgas"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1</cp:revision>
  <dcterms:created xsi:type="dcterms:W3CDTF">2020-05-15T04:42:00Z</dcterms:created>
  <dcterms:modified xsi:type="dcterms:W3CDTF">2020-06-02T08:12:00Z</dcterms:modified>
</cp:coreProperties>
</file>